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FFB0A" w14:textId="77777777" w:rsidR="001B39D8" w:rsidRPr="001B39D8" w:rsidRDefault="001B39D8" w:rsidP="001B39D8">
      <w:pPr>
        <w:spacing w:after="0" w:line="276" w:lineRule="auto"/>
        <w:jc w:val="center"/>
        <w:rPr>
          <w:rFonts w:ascii="Times New Roman" w:eastAsia="Times New Roman" w:hAnsi="Times New Roman" w:cs="Times New Roman"/>
          <w:sz w:val="26"/>
          <w:szCs w:val="26"/>
          <w:lang w:val="ru-RU" w:eastAsia="ru-RU"/>
        </w:rPr>
      </w:pPr>
      <w:bookmarkStart w:id="0" w:name="_Hlk96335332"/>
      <w:r w:rsidRPr="001B39D8">
        <w:rPr>
          <w:rFonts w:ascii="Times New Roman" w:eastAsia="Times New Roman" w:hAnsi="Times New Roman" w:cs="Times New Roman"/>
          <w:noProof/>
          <w:sz w:val="26"/>
          <w:szCs w:val="26"/>
          <w:lang w:val="ru-RU" w:eastAsia="ru-RU"/>
        </w:rPr>
        <w:drawing>
          <wp:inline distT="0" distB="0" distL="0" distR="0" wp14:anchorId="7CCFCC82" wp14:editId="4AE588AB">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0BBE8E18" w14:textId="77777777" w:rsidR="001B39D8" w:rsidRPr="001B39D8" w:rsidRDefault="001B39D8" w:rsidP="001B39D8">
      <w:pPr>
        <w:spacing w:after="0" w:line="276" w:lineRule="auto"/>
        <w:jc w:val="center"/>
        <w:rPr>
          <w:rFonts w:ascii="Times New Roman" w:eastAsia="Times New Roman" w:hAnsi="Times New Roman" w:cs="Times New Roman"/>
          <w:b/>
          <w:bCs/>
          <w:sz w:val="16"/>
          <w:szCs w:val="16"/>
          <w:lang w:val="uk-UA" w:eastAsia="ru-RU"/>
        </w:rPr>
      </w:pPr>
      <w:r w:rsidRPr="001B39D8">
        <w:rPr>
          <w:rFonts w:ascii="Times New Roman" w:eastAsia="Times New Roman" w:hAnsi="Times New Roman" w:cs="Times New Roman"/>
          <w:sz w:val="26"/>
          <w:szCs w:val="26"/>
          <w:lang w:val="uk-UA" w:eastAsia="ru-RU"/>
        </w:rPr>
        <w:tab/>
      </w:r>
      <w:r w:rsidRPr="001B39D8">
        <w:rPr>
          <w:rFonts w:ascii="Times New Roman" w:eastAsia="Times New Roman" w:hAnsi="Times New Roman" w:cs="Times New Roman"/>
          <w:sz w:val="26"/>
          <w:szCs w:val="26"/>
          <w:lang w:val="uk-UA" w:eastAsia="ru-RU"/>
        </w:rPr>
        <w:tab/>
      </w:r>
      <w:r w:rsidRPr="001B39D8">
        <w:rPr>
          <w:rFonts w:ascii="Times New Roman" w:eastAsia="Times New Roman" w:hAnsi="Times New Roman" w:cs="Times New Roman"/>
          <w:sz w:val="26"/>
          <w:szCs w:val="26"/>
          <w:lang w:val="uk-UA" w:eastAsia="ru-RU"/>
        </w:rPr>
        <w:tab/>
      </w:r>
    </w:p>
    <w:p w14:paraId="285DF1EE" w14:textId="77777777" w:rsidR="001B39D8" w:rsidRPr="001B39D8" w:rsidRDefault="001B39D8" w:rsidP="001B39D8">
      <w:pPr>
        <w:widowControl w:val="0"/>
        <w:autoSpaceDE w:val="0"/>
        <w:autoSpaceDN w:val="0"/>
        <w:adjustRightInd w:val="0"/>
        <w:spacing w:after="0" w:line="240" w:lineRule="auto"/>
        <w:jc w:val="center"/>
        <w:rPr>
          <w:rFonts w:ascii="Times New Roman" w:eastAsia="Calibri" w:hAnsi="Times New Roman" w:cs="Times New Roman"/>
          <w:b/>
          <w:sz w:val="28"/>
          <w:szCs w:val="20"/>
          <w:lang w:val="uk-UA" w:eastAsia="ru-RU"/>
        </w:rPr>
      </w:pPr>
      <w:r w:rsidRPr="001B39D8">
        <w:rPr>
          <w:rFonts w:ascii="Times New Roman" w:eastAsia="Calibri" w:hAnsi="Times New Roman" w:cs="Times New Roman"/>
          <w:b/>
          <w:sz w:val="28"/>
          <w:szCs w:val="20"/>
          <w:lang w:val="uk-UA" w:eastAsia="ru-RU"/>
        </w:rPr>
        <w:t>НОВОДМИТРІВСЬКА СІЛЬСЬКА РАДА</w:t>
      </w:r>
    </w:p>
    <w:p w14:paraId="37170EAE" w14:textId="77777777" w:rsidR="001B39D8" w:rsidRPr="001B39D8" w:rsidRDefault="001B39D8" w:rsidP="001B39D8">
      <w:pPr>
        <w:keepNext/>
        <w:spacing w:after="0" w:line="240" w:lineRule="auto"/>
        <w:ind w:right="141"/>
        <w:jc w:val="center"/>
        <w:outlineLvl w:val="0"/>
        <w:rPr>
          <w:rFonts w:ascii="Times New Roman" w:eastAsia="Calibri" w:hAnsi="Times New Roman" w:cs="Times New Roman"/>
          <w:b/>
          <w:sz w:val="28"/>
          <w:szCs w:val="20"/>
          <w:lang w:val="uk-UA" w:eastAsia="ru-RU"/>
        </w:rPr>
      </w:pPr>
      <w:r w:rsidRPr="001B39D8">
        <w:rPr>
          <w:rFonts w:ascii="Times New Roman" w:eastAsia="Calibri" w:hAnsi="Times New Roman" w:cs="Times New Roman"/>
          <w:b/>
          <w:sz w:val="28"/>
          <w:szCs w:val="20"/>
          <w:lang w:val="uk-UA" w:eastAsia="ru-RU"/>
        </w:rPr>
        <w:t>ЗОЛОТОНІСЬКОГО РАЙОНУ ЧЕРКАСЬКОЇ ОБЛАСТІ</w:t>
      </w:r>
    </w:p>
    <w:p w14:paraId="0A9AED2D" w14:textId="77777777" w:rsidR="001B39D8" w:rsidRPr="001B39D8" w:rsidRDefault="001B39D8" w:rsidP="001B39D8">
      <w:pPr>
        <w:keepNext/>
        <w:spacing w:after="0" w:line="240" w:lineRule="auto"/>
        <w:ind w:right="141"/>
        <w:jc w:val="center"/>
        <w:outlineLvl w:val="0"/>
        <w:rPr>
          <w:rFonts w:ascii="Times New Roman" w:eastAsia="Calibri" w:hAnsi="Times New Roman" w:cs="Times New Roman"/>
          <w:b/>
          <w:sz w:val="28"/>
          <w:szCs w:val="20"/>
          <w:lang w:val="ru-RU" w:eastAsia="ru-RU"/>
        </w:rPr>
      </w:pPr>
    </w:p>
    <w:p w14:paraId="74898128" w14:textId="77777777" w:rsidR="001B39D8" w:rsidRPr="001B39D8" w:rsidRDefault="001B39D8" w:rsidP="001B39D8">
      <w:pPr>
        <w:widowControl w:val="0"/>
        <w:autoSpaceDE w:val="0"/>
        <w:autoSpaceDN w:val="0"/>
        <w:adjustRightInd w:val="0"/>
        <w:spacing w:after="0" w:line="240" w:lineRule="auto"/>
        <w:jc w:val="center"/>
        <w:rPr>
          <w:rFonts w:ascii="Times New Roman" w:eastAsia="Calibri" w:hAnsi="Times New Roman" w:cs="Times New Roman"/>
          <w:b/>
          <w:sz w:val="28"/>
          <w:szCs w:val="28"/>
          <w:lang w:val="uk-UA" w:eastAsia="ru-RU"/>
        </w:rPr>
      </w:pPr>
      <w:r w:rsidRPr="001B39D8">
        <w:rPr>
          <w:rFonts w:ascii="Times New Roman" w:eastAsia="Calibri" w:hAnsi="Times New Roman" w:cs="Times New Roman"/>
          <w:b/>
          <w:sz w:val="28"/>
          <w:szCs w:val="28"/>
          <w:lang w:val="uk-UA" w:eastAsia="ru-RU"/>
        </w:rPr>
        <w:t>22 сесія  VIІ</w:t>
      </w:r>
      <w:r w:rsidRPr="001B39D8">
        <w:rPr>
          <w:rFonts w:ascii="Times New Roman" w:eastAsia="MS Mincho" w:hAnsi="Times New Roman" w:cs="Times New Roman"/>
          <w:b/>
          <w:sz w:val="28"/>
          <w:szCs w:val="28"/>
          <w:lang w:val="uk-UA" w:eastAsia="zh-CN"/>
        </w:rPr>
        <w:t>І</w:t>
      </w:r>
      <w:r w:rsidRPr="001B39D8">
        <w:rPr>
          <w:rFonts w:ascii="Times New Roman" w:eastAsia="Calibri" w:hAnsi="Times New Roman" w:cs="Times New Roman"/>
          <w:b/>
          <w:sz w:val="28"/>
          <w:szCs w:val="28"/>
          <w:lang w:val="uk-UA" w:eastAsia="ru-RU"/>
        </w:rPr>
        <w:t xml:space="preserve"> скликання</w:t>
      </w:r>
    </w:p>
    <w:p w14:paraId="5A2CC302" w14:textId="77777777" w:rsidR="001B39D8" w:rsidRPr="001B39D8" w:rsidRDefault="001B39D8" w:rsidP="001B39D8">
      <w:pPr>
        <w:widowControl w:val="0"/>
        <w:autoSpaceDE w:val="0"/>
        <w:autoSpaceDN w:val="0"/>
        <w:adjustRightInd w:val="0"/>
        <w:spacing w:after="0" w:line="240" w:lineRule="auto"/>
        <w:jc w:val="center"/>
        <w:rPr>
          <w:rFonts w:ascii="Times New Roman" w:eastAsia="Calibri" w:hAnsi="Times New Roman" w:cs="Times New Roman"/>
          <w:b/>
          <w:sz w:val="28"/>
          <w:szCs w:val="28"/>
          <w:lang w:val="uk-UA" w:eastAsia="ru-RU"/>
        </w:rPr>
      </w:pPr>
    </w:p>
    <w:p w14:paraId="0241F7BA" w14:textId="77777777" w:rsidR="001B39D8" w:rsidRPr="001B39D8" w:rsidRDefault="001B39D8" w:rsidP="001B39D8">
      <w:pPr>
        <w:keepNext/>
        <w:spacing w:after="0" w:line="240" w:lineRule="auto"/>
        <w:jc w:val="center"/>
        <w:outlineLvl w:val="1"/>
        <w:rPr>
          <w:rFonts w:ascii="Times New Roman" w:eastAsia="Calibri" w:hAnsi="Times New Roman" w:cs="Times New Roman"/>
          <w:b/>
          <w:sz w:val="28"/>
          <w:szCs w:val="28"/>
          <w:lang w:val="uk-UA" w:eastAsia="ru-RU"/>
        </w:rPr>
      </w:pPr>
      <w:r w:rsidRPr="001B39D8">
        <w:rPr>
          <w:rFonts w:ascii="Times New Roman" w:eastAsia="Calibri" w:hAnsi="Times New Roman" w:cs="Times New Roman"/>
          <w:b/>
          <w:sz w:val="28"/>
          <w:szCs w:val="28"/>
          <w:lang w:val="uk-UA" w:eastAsia="ru-RU"/>
        </w:rPr>
        <w:t>РІШЕННЯ</w:t>
      </w:r>
    </w:p>
    <w:p w14:paraId="37C93F70" w14:textId="77777777" w:rsidR="001B39D8" w:rsidRPr="001B39D8" w:rsidRDefault="001B39D8" w:rsidP="001B39D8">
      <w:pPr>
        <w:keepNext/>
        <w:spacing w:after="0" w:line="240" w:lineRule="auto"/>
        <w:jc w:val="center"/>
        <w:outlineLvl w:val="1"/>
        <w:rPr>
          <w:rFonts w:ascii="Times New Roman" w:eastAsia="Calibri" w:hAnsi="Times New Roman" w:cs="Times New Roman"/>
          <w:b/>
          <w:sz w:val="28"/>
          <w:szCs w:val="28"/>
          <w:lang w:val="uk-UA" w:eastAsia="ru-RU"/>
        </w:rPr>
      </w:pPr>
      <w:r w:rsidRPr="001B39D8">
        <w:rPr>
          <w:rFonts w:ascii="Times New Roman" w:eastAsia="Calibri" w:hAnsi="Times New Roman" w:cs="Times New Roman"/>
          <w:b/>
          <w:sz w:val="28"/>
          <w:szCs w:val="28"/>
          <w:lang w:val="uk-UA" w:eastAsia="ru-RU"/>
        </w:rPr>
        <w:t xml:space="preserve"> </w:t>
      </w:r>
    </w:p>
    <w:p w14:paraId="3E936D41" w14:textId="13D32044" w:rsidR="001B39D8" w:rsidRPr="001B39D8" w:rsidRDefault="001B39D8" w:rsidP="001B39D8">
      <w:pPr>
        <w:widowControl w:val="0"/>
        <w:autoSpaceDE w:val="0"/>
        <w:autoSpaceDN w:val="0"/>
        <w:adjustRightInd w:val="0"/>
        <w:spacing w:after="0" w:line="240" w:lineRule="auto"/>
        <w:rPr>
          <w:rFonts w:ascii="Times New Roman" w:eastAsia="Calibri" w:hAnsi="Times New Roman" w:cs="Times New Roman"/>
          <w:b/>
          <w:sz w:val="28"/>
          <w:szCs w:val="28"/>
          <w:lang w:val="uk-UA" w:eastAsia="ru-RU"/>
        </w:rPr>
      </w:pPr>
      <w:r w:rsidRPr="001B39D8">
        <w:rPr>
          <w:rFonts w:ascii="Times New Roman" w:eastAsia="Calibri" w:hAnsi="Times New Roman" w:cs="Times New Roman"/>
          <w:b/>
          <w:sz w:val="28"/>
          <w:szCs w:val="28"/>
          <w:lang w:val="uk-UA" w:eastAsia="ru-RU"/>
        </w:rPr>
        <w:t xml:space="preserve">від 18 лютого   2022 року          с. Нова </w:t>
      </w:r>
      <w:proofErr w:type="spellStart"/>
      <w:r w:rsidRPr="001B39D8">
        <w:rPr>
          <w:rFonts w:ascii="Times New Roman" w:eastAsia="Calibri" w:hAnsi="Times New Roman" w:cs="Times New Roman"/>
          <w:b/>
          <w:sz w:val="28"/>
          <w:szCs w:val="28"/>
          <w:lang w:val="uk-UA" w:eastAsia="ru-RU"/>
        </w:rPr>
        <w:t>Дмитрівка</w:t>
      </w:r>
      <w:proofErr w:type="spellEnd"/>
      <w:r w:rsidRPr="001B39D8">
        <w:rPr>
          <w:rFonts w:ascii="Times New Roman" w:eastAsia="Calibri" w:hAnsi="Times New Roman" w:cs="Times New Roman"/>
          <w:b/>
          <w:sz w:val="28"/>
          <w:szCs w:val="28"/>
          <w:lang w:val="uk-UA" w:eastAsia="ru-RU"/>
        </w:rPr>
        <w:t xml:space="preserve">                        № 22</w:t>
      </w:r>
      <w:r w:rsidRPr="001B39D8">
        <w:rPr>
          <w:rFonts w:ascii="Times New Roman" w:eastAsia="Times New Roman" w:hAnsi="Times New Roman" w:cs="Times New Roman"/>
          <w:b/>
          <w:sz w:val="28"/>
          <w:szCs w:val="28"/>
          <w:lang w:val="uk-UA" w:eastAsia="zh-CN"/>
        </w:rPr>
        <w:t>-2</w:t>
      </w:r>
      <w:r w:rsidRPr="001B39D8">
        <w:rPr>
          <w:rFonts w:ascii="Times New Roman" w:eastAsia="Calibri" w:hAnsi="Times New Roman" w:cs="Times New Roman"/>
          <w:b/>
          <w:sz w:val="28"/>
          <w:szCs w:val="28"/>
          <w:lang w:val="uk-UA" w:eastAsia="ru-RU"/>
        </w:rPr>
        <w:t>/</w:t>
      </w:r>
      <w:r w:rsidRPr="001B39D8">
        <w:rPr>
          <w:rFonts w:ascii="Times New Roman" w:eastAsia="Calibri" w:hAnsi="Times New Roman" w:cs="Times New Roman"/>
          <w:b/>
          <w:sz w:val="28"/>
          <w:szCs w:val="28"/>
          <w:lang w:val="en-US" w:eastAsia="ru-RU"/>
        </w:rPr>
        <w:t>V</w:t>
      </w:r>
      <w:r w:rsidRPr="001B39D8">
        <w:rPr>
          <w:rFonts w:ascii="Times New Roman" w:eastAsia="Calibri" w:hAnsi="Times New Roman" w:cs="Times New Roman"/>
          <w:b/>
          <w:sz w:val="28"/>
          <w:szCs w:val="28"/>
          <w:lang w:val="uk-UA" w:eastAsia="ru-RU"/>
        </w:rPr>
        <w:t>ІІІ</w:t>
      </w:r>
    </w:p>
    <w:p w14:paraId="38D31E9F" w14:textId="77777777" w:rsidR="001B39D8" w:rsidRPr="001B39D8" w:rsidRDefault="001B39D8" w:rsidP="001B39D8">
      <w:pPr>
        <w:widowControl w:val="0"/>
        <w:autoSpaceDE w:val="0"/>
        <w:autoSpaceDN w:val="0"/>
        <w:adjustRightInd w:val="0"/>
        <w:spacing w:after="0" w:line="240" w:lineRule="auto"/>
        <w:rPr>
          <w:rFonts w:ascii="Times New Roman" w:eastAsia="Calibri" w:hAnsi="Times New Roman" w:cs="Times New Roman"/>
          <w:b/>
          <w:sz w:val="28"/>
          <w:szCs w:val="28"/>
          <w:lang w:val="uk-UA" w:eastAsia="ru-RU"/>
        </w:rPr>
      </w:pPr>
    </w:p>
    <w:p w14:paraId="164A8298" w14:textId="77777777" w:rsidR="001B39D8" w:rsidRPr="001B39D8" w:rsidRDefault="001B39D8" w:rsidP="001B39D8">
      <w:pPr>
        <w:keepNext/>
        <w:spacing w:after="0" w:line="240" w:lineRule="auto"/>
        <w:jc w:val="both"/>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 xml:space="preserve">Про затвердження Програми «Про підтримку </w:t>
      </w:r>
    </w:p>
    <w:p w14:paraId="4380C9F9" w14:textId="77777777" w:rsidR="001B39D8" w:rsidRPr="001B39D8" w:rsidRDefault="001B39D8" w:rsidP="001B39D8">
      <w:pPr>
        <w:keepNext/>
        <w:spacing w:after="0" w:line="240" w:lineRule="auto"/>
        <w:jc w:val="both"/>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 xml:space="preserve">Золотоніського батальйону територіальної </w:t>
      </w:r>
    </w:p>
    <w:p w14:paraId="3ED13D9C" w14:textId="77777777" w:rsidR="001B39D8" w:rsidRPr="001B39D8" w:rsidRDefault="001B39D8" w:rsidP="001B39D8">
      <w:pPr>
        <w:keepNext/>
        <w:spacing w:after="0" w:line="240" w:lineRule="auto"/>
        <w:jc w:val="both"/>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 xml:space="preserve">оборони </w:t>
      </w:r>
      <w:r w:rsidRPr="001B39D8">
        <w:rPr>
          <w:rFonts w:ascii="Times New Roman" w:eastAsia="Calibri" w:hAnsi="Times New Roman" w:cs="Times New Roman"/>
          <w:b/>
          <w:color w:val="000000"/>
          <w:sz w:val="28"/>
          <w:szCs w:val="28"/>
          <w:lang w:val="uk-UA" w:eastAsia="ru-RU"/>
        </w:rPr>
        <w:t>в/ч А7323</w:t>
      </w:r>
      <w:r w:rsidRPr="001B39D8">
        <w:rPr>
          <w:rFonts w:ascii="Times New Roman" w:eastAsia="Calibri" w:hAnsi="Times New Roman" w:cs="Times New Roman"/>
          <w:b/>
          <w:sz w:val="28"/>
          <w:szCs w:val="28"/>
          <w:lang w:val="uk-UA" w:eastAsia="uk-UA"/>
        </w:rPr>
        <w:t>“ на 2022-2025 роки»</w:t>
      </w:r>
    </w:p>
    <w:p w14:paraId="7C354F94" w14:textId="77777777" w:rsidR="001B39D8" w:rsidRPr="001B39D8" w:rsidRDefault="001B39D8" w:rsidP="001B39D8">
      <w:pPr>
        <w:widowControl w:val="0"/>
        <w:autoSpaceDE w:val="0"/>
        <w:autoSpaceDN w:val="0"/>
        <w:adjustRightInd w:val="0"/>
        <w:spacing w:after="0" w:line="240" w:lineRule="auto"/>
        <w:rPr>
          <w:rFonts w:ascii="Times New Roman" w:eastAsia="Calibri" w:hAnsi="Times New Roman" w:cs="Times New Roman"/>
          <w:b/>
          <w:sz w:val="28"/>
          <w:szCs w:val="28"/>
          <w:lang w:val="uk-UA" w:eastAsia="ru-RU"/>
        </w:rPr>
      </w:pPr>
    </w:p>
    <w:p w14:paraId="34A42F39" w14:textId="675F1EBB" w:rsidR="001B39D8" w:rsidRPr="001B39D8" w:rsidRDefault="001B39D8" w:rsidP="001B39D8">
      <w:pPr>
        <w:keepNext/>
        <w:tabs>
          <w:tab w:val="left" w:pos="851"/>
          <w:tab w:val="left" w:pos="1134"/>
        </w:tabs>
        <w:spacing w:after="0" w:line="240" w:lineRule="auto"/>
        <w:ind w:firstLine="567"/>
        <w:jc w:val="both"/>
        <w:outlineLvl w:val="0"/>
        <w:rPr>
          <w:rFonts w:ascii="Times New Roman" w:eastAsia="Calibri" w:hAnsi="Times New Roman" w:cs="Times New Roman"/>
          <w:b/>
          <w:sz w:val="28"/>
          <w:szCs w:val="28"/>
          <w:lang w:val="uk-UA" w:eastAsia="ru-RU"/>
        </w:rPr>
      </w:pPr>
      <w:r w:rsidRPr="001B39D8">
        <w:rPr>
          <w:rFonts w:ascii="Times New Roman" w:eastAsia="Calibri" w:hAnsi="Times New Roman" w:cs="Times New Roman"/>
          <w:sz w:val="28"/>
          <w:szCs w:val="24"/>
          <w:lang w:val="uk-UA" w:eastAsia="uk-UA"/>
        </w:rPr>
        <w:t>Відповідно до пункту 22 частини першої статті 26 Закону України "Про місцеве самоврядування в Україні", Закону України "Про оборону країни",</w:t>
      </w:r>
      <w:r>
        <w:rPr>
          <w:rFonts w:ascii="Times New Roman" w:eastAsia="Calibri" w:hAnsi="Times New Roman" w:cs="Times New Roman"/>
          <w:sz w:val="28"/>
          <w:szCs w:val="24"/>
          <w:lang w:val="uk-UA" w:eastAsia="uk-UA"/>
        </w:rPr>
        <w:t xml:space="preserve"> </w:t>
      </w:r>
      <w:r w:rsidRPr="001B39D8">
        <w:rPr>
          <w:rFonts w:ascii="Times New Roman" w:eastAsia="Calibri" w:hAnsi="Times New Roman" w:cs="Times New Roman"/>
          <w:sz w:val="28"/>
          <w:szCs w:val="28"/>
          <w:lang w:val="uk-UA" w:eastAsia="uk-UA"/>
        </w:rPr>
        <w:t>Закону України "Про основи національного спротиву"</w:t>
      </w:r>
      <w:r w:rsidRPr="001B39D8">
        <w:rPr>
          <w:rFonts w:ascii="Times New Roman" w:eastAsia="Calibri" w:hAnsi="Times New Roman" w:cs="Times New Roman"/>
          <w:sz w:val="28"/>
          <w:szCs w:val="24"/>
          <w:lang w:val="uk-UA" w:eastAsia="uk-UA"/>
        </w:rPr>
        <w:t>, "Положення</w:t>
      </w:r>
      <w:r>
        <w:rPr>
          <w:rFonts w:ascii="Times New Roman" w:eastAsia="Calibri" w:hAnsi="Times New Roman" w:cs="Times New Roman"/>
          <w:sz w:val="28"/>
          <w:szCs w:val="24"/>
          <w:lang w:val="uk-UA" w:eastAsia="uk-UA"/>
        </w:rPr>
        <w:t xml:space="preserve"> </w:t>
      </w:r>
      <w:r w:rsidRPr="001B39D8">
        <w:rPr>
          <w:rFonts w:ascii="Times New Roman" w:eastAsia="Calibri" w:hAnsi="Times New Roman" w:cs="Times New Roman"/>
          <w:sz w:val="28"/>
          <w:szCs w:val="24"/>
          <w:lang w:val="uk-UA" w:eastAsia="uk-UA"/>
        </w:rPr>
        <w:t xml:space="preserve">про територіальну оборону України",  затвердженого Указом Президента України від 23 вересня 2016 року № 406/2016 та у зв'язку з формуванням в районі батальйону територіальної оборони, </w:t>
      </w:r>
      <w:proofErr w:type="spellStart"/>
      <w:r w:rsidRPr="001B39D8">
        <w:rPr>
          <w:rFonts w:ascii="Times New Roman" w:eastAsia="Calibri" w:hAnsi="Times New Roman" w:cs="Times New Roman"/>
          <w:sz w:val="28"/>
          <w:szCs w:val="24"/>
          <w:lang w:val="uk-UA" w:eastAsia="uk-UA"/>
        </w:rPr>
        <w:t>Новодмитрівська</w:t>
      </w:r>
      <w:proofErr w:type="spellEnd"/>
      <w:r w:rsidRPr="001B39D8">
        <w:rPr>
          <w:rFonts w:ascii="Times New Roman" w:eastAsia="Calibri" w:hAnsi="Times New Roman" w:cs="Times New Roman"/>
          <w:sz w:val="28"/>
          <w:szCs w:val="24"/>
          <w:lang w:val="uk-UA" w:eastAsia="uk-UA"/>
        </w:rPr>
        <w:t xml:space="preserve"> сільська рада</w:t>
      </w:r>
    </w:p>
    <w:p w14:paraId="19B479A6" w14:textId="77777777" w:rsidR="001B39D8" w:rsidRPr="001B39D8" w:rsidRDefault="001B39D8" w:rsidP="001B39D8">
      <w:pPr>
        <w:widowControl w:val="0"/>
        <w:autoSpaceDE w:val="0"/>
        <w:autoSpaceDN w:val="0"/>
        <w:adjustRightInd w:val="0"/>
        <w:spacing w:after="0" w:line="240" w:lineRule="auto"/>
        <w:rPr>
          <w:rFonts w:ascii="Times New Roman" w:eastAsia="Calibri" w:hAnsi="Times New Roman" w:cs="Times New Roman"/>
          <w:b/>
          <w:sz w:val="28"/>
          <w:szCs w:val="28"/>
          <w:lang w:val="uk-UA" w:eastAsia="ru-RU"/>
        </w:rPr>
      </w:pPr>
    </w:p>
    <w:p w14:paraId="3BAB83E9" w14:textId="77777777" w:rsidR="001B39D8" w:rsidRPr="001B39D8" w:rsidRDefault="001B39D8" w:rsidP="001B39D8">
      <w:pPr>
        <w:keepNext/>
        <w:spacing w:after="0" w:line="240" w:lineRule="auto"/>
        <w:jc w:val="center"/>
        <w:outlineLvl w:val="0"/>
        <w:rPr>
          <w:rFonts w:ascii="Times New Roman" w:eastAsia="Calibri" w:hAnsi="Times New Roman" w:cs="Times New Roman"/>
          <w:b/>
          <w:bCs/>
          <w:sz w:val="28"/>
          <w:szCs w:val="24"/>
          <w:lang w:val="uk-UA" w:eastAsia="uk-UA"/>
        </w:rPr>
      </w:pPr>
      <w:r w:rsidRPr="001B39D8">
        <w:rPr>
          <w:rFonts w:ascii="Times New Roman" w:eastAsia="Calibri" w:hAnsi="Times New Roman" w:cs="Times New Roman"/>
          <w:b/>
          <w:bCs/>
          <w:sz w:val="28"/>
          <w:szCs w:val="24"/>
          <w:lang w:val="uk-UA" w:eastAsia="uk-UA"/>
        </w:rPr>
        <w:t>В И Р І Ш И Л А:</w:t>
      </w:r>
    </w:p>
    <w:p w14:paraId="3DF05ABC" w14:textId="77777777" w:rsidR="001B39D8" w:rsidRPr="001B39D8" w:rsidRDefault="001B39D8" w:rsidP="001B39D8">
      <w:pPr>
        <w:keepNext/>
        <w:spacing w:after="0" w:line="240" w:lineRule="auto"/>
        <w:jc w:val="both"/>
        <w:outlineLvl w:val="0"/>
        <w:rPr>
          <w:rFonts w:ascii="Times New Roman" w:eastAsia="Calibri" w:hAnsi="Times New Roman" w:cs="Times New Roman"/>
          <w:sz w:val="28"/>
          <w:szCs w:val="24"/>
          <w:lang w:val="uk-UA" w:eastAsia="uk-UA"/>
        </w:rPr>
      </w:pPr>
    </w:p>
    <w:p w14:paraId="48D5B703" w14:textId="77777777" w:rsidR="001B39D8" w:rsidRPr="001B39D8" w:rsidRDefault="001B39D8" w:rsidP="001B39D8">
      <w:pPr>
        <w:keepNext/>
        <w:numPr>
          <w:ilvl w:val="0"/>
          <w:numId w:val="1"/>
        </w:numPr>
        <w:tabs>
          <w:tab w:val="left" w:pos="851"/>
          <w:tab w:val="left" w:pos="1134"/>
        </w:tabs>
        <w:spacing w:after="0" w:line="240" w:lineRule="auto"/>
        <w:ind w:left="0" w:firstLine="567"/>
        <w:contextualSpacing/>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Затвердити Програму „Про підтримку Золотоніського батальйону територіальної оборони </w:t>
      </w:r>
      <w:r w:rsidRPr="001B39D8">
        <w:rPr>
          <w:rFonts w:ascii="Times New Roman" w:eastAsia="Calibri" w:hAnsi="Times New Roman" w:cs="Times New Roman"/>
          <w:color w:val="000000"/>
          <w:sz w:val="28"/>
          <w:szCs w:val="28"/>
          <w:lang w:val="uk-UA" w:eastAsia="ru-RU"/>
        </w:rPr>
        <w:t>в/ч А7323</w:t>
      </w:r>
      <w:r w:rsidRPr="001B39D8">
        <w:rPr>
          <w:rFonts w:ascii="Times New Roman" w:eastAsia="Calibri" w:hAnsi="Times New Roman" w:cs="Times New Roman"/>
          <w:sz w:val="28"/>
          <w:szCs w:val="28"/>
          <w:lang w:val="uk-UA" w:eastAsia="uk-UA"/>
        </w:rPr>
        <w:t xml:space="preserve">“ на 2022-2025 роки, (далі Програма), що додається. </w:t>
      </w:r>
    </w:p>
    <w:p w14:paraId="49DACA54" w14:textId="77777777" w:rsidR="001B39D8" w:rsidRPr="001B39D8" w:rsidRDefault="001B39D8" w:rsidP="001B39D8">
      <w:pPr>
        <w:widowControl w:val="0"/>
        <w:autoSpaceDE w:val="0"/>
        <w:autoSpaceDN w:val="0"/>
        <w:adjustRightInd w:val="0"/>
        <w:spacing w:after="0" w:line="240" w:lineRule="auto"/>
        <w:ind w:firstLine="567"/>
        <w:rPr>
          <w:rFonts w:ascii="Times New Roman" w:eastAsia="Calibri" w:hAnsi="Times New Roman" w:cs="Times New Roman"/>
          <w:bCs/>
          <w:sz w:val="28"/>
          <w:szCs w:val="28"/>
          <w:lang w:val="uk-UA" w:eastAsia="ru-RU"/>
        </w:rPr>
      </w:pPr>
      <w:r w:rsidRPr="001B39D8">
        <w:rPr>
          <w:rFonts w:ascii="Times New Roman" w:eastAsia="Calibri" w:hAnsi="Times New Roman" w:cs="Times New Roman"/>
          <w:bCs/>
          <w:sz w:val="28"/>
          <w:szCs w:val="28"/>
          <w:lang w:val="uk-UA" w:eastAsia="ru-RU"/>
        </w:rPr>
        <w:t xml:space="preserve">2. Визначити головним розпорядником коштів Програми-виконавчий комітет </w:t>
      </w:r>
      <w:proofErr w:type="spellStart"/>
      <w:r w:rsidRPr="001B39D8">
        <w:rPr>
          <w:rFonts w:ascii="Times New Roman" w:eastAsia="Calibri" w:hAnsi="Times New Roman" w:cs="Times New Roman"/>
          <w:bCs/>
          <w:sz w:val="28"/>
          <w:szCs w:val="28"/>
          <w:lang w:val="uk-UA" w:eastAsia="ru-RU"/>
        </w:rPr>
        <w:t>Новодмитрівської</w:t>
      </w:r>
      <w:proofErr w:type="spellEnd"/>
      <w:r w:rsidRPr="001B39D8">
        <w:rPr>
          <w:rFonts w:ascii="Times New Roman" w:eastAsia="Calibri" w:hAnsi="Times New Roman" w:cs="Times New Roman"/>
          <w:bCs/>
          <w:sz w:val="28"/>
          <w:szCs w:val="28"/>
          <w:lang w:val="uk-UA" w:eastAsia="ru-RU"/>
        </w:rPr>
        <w:t xml:space="preserve"> сільської ради.</w:t>
      </w:r>
    </w:p>
    <w:p w14:paraId="6990C2FE" w14:textId="77777777" w:rsidR="001B39D8" w:rsidRPr="001B39D8" w:rsidRDefault="001B39D8" w:rsidP="001B39D8">
      <w:pPr>
        <w:widowControl w:val="0"/>
        <w:autoSpaceDE w:val="0"/>
        <w:autoSpaceDN w:val="0"/>
        <w:adjustRightInd w:val="0"/>
        <w:spacing w:after="0" w:line="240" w:lineRule="auto"/>
        <w:ind w:firstLine="567"/>
        <w:rPr>
          <w:rFonts w:ascii="Times New Roman" w:eastAsia="Times New Roman" w:hAnsi="Times New Roman" w:cs="Times New Roman"/>
          <w:color w:val="000000"/>
          <w:sz w:val="28"/>
          <w:szCs w:val="28"/>
          <w:lang w:val="uk-UA" w:eastAsia="ru-RU"/>
        </w:rPr>
      </w:pPr>
      <w:r w:rsidRPr="001B39D8">
        <w:rPr>
          <w:rFonts w:ascii="Times New Roman" w:eastAsia="Calibri" w:hAnsi="Times New Roman" w:cs="Times New Roman"/>
          <w:bCs/>
          <w:sz w:val="28"/>
          <w:szCs w:val="28"/>
          <w:lang w:val="uk-UA" w:eastAsia="ru-RU"/>
        </w:rPr>
        <w:t xml:space="preserve">3. Контроль за виконанням даного рішення покласти на першого </w:t>
      </w:r>
      <w:proofErr w:type="spellStart"/>
      <w:r w:rsidRPr="001B39D8">
        <w:rPr>
          <w:rFonts w:ascii="Times New Roman" w:eastAsia="Calibri" w:hAnsi="Times New Roman" w:cs="Times New Roman"/>
          <w:bCs/>
          <w:sz w:val="28"/>
          <w:szCs w:val="28"/>
          <w:lang w:val="uk-UA" w:eastAsia="ru-RU"/>
        </w:rPr>
        <w:t>затупника</w:t>
      </w:r>
      <w:proofErr w:type="spellEnd"/>
      <w:r w:rsidRPr="001B39D8">
        <w:rPr>
          <w:rFonts w:ascii="Times New Roman" w:eastAsia="Calibri" w:hAnsi="Times New Roman" w:cs="Times New Roman"/>
          <w:bCs/>
          <w:sz w:val="28"/>
          <w:szCs w:val="28"/>
          <w:lang w:val="uk-UA" w:eastAsia="ru-RU"/>
        </w:rPr>
        <w:t xml:space="preserve"> сільського голови Литвиненко Л.І. та постійну комісію</w:t>
      </w:r>
      <w:r w:rsidRPr="001B39D8">
        <w:rPr>
          <w:rFonts w:ascii="Times New Roman" w:eastAsia="Times New Roman" w:hAnsi="Times New Roman" w:cs="Times New Roman"/>
          <w:color w:val="000000"/>
          <w:sz w:val="28"/>
          <w:szCs w:val="28"/>
          <w:lang w:val="uk-UA" w:eastAsia="ru-RU"/>
        </w:rPr>
        <w:t xml:space="preserve"> з питань законності, інформаційної політики, депутатської діяльності, етики та регламенту (</w:t>
      </w:r>
      <w:proofErr w:type="spellStart"/>
      <w:r w:rsidRPr="001B39D8">
        <w:rPr>
          <w:rFonts w:ascii="Times New Roman" w:eastAsia="Times New Roman" w:hAnsi="Times New Roman" w:cs="Times New Roman"/>
          <w:color w:val="000000"/>
          <w:sz w:val="28"/>
          <w:szCs w:val="28"/>
          <w:lang w:val="uk-UA" w:eastAsia="ru-RU"/>
        </w:rPr>
        <w:t>Ярешко</w:t>
      </w:r>
      <w:proofErr w:type="spellEnd"/>
      <w:r w:rsidRPr="001B39D8">
        <w:rPr>
          <w:rFonts w:ascii="Times New Roman" w:eastAsia="Times New Roman" w:hAnsi="Times New Roman" w:cs="Times New Roman"/>
          <w:color w:val="000000"/>
          <w:sz w:val="28"/>
          <w:szCs w:val="28"/>
          <w:lang w:val="uk-UA" w:eastAsia="ru-RU"/>
        </w:rPr>
        <w:t xml:space="preserve"> В.М.).</w:t>
      </w:r>
    </w:p>
    <w:p w14:paraId="7195793D" w14:textId="77777777" w:rsidR="001B39D8" w:rsidRPr="001B39D8" w:rsidRDefault="001B39D8" w:rsidP="001B39D8">
      <w:pPr>
        <w:widowControl w:val="0"/>
        <w:autoSpaceDE w:val="0"/>
        <w:autoSpaceDN w:val="0"/>
        <w:adjustRightInd w:val="0"/>
        <w:spacing w:after="0" w:line="240" w:lineRule="auto"/>
        <w:ind w:firstLine="567"/>
        <w:rPr>
          <w:rFonts w:ascii="Times New Roman" w:eastAsia="Times New Roman" w:hAnsi="Times New Roman" w:cs="Times New Roman"/>
          <w:color w:val="000000"/>
          <w:sz w:val="28"/>
          <w:szCs w:val="28"/>
          <w:lang w:val="uk-UA" w:eastAsia="ru-RU"/>
        </w:rPr>
      </w:pPr>
    </w:p>
    <w:p w14:paraId="0E5919BE" w14:textId="77777777" w:rsidR="001B39D8" w:rsidRPr="001B39D8" w:rsidRDefault="001B39D8" w:rsidP="001B39D8">
      <w:pPr>
        <w:widowControl w:val="0"/>
        <w:autoSpaceDE w:val="0"/>
        <w:autoSpaceDN w:val="0"/>
        <w:adjustRightInd w:val="0"/>
        <w:spacing w:after="0" w:line="240" w:lineRule="auto"/>
        <w:ind w:firstLine="567"/>
        <w:rPr>
          <w:rFonts w:ascii="Times New Roman" w:eastAsia="Times New Roman" w:hAnsi="Times New Roman" w:cs="Times New Roman"/>
          <w:color w:val="000000"/>
          <w:sz w:val="28"/>
          <w:szCs w:val="28"/>
          <w:lang w:val="uk-UA" w:eastAsia="ru-RU"/>
        </w:rPr>
      </w:pPr>
    </w:p>
    <w:p w14:paraId="0B3D35D0" w14:textId="77777777" w:rsidR="001B39D8" w:rsidRPr="001B39D8" w:rsidRDefault="001B39D8" w:rsidP="001B39D8">
      <w:pPr>
        <w:widowControl w:val="0"/>
        <w:autoSpaceDE w:val="0"/>
        <w:autoSpaceDN w:val="0"/>
        <w:adjustRightInd w:val="0"/>
        <w:spacing w:after="0" w:line="240" w:lineRule="auto"/>
        <w:ind w:firstLine="567"/>
        <w:rPr>
          <w:rFonts w:ascii="Times New Roman" w:eastAsia="Times New Roman" w:hAnsi="Times New Roman" w:cs="Times New Roman"/>
          <w:color w:val="000000"/>
          <w:sz w:val="28"/>
          <w:szCs w:val="28"/>
          <w:lang w:val="uk-UA" w:eastAsia="ru-RU"/>
        </w:rPr>
      </w:pPr>
    </w:p>
    <w:p w14:paraId="46463159" w14:textId="77777777" w:rsidR="001B39D8" w:rsidRPr="001B39D8" w:rsidRDefault="001B39D8" w:rsidP="001B39D8">
      <w:pPr>
        <w:widowControl w:val="0"/>
        <w:autoSpaceDE w:val="0"/>
        <w:autoSpaceDN w:val="0"/>
        <w:adjustRightInd w:val="0"/>
        <w:spacing w:after="0" w:line="240" w:lineRule="auto"/>
        <w:ind w:firstLine="567"/>
        <w:rPr>
          <w:rFonts w:ascii="Times New Roman" w:eastAsia="Times New Roman" w:hAnsi="Times New Roman" w:cs="Times New Roman"/>
          <w:color w:val="000000"/>
          <w:sz w:val="28"/>
          <w:szCs w:val="28"/>
          <w:lang w:val="uk-UA" w:eastAsia="ru-RU"/>
        </w:rPr>
      </w:pPr>
    </w:p>
    <w:p w14:paraId="0DDFF36F" w14:textId="77777777" w:rsidR="001B39D8" w:rsidRPr="001B39D8" w:rsidRDefault="001B39D8" w:rsidP="001B39D8">
      <w:pPr>
        <w:widowControl w:val="0"/>
        <w:autoSpaceDE w:val="0"/>
        <w:autoSpaceDN w:val="0"/>
        <w:adjustRightInd w:val="0"/>
        <w:spacing w:after="0" w:line="240" w:lineRule="auto"/>
        <w:ind w:firstLine="567"/>
        <w:rPr>
          <w:rFonts w:ascii="Times New Roman" w:eastAsia="Times New Roman" w:hAnsi="Times New Roman" w:cs="Times New Roman"/>
          <w:color w:val="000000"/>
          <w:sz w:val="28"/>
          <w:szCs w:val="28"/>
          <w:lang w:val="uk-UA" w:eastAsia="ru-RU"/>
        </w:rPr>
      </w:pPr>
    </w:p>
    <w:p w14:paraId="638AA377" w14:textId="77777777" w:rsidR="001B39D8" w:rsidRPr="001B39D8" w:rsidRDefault="001B39D8" w:rsidP="001B39D8">
      <w:pPr>
        <w:widowControl w:val="0"/>
        <w:autoSpaceDE w:val="0"/>
        <w:autoSpaceDN w:val="0"/>
        <w:adjustRightInd w:val="0"/>
        <w:spacing w:after="0" w:line="240" w:lineRule="auto"/>
        <w:ind w:firstLine="567"/>
        <w:rPr>
          <w:rFonts w:ascii="Times New Roman" w:eastAsia="Calibri" w:hAnsi="Times New Roman" w:cs="Times New Roman"/>
          <w:bCs/>
          <w:sz w:val="28"/>
          <w:szCs w:val="28"/>
          <w:lang w:val="uk-UA" w:eastAsia="ru-RU"/>
        </w:rPr>
      </w:pPr>
      <w:r w:rsidRPr="001B39D8">
        <w:rPr>
          <w:rFonts w:ascii="Times New Roman" w:eastAsia="Times New Roman" w:hAnsi="Times New Roman" w:cs="Times New Roman"/>
          <w:color w:val="000000"/>
          <w:sz w:val="28"/>
          <w:szCs w:val="28"/>
          <w:lang w:val="uk-UA" w:eastAsia="ru-RU"/>
        </w:rPr>
        <w:t>Секретар сільської ради                                                        Ірина КОДЬ</w:t>
      </w:r>
    </w:p>
    <w:p w14:paraId="58AE0AA2" w14:textId="77777777" w:rsidR="001B39D8" w:rsidRPr="001B39D8" w:rsidRDefault="001B39D8" w:rsidP="001B39D8">
      <w:pPr>
        <w:widowControl w:val="0"/>
        <w:autoSpaceDE w:val="0"/>
        <w:autoSpaceDN w:val="0"/>
        <w:adjustRightInd w:val="0"/>
        <w:spacing w:after="0" w:line="240" w:lineRule="auto"/>
        <w:rPr>
          <w:rFonts w:ascii="Times New Roman" w:eastAsia="Calibri" w:hAnsi="Times New Roman" w:cs="Times New Roman"/>
          <w:b/>
          <w:sz w:val="28"/>
          <w:szCs w:val="28"/>
          <w:lang w:val="uk-UA" w:eastAsia="ru-RU"/>
        </w:rPr>
      </w:pPr>
    </w:p>
    <w:p w14:paraId="27DAD31A" w14:textId="77777777" w:rsidR="001B39D8" w:rsidRPr="001B39D8" w:rsidRDefault="001B39D8" w:rsidP="001B39D8">
      <w:pPr>
        <w:widowControl w:val="0"/>
        <w:autoSpaceDE w:val="0"/>
        <w:autoSpaceDN w:val="0"/>
        <w:adjustRightInd w:val="0"/>
        <w:spacing w:after="0" w:line="240" w:lineRule="auto"/>
        <w:rPr>
          <w:rFonts w:ascii="Times New Roman" w:eastAsia="Calibri" w:hAnsi="Times New Roman" w:cs="Times New Roman"/>
          <w:b/>
          <w:sz w:val="28"/>
          <w:szCs w:val="28"/>
          <w:lang w:val="uk-UA" w:eastAsia="ru-RU"/>
        </w:rPr>
      </w:pPr>
    </w:p>
    <w:p w14:paraId="10E155A7" w14:textId="77777777" w:rsidR="001B39D8" w:rsidRPr="001B39D8" w:rsidRDefault="001B39D8" w:rsidP="001B39D8">
      <w:pPr>
        <w:widowControl w:val="0"/>
        <w:autoSpaceDE w:val="0"/>
        <w:autoSpaceDN w:val="0"/>
        <w:adjustRightInd w:val="0"/>
        <w:spacing w:after="0" w:line="240" w:lineRule="auto"/>
        <w:rPr>
          <w:rFonts w:ascii="Times New Roman" w:eastAsia="Calibri" w:hAnsi="Times New Roman" w:cs="Times New Roman"/>
          <w:b/>
          <w:sz w:val="28"/>
          <w:szCs w:val="28"/>
          <w:lang w:val="uk-UA" w:eastAsia="ru-RU"/>
        </w:rPr>
      </w:pPr>
    </w:p>
    <w:bookmarkEnd w:id="0"/>
    <w:p w14:paraId="2F9FACE7" w14:textId="77777777" w:rsidR="001B39D8" w:rsidRPr="001B39D8" w:rsidRDefault="001B39D8" w:rsidP="001B39D8">
      <w:pPr>
        <w:keepNext/>
        <w:spacing w:after="0" w:line="240" w:lineRule="auto"/>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lastRenderedPageBreak/>
        <w:t xml:space="preserve">                                                                                                     ЗАТВЕРДЖЕНО </w:t>
      </w:r>
    </w:p>
    <w:p w14:paraId="1BB8ED77" w14:textId="77777777" w:rsidR="001B39D8" w:rsidRPr="001B39D8" w:rsidRDefault="001B39D8" w:rsidP="001B39D8">
      <w:pPr>
        <w:keepNext/>
        <w:tabs>
          <w:tab w:val="left" w:pos="708"/>
          <w:tab w:val="left" w:pos="1416"/>
          <w:tab w:val="left" w:pos="2124"/>
          <w:tab w:val="left" w:pos="2832"/>
          <w:tab w:val="left" w:pos="3540"/>
          <w:tab w:val="left" w:pos="4248"/>
          <w:tab w:val="left" w:pos="4956"/>
          <w:tab w:val="left" w:pos="5664"/>
          <w:tab w:val="left" w:pos="6372"/>
        </w:tabs>
        <w:spacing w:after="0" w:line="240" w:lineRule="auto"/>
        <w:jc w:val="right"/>
        <w:outlineLvl w:val="0"/>
        <w:rPr>
          <w:rFonts w:ascii="Times New Roman" w:eastAsia="Calibri" w:hAnsi="Times New Roman" w:cs="Times New Roman"/>
          <w:sz w:val="24"/>
          <w:szCs w:val="24"/>
          <w:lang w:val="uk-UA" w:eastAsia="uk-UA"/>
        </w:rPr>
      </w:pPr>
      <w:r w:rsidRPr="001B39D8">
        <w:rPr>
          <w:rFonts w:ascii="Times New Roman" w:eastAsia="Calibri" w:hAnsi="Times New Roman" w:cs="Times New Roman"/>
          <w:sz w:val="28"/>
          <w:szCs w:val="28"/>
          <w:lang w:val="uk-UA" w:eastAsia="uk-UA"/>
        </w:rPr>
        <w:tab/>
      </w:r>
      <w:r w:rsidRPr="001B39D8">
        <w:rPr>
          <w:rFonts w:ascii="Times New Roman" w:eastAsia="Calibri" w:hAnsi="Times New Roman" w:cs="Times New Roman"/>
          <w:sz w:val="28"/>
          <w:szCs w:val="28"/>
          <w:lang w:val="uk-UA" w:eastAsia="uk-UA"/>
        </w:rPr>
        <w:tab/>
      </w:r>
      <w:r w:rsidRPr="001B39D8">
        <w:rPr>
          <w:rFonts w:ascii="Times New Roman" w:eastAsia="Calibri" w:hAnsi="Times New Roman" w:cs="Times New Roman"/>
          <w:sz w:val="28"/>
          <w:szCs w:val="28"/>
          <w:lang w:val="uk-UA" w:eastAsia="uk-UA"/>
        </w:rPr>
        <w:tab/>
      </w:r>
      <w:r w:rsidRPr="001B39D8">
        <w:rPr>
          <w:rFonts w:ascii="Times New Roman" w:eastAsia="Calibri" w:hAnsi="Times New Roman" w:cs="Times New Roman"/>
          <w:sz w:val="28"/>
          <w:szCs w:val="28"/>
          <w:lang w:val="uk-UA" w:eastAsia="uk-UA"/>
        </w:rPr>
        <w:tab/>
      </w:r>
      <w:r w:rsidRPr="001B39D8">
        <w:rPr>
          <w:rFonts w:ascii="Times New Roman" w:eastAsia="Calibri" w:hAnsi="Times New Roman" w:cs="Times New Roman"/>
          <w:sz w:val="28"/>
          <w:szCs w:val="28"/>
          <w:lang w:val="uk-UA" w:eastAsia="uk-UA"/>
        </w:rPr>
        <w:tab/>
      </w:r>
      <w:r w:rsidRPr="001B39D8">
        <w:rPr>
          <w:rFonts w:ascii="Times New Roman" w:eastAsia="Calibri" w:hAnsi="Times New Roman" w:cs="Times New Roman"/>
          <w:sz w:val="28"/>
          <w:szCs w:val="28"/>
          <w:lang w:val="uk-UA" w:eastAsia="uk-UA"/>
        </w:rPr>
        <w:tab/>
      </w:r>
      <w:r w:rsidRPr="001B39D8">
        <w:rPr>
          <w:rFonts w:ascii="Times New Roman" w:eastAsia="Calibri" w:hAnsi="Times New Roman" w:cs="Times New Roman"/>
          <w:sz w:val="28"/>
          <w:szCs w:val="28"/>
          <w:lang w:val="uk-UA" w:eastAsia="uk-UA"/>
        </w:rPr>
        <w:tab/>
      </w:r>
      <w:r w:rsidRPr="001B39D8">
        <w:rPr>
          <w:rFonts w:ascii="Times New Roman" w:eastAsia="Calibri" w:hAnsi="Times New Roman" w:cs="Times New Roman"/>
          <w:sz w:val="28"/>
          <w:szCs w:val="28"/>
          <w:lang w:val="uk-UA" w:eastAsia="uk-UA"/>
        </w:rPr>
        <w:tab/>
        <w:t xml:space="preserve">      </w:t>
      </w:r>
      <w:r w:rsidRPr="001B39D8">
        <w:rPr>
          <w:rFonts w:ascii="Times New Roman" w:eastAsia="Calibri" w:hAnsi="Times New Roman" w:cs="Times New Roman"/>
          <w:sz w:val="24"/>
          <w:szCs w:val="24"/>
          <w:lang w:val="uk-UA" w:eastAsia="uk-UA"/>
        </w:rPr>
        <w:t xml:space="preserve">Рішенням </w:t>
      </w:r>
      <w:proofErr w:type="spellStart"/>
      <w:r w:rsidRPr="001B39D8">
        <w:rPr>
          <w:rFonts w:ascii="Times New Roman" w:eastAsia="Calibri" w:hAnsi="Times New Roman" w:cs="Times New Roman"/>
          <w:sz w:val="24"/>
          <w:szCs w:val="24"/>
          <w:lang w:val="uk-UA" w:eastAsia="uk-UA"/>
        </w:rPr>
        <w:t>Новодмитрівської</w:t>
      </w:r>
      <w:proofErr w:type="spellEnd"/>
      <w:r w:rsidRPr="001B39D8">
        <w:rPr>
          <w:rFonts w:ascii="Times New Roman" w:eastAsia="Calibri" w:hAnsi="Times New Roman" w:cs="Times New Roman"/>
          <w:sz w:val="24"/>
          <w:szCs w:val="24"/>
          <w:lang w:val="uk-UA" w:eastAsia="uk-UA"/>
        </w:rPr>
        <w:t xml:space="preserve">                                                                             сільської ради   №22-2/</w:t>
      </w:r>
      <w:r w:rsidRPr="001B39D8">
        <w:rPr>
          <w:rFonts w:ascii="Times New Roman" w:eastAsia="Calibri" w:hAnsi="Times New Roman" w:cs="Times New Roman"/>
          <w:sz w:val="24"/>
          <w:szCs w:val="24"/>
          <w:lang w:val="en-US" w:eastAsia="uk-UA"/>
        </w:rPr>
        <w:t>VIII</w:t>
      </w:r>
      <w:r w:rsidRPr="001B39D8">
        <w:rPr>
          <w:rFonts w:ascii="Times New Roman" w:eastAsia="Calibri" w:hAnsi="Times New Roman" w:cs="Times New Roman"/>
          <w:sz w:val="24"/>
          <w:szCs w:val="24"/>
          <w:lang w:val="uk-UA" w:eastAsia="uk-UA"/>
        </w:rPr>
        <w:t xml:space="preserve"> </w:t>
      </w:r>
    </w:p>
    <w:p w14:paraId="207AB604" w14:textId="77777777" w:rsidR="001B39D8" w:rsidRPr="001B39D8" w:rsidRDefault="001B39D8" w:rsidP="001B39D8">
      <w:pPr>
        <w:keepNext/>
        <w:tabs>
          <w:tab w:val="left" w:pos="708"/>
          <w:tab w:val="left" w:pos="1416"/>
          <w:tab w:val="left" w:pos="2124"/>
          <w:tab w:val="left" w:pos="2832"/>
          <w:tab w:val="left" w:pos="3540"/>
          <w:tab w:val="left" w:pos="4248"/>
          <w:tab w:val="left" w:pos="4956"/>
          <w:tab w:val="left" w:pos="5664"/>
          <w:tab w:val="left" w:pos="6372"/>
        </w:tabs>
        <w:spacing w:after="0" w:line="240" w:lineRule="auto"/>
        <w:jc w:val="right"/>
        <w:outlineLvl w:val="0"/>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від 18 лютого 2022 року</w:t>
      </w:r>
    </w:p>
    <w:p w14:paraId="1EA56B61" w14:textId="77777777" w:rsidR="001B39D8" w:rsidRPr="001B39D8" w:rsidRDefault="001B39D8" w:rsidP="001B39D8">
      <w:pPr>
        <w:keepNext/>
        <w:tabs>
          <w:tab w:val="left" w:pos="708"/>
          <w:tab w:val="left" w:pos="1416"/>
          <w:tab w:val="left" w:pos="2124"/>
          <w:tab w:val="left" w:pos="2832"/>
          <w:tab w:val="left" w:pos="3540"/>
          <w:tab w:val="left" w:pos="4248"/>
          <w:tab w:val="left" w:pos="4956"/>
          <w:tab w:val="left" w:pos="5664"/>
          <w:tab w:val="left" w:pos="6372"/>
        </w:tabs>
        <w:spacing w:after="0" w:line="240" w:lineRule="auto"/>
        <w:jc w:val="right"/>
        <w:outlineLvl w:val="0"/>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Секретар сільської ради</w:t>
      </w:r>
    </w:p>
    <w:p w14:paraId="4B153D5B" w14:textId="77777777" w:rsidR="001B39D8" w:rsidRPr="001B39D8" w:rsidRDefault="001B39D8" w:rsidP="001B39D8">
      <w:pPr>
        <w:keepNext/>
        <w:tabs>
          <w:tab w:val="left" w:pos="708"/>
          <w:tab w:val="left" w:pos="1416"/>
          <w:tab w:val="left" w:pos="2124"/>
          <w:tab w:val="left" w:pos="2832"/>
          <w:tab w:val="left" w:pos="3540"/>
          <w:tab w:val="left" w:pos="4248"/>
          <w:tab w:val="left" w:pos="4956"/>
          <w:tab w:val="left" w:pos="5664"/>
          <w:tab w:val="left" w:pos="6372"/>
        </w:tabs>
        <w:spacing w:after="0" w:line="240" w:lineRule="auto"/>
        <w:jc w:val="right"/>
        <w:outlineLvl w:val="0"/>
        <w:rPr>
          <w:rFonts w:ascii="Times New Roman" w:eastAsia="Calibri" w:hAnsi="Times New Roman" w:cs="Times New Roman"/>
          <w:sz w:val="24"/>
          <w:szCs w:val="24"/>
          <w:lang w:val="uk-UA" w:eastAsia="uk-UA"/>
        </w:rPr>
      </w:pPr>
      <w:proofErr w:type="spellStart"/>
      <w:r w:rsidRPr="001B39D8">
        <w:rPr>
          <w:rFonts w:ascii="Times New Roman" w:eastAsia="Calibri" w:hAnsi="Times New Roman" w:cs="Times New Roman"/>
          <w:sz w:val="24"/>
          <w:szCs w:val="24"/>
          <w:lang w:val="uk-UA" w:eastAsia="uk-UA"/>
        </w:rPr>
        <w:t>І.П.Кодь</w:t>
      </w:r>
      <w:proofErr w:type="spellEnd"/>
    </w:p>
    <w:p w14:paraId="08DFB317"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08E62378"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FEB6937"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 xml:space="preserve"> </w:t>
      </w:r>
    </w:p>
    <w:p w14:paraId="05304CC8"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28FE5A6B"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40DF7278"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573736E4"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C41A5BC"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56"/>
          <w:szCs w:val="56"/>
          <w:lang w:val="uk-UA" w:eastAsia="uk-UA"/>
        </w:rPr>
      </w:pPr>
    </w:p>
    <w:p w14:paraId="7D80267D"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56"/>
          <w:szCs w:val="56"/>
          <w:lang w:val="uk-UA" w:eastAsia="uk-UA"/>
        </w:rPr>
      </w:pPr>
    </w:p>
    <w:p w14:paraId="385179BA"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56"/>
          <w:szCs w:val="56"/>
          <w:lang w:val="uk-UA" w:eastAsia="uk-UA"/>
        </w:rPr>
      </w:pPr>
      <w:r w:rsidRPr="001B39D8">
        <w:rPr>
          <w:rFonts w:ascii="Times New Roman" w:eastAsia="Calibri" w:hAnsi="Times New Roman" w:cs="Times New Roman"/>
          <w:b/>
          <w:sz w:val="56"/>
          <w:szCs w:val="56"/>
          <w:lang w:val="uk-UA" w:eastAsia="uk-UA"/>
        </w:rPr>
        <w:t>ПРОГРАМА</w:t>
      </w:r>
    </w:p>
    <w:p w14:paraId="28B7B933"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48"/>
          <w:szCs w:val="48"/>
          <w:lang w:val="uk-UA" w:eastAsia="uk-UA"/>
        </w:rPr>
      </w:pPr>
      <w:r w:rsidRPr="001B39D8">
        <w:rPr>
          <w:rFonts w:ascii="Times New Roman" w:eastAsia="Calibri" w:hAnsi="Times New Roman" w:cs="Times New Roman"/>
          <w:b/>
          <w:sz w:val="48"/>
          <w:szCs w:val="48"/>
          <w:lang w:val="uk-UA" w:eastAsia="uk-UA"/>
        </w:rPr>
        <w:t xml:space="preserve">«Про підтримку Золотоніського батальйону територіальної оборони </w:t>
      </w:r>
    </w:p>
    <w:p w14:paraId="2B48B132"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48"/>
          <w:szCs w:val="48"/>
          <w:lang w:val="ru-RU" w:eastAsia="uk-UA"/>
        </w:rPr>
      </w:pPr>
      <w:r w:rsidRPr="001B39D8">
        <w:rPr>
          <w:rFonts w:ascii="Times New Roman" w:eastAsia="Calibri" w:hAnsi="Times New Roman" w:cs="Times New Roman"/>
          <w:b/>
          <w:color w:val="000000"/>
          <w:sz w:val="48"/>
          <w:szCs w:val="48"/>
          <w:lang w:val="uk-UA" w:eastAsia="ru-RU"/>
        </w:rPr>
        <w:t>в/ч А7323</w:t>
      </w:r>
      <w:r w:rsidRPr="001B39D8">
        <w:rPr>
          <w:rFonts w:ascii="Times New Roman" w:eastAsia="Calibri" w:hAnsi="Times New Roman" w:cs="Times New Roman"/>
          <w:b/>
          <w:sz w:val="48"/>
          <w:szCs w:val="48"/>
          <w:lang w:val="uk-UA" w:eastAsia="uk-UA"/>
        </w:rPr>
        <w:t>“ на 2022-2025 роки»</w:t>
      </w:r>
    </w:p>
    <w:p w14:paraId="1EC29293"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4"/>
          <w:szCs w:val="24"/>
          <w:lang w:val="uk-UA" w:eastAsia="uk-UA"/>
        </w:rPr>
      </w:pPr>
    </w:p>
    <w:p w14:paraId="297DC8DA"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598F168E"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61612ABD"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67B176BD"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1E2527F3"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127A4F5A"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942DA67"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14C18FCA"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60B60149"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415C439B"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0B9A7557"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3F9450E3"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37EFFCD7"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0CC39EEC"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47B47CE8"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2289A75"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1ABA73F7"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DFF8F23"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50232BB3" w14:textId="77777777" w:rsidR="001B39D8" w:rsidRPr="001B39D8" w:rsidRDefault="001B39D8" w:rsidP="001B39D8">
      <w:pPr>
        <w:keepNext/>
        <w:spacing w:after="0" w:line="240" w:lineRule="auto"/>
        <w:jc w:val="center"/>
        <w:outlineLvl w:val="0"/>
        <w:rPr>
          <w:rFonts w:ascii="Times New Roman" w:eastAsia="Calibri" w:hAnsi="Times New Roman" w:cs="Times New Roman"/>
          <w:bCs/>
          <w:sz w:val="24"/>
          <w:szCs w:val="24"/>
          <w:lang w:val="uk-UA" w:eastAsia="uk-UA"/>
        </w:rPr>
      </w:pPr>
    </w:p>
    <w:p w14:paraId="705040C6" w14:textId="77777777" w:rsidR="001B39D8" w:rsidRPr="001B39D8" w:rsidRDefault="001B39D8" w:rsidP="001B39D8">
      <w:pPr>
        <w:keepNext/>
        <w:spacing w:after="0" w:line="240" w:lineRule="auto"/>
        <w:jc w:val="center"/>
        <w:outlineLvl w:val="0"/>
        <w:rPr>
          <w:rFonts w:ascii="Times New Roman" w:eastAsia="Calibri" w:hAnsi="Times New Roman" w:cs="Times New Roman"/>
          <w:bCs/>
          <w:sz w:val="24"/>
          <w:szCs w:val="24"/>
          <w:lang w:val="uk-UA" w:eastAsia="uk-UA"/>
        </w:rPr>
      </w:pPr>
      <w:r w:rsidRPr="001B39D8">
        <w:rPr>
          <w:rFonts w:ascii="Times New Roman" w:eastAsia="Calibri" w:hAnsi="Times New Roman" w:cs="Times New Roman"/>
          <w:bCs/>
          <w:sz w:val="24"/>
          <w:szCs w:val="24"/>
          <w:lang w:val="uk-UA" w:eastAsia="uk-UA"/>
        </w:rPr>
        <w:t xml:space="preserve">Нова </w:t>
      </w:r>
      <w:proofErr w:type="spellStart"/>
      <w:r w:rsidRPr="001B39D8">
        <w:rPr>
          <w:rFonts w:ascii="Times New Roman" w:eastAsia="Calibri" w:hAnsi="Times New Roman" w:cs="Times New Roman"/>
          <w:bCs/>
          <w:sz w:val="24"/>
          <w:szCs w:val="24"/>
          <w:lang w:val="uk-UA" w:eastAsia="uk-UA"/>
        </w:rPr>
        <w:t>Дмитрівка</w:t>
      </w:r>
      <w:proofErr w:type="spellEnd"/>
    </w:p>
    <w:p w14:paraId="51D1E876" w14:textId="77777777" w:rsidR="001B39D8" w:rsidRPr="001B39D8" w:rsidRDefault="001B39D8" w:rsidP="001B39D8">
      <w:pPr>
        <w:keepNext/>
        <w:spacing w:after="0" w:line="240" w:lineRule="auto"/>
        <w:jc w:val="center"/>
        <w:outlineLvl w:val="0"/>
        <w:rPr>
          <w:rFonts w:ascii="Times New Roman" w:eastAsia="Calibri" w:hAnsi="Times New Roman" w:cs="Times New Roman"/>
          <w:bCs/>
          <w:sz w:val="24"/>
          <w:szCs w:val="24"/>
          <w:lang w:val="uk-UA" w:eastAsia="uk-UA"/>
        </w:rPr>
      </w:pPr>
      <w:r w:rsidRPr="001B39D8">
        <w:rPr>
          <w:rFonts w:ascii="Times New Roman" w:eastAsia="Calibri" w:hAnsi="Times New Roman" w:cs="Times New Roman"/>
          <w:bCs/>
          <w:sz w:val="24"/>
          <w:szCs w:val="24"/>
          <w:lang w:val="uk-UA" w:eastAsia="uk-UA"/>
        </w:rPr>
        <w:t>2022</w:t>
      </w:r>
    </w:p>
    <w:p w14:paraId="50ACB0DD"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lastRenderedPageBreak/>
        <w:t>Паспорт</w:t>
      </w:r>
    </w:p>
    <w:p w14:paraId="0C09EFD8"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Програми „Про підтримку Золотоніського батальйону територіальної оборони в/ч А7323“ на 2022-2025 роки</w:t>
      </w:r>
    </w:p>
    <w:p w14:paraId="7442F7F9"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540"/>
        <w:gridCol w:w="5302"/>
      </w:tblGrid>
      <w:tr w:rsidR="001B39D8" w:rsidRPr="001B39D8" w14:paraId="4339D622" w14:textId="77777777" w:rsidTr="006E2C00">
        <w:tc>
          <w:tcPr>
            <w:tcW w:w="516" w:type="dxa"/>
            <w:vAlign w:val="center"/>
          </w:tcPr>
          <w:p w14:paraId="483008BD" w14:textId="77777777" w:rsidR="001B39D8" w:rsidRPr="001B39D8" w:rsidRDefault="001B39D8" w:rsidP="001B39D8">
            <w:pPr>
              <w:spacing w:after="0" w:line="240" w:lineRule="auto"/>
              <w:jc w:val="center"/>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1.</w:t>
            </w:r>
          </w:p>
        </w:tc>
        <w:tc>
          <w:tcPr>
            <w:tcW w:w="3703" w:type="dxa"/>
          </w:tcPr>
          <w:p w14:paraId="75CC091B" w14:textId="77777777" w:rsidR="001B39D8" w:rsidRPr="001B39D8" w:rsidRDefault="001B39D8" w:rsidP="001B39D8">
            <w:pPr>
              <w:keepNext/>
              <w:spacing w:after="0" w:line="240" w:lineRule="auto"/>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Ініціатор розроблення </w:t>
            </w:r>
          </w:p>
          <w:p w14:paraId="2F8657D5" w14:textId="77777777" w:rsidR="001B39D8" w:rsidRPr="001B39D8" w:rsidRDefault="001B39D8" w:rsidP="001B39D8">
            <w:pPr>
              <w:keepNext/>
              <w:spacing w:after="0" w:line="240" w:lineRule="auto"/>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Програми </w:t>
            </w:r>
          </w:p>
          <w:p w14:paraId="4FE44624" w14:textId="77777777" w:rsidR="001B39D8" w:rsidRPr="001B39D8" w:rsidRDefault="001B39D8" w:rsidP="001B39D8">
            <w:pPr>
              <w:spacing w:after="0" w:line="240" w:lineRule="auto"/>
              <w:rPr>
                <w:rFonts w:ascii="Times New Roman" w:eastAsia="Calibri" w:hAnsi="Times New Roman" w:cs="Times New Roman"/>
                <w:sz w:val="24"/>
                <w:szCs w:val="24"/>
                <w:lang w:val="uk-UA" w:eastAsia="uk-UA"/>
              </w:rPr>
            </w:pPr>
          </w:p>
        </w:tc>
        <w:tc>
          <w:tcPr>
            <w:tcW w:w="5635" w:type="dxa"/>
          </w:tcPr>
          <w:p w14:paraId="0363C306" w14:textId="77777777" w:rsidR="001B39D8" w:rsidRPr="001B39D8" w:rsidRDefault="001B39D8" w:rsidP="001B39D8">
            <w:pPr>
              <w:spacing w:after="0" w:line="240" w:lineRule="auto"/>
              <w:jc w:val="both"/>
              <w:rPr>
                <w:rFonts w:ascii="Times New Roman" w:eastAsia="Calibri" w:hAnsi="Times New Roman" w:cs="Times New Roman"/>
                <w:sz w:val="28"/>
                <w:szCs w:val="28"/>
                <w:lang w:val="uk-UA" w:eastAsia="zh-CN"/>
              </w:rPr>
            </w:pPr>
            <w:r w:rsidRPr="001B39D8">
              <w:rPr>
                <w:rFonts w:ascii="Times New Roman" w:eastAsia="Calibri" w:hAnsi="Times New Roman" w:cs="Times New Roman"/>
                <w:sz w:val="28"/>
                <w:szCs w:val="28"/>
                <w:lang w:val="uk-UA" w:eastAsia="zh-CN"/>
              </w:rPr>
              <w:t xml:space="preserve">Золотоніський батальйон територіальної оборони в/ч А7323 </w:t>
            </w:r>
          </w:p>
          <w:p w14:paraId="253D7EE5" w14:textId="77777777" w:rsidR="001B39D8" w:rsidRPr="001B39D8" w:rsidRDefault="001B39D8" w:rsidP="001B39D8">
            <w:pPr>
              <w:spacing w:after="0" w:line="240" w:lineRule="auto"/>
              <w:jc w:val="both"/>
              <w:rPr>
                <w:rFonts w:ascii="Times New Roman" w:eastAsia="Calibri" w:hAnsi="Times New Roman" w:cs="Times New Roman"/>
                <w:sz w:val="28"/>
                <w:szCs w:val="28"/>
                <w:lang w:val="uk-UA" w:eastAsia="uk-UA"/>
              </w:rPr>
            </w:pPr>
            <w:r w:rsidRPr="001B39D8">
              <w:rPr>
                <w:rFonts w:ascii="Times New Roman" w:eastAsia="Calibri" w:hAnsi="Times New Roman" w:cs="Times New Roman"/>
                <w:color w:val="000000"/>
                <w:sz w:val="28"/>
                <w:szCs w:val="28"/>
                <w:lang w:val="uk-UA" w:eastAsia="ru-RU"/>
              </w:rPr>
              <w:t xml:space="preserve">Виконавчий комітет </w:t>
            </w:r>
            <w:proofErr w:type="spellStart"/>
            <w:r w:rsidRPr="001B39D8">
              <w:rPr>
                <w:rFonts w:ascii="Times New Roman" w:eastAsia="Calibri" w:hAnsi="Times New Roman" w:cs="Times New Roman"/>
                <w:color w:val="000000"/>
                <w:sz w:val="28"/>
                <w:szCs w:val="28"/>
                <w:lang w:val="uk-UA" w:eastAsia="ru-RU"/>
              </w:rPr>
              <w:t>Новодмитрівської</w:t>
            </w:r>
            <w:proofErr w:type="spellEnd"/>
            <w:r w:rsidRPr="001B39D8">
              <w:rPr>
                <w:rFonts w:ascii="Times New Roman" w:eastAsia="Calibri" w:hAnsi="Times New Roman" w:cs="Times New Roman"/>
                <w:color w:val="000000"/>
                <w:sz w:val="28"/>
                <w:szCs w:val="28"/>
                <w:lang w:val="uk-UA" w:eastAsia="ru-RU"/>
              </w:rPr>
              <w:t xml:space="preserve"> сільської ради</w:t>
            </w:r>
          </w:p>
        </w:tc>
      </w:tr>
      <w:tr w:rsidR="001B39D8" w:rsidRPr="001B39D8" w14:paraId="7A34C100" w14:textId="77777777" w:rsidTr="006E2C00">
        <w:tc>
          <w:tcPr>
            <w:tcW w:w="516" w:type="dxa"/>
            <w:vAlign w:val="center"/>
          </w:tcPr>
          <w:p w14:paraId="1CD8A002" w14:textId="77777777" w:rsidR="001B39D8" w:rsidRPr="001B39D8" w:rsidRDefault="001B39D8" w:rsidP="001B39D8">
            <w:pPr>
              <w:spacing w:after="0" w:line="240" w:lineRule="auto"/>
              <w:jc w:val="center"/>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2.</w:t>
            </w:r>
          </w:p>
        </w:tc>
        <w:tc>
          <w:tcPr>
            <w:tcW w:w="3703" w:type="dxa"/>
            <w:vAlign w:val="center"/>
          </w:tcPr>
          <w:p w14:paraId="3D7F3568"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Дата, номер і назва</w:t>
            </w:r>
          </w:p>
          <w:p w14:paraId="5430B7F6"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розпорядчого документа</w:t>
            </w:r>
          </w:p>
          <w:p w14:paraId="6C0E48C2"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органу виконавчої влади</w:t>
            </w:r>
          </w:p>
          <w:p w14:paraId="7B0A25FF"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про розроблення програми</w:t>
            </w:r>
          </w:p>
          <w:p w14:paraId="4F609AA7" w14:textId="77777777" w:rsidR="001B39D8" w:rsidRPr="001B39D8" w:rsidRDefault="001B39D8" w:rsidP="001B39D8">
            <w:pPr>
              <w:keepNext/>
              <w:spacing w:after="0" w:line="240" w:lineRule="auto"/>
              <w:outlineLvl w:val="0"/>
              <w:rPr>
                <w:rFonts w:ascii="Times New Roman" w:eastAsia="Calibri" w:hAnsi="Times New Roman" w:cs="Times New Roman"/>
                <w:sz w:val="28"/>
                <w:szCs w:val="24"/>
                <w:lang w:val="uk-UA" w:eastAsia="uk-UA"/>
              </w:rPr>
            </w:pPr>
          </w:p>
        </w:tc>
        <w:tc>
          <w:tcPr>
            <w:tcW w:w="5635" w:type="dxa"/>
            <w:vAlign w:val="center"/>
          </w:tcPr>
          <w:p w14:paraId="4819CB9D"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Відповідно до Закону України</w:t>
            </w:r>
          </w:p>
          <w:p w14:paraId="20A522CC"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1702 – ІХ від 16 липня 2021 року «Про основи національного спротиву»</w:t>
            </w:r>
          </w:p>
        </w:tc>
      </w:tr>
      <w:tr w:rsidR="001B39D8" w:rsidRPr="001B39D8" w14:paraId="55626B25" w14:textId="77777777" w:rsidTr="006E2C00">
        <w:tc>
          <w:tcPr>
            <w:tcW w:w="516" w:type="dxa"/>
            <w:vAlign w:val="center"/>
          </w:tcPr>
          <w:p w14:paraId="54DD157C" w14:textId="77777777" w:rsidR="001B39D8" w:rsidRPr="001B39D8" w:rsidRDefault="001B39D8" w:rsidP="001B39D8">
            <w:pPr>
              <w:spacing w:after="0" w:line="240" w:lineRule="auto"/>
              <w:jc w:val="center"/>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3.</w:t>
            </w:r>
          </w:p>
        </w:tc>
        <w:tc>
          <w:tcPr>
            <w:tcW w:w="3703" w:type="dxa"/>
            <w:vAlign w:val="center"/>
          </w:tcPr>
          <w:p w14:paraId="408E12E2" w14:textId="77777777" w:rsidR="001B39D8" w:rsidRPr="001B39D8" w:rsidRDefault="001B39D8" w:rsidP="001B39D8">
            <w:pPr>
              <w:spacing w:after="0" w:line="240" w:lineRule="auto"/>
              <w:rPr>
                <w:rFonts w:ascii="Times New Roman" w:eastAsia="Calibri" w:hAnsi="Times New Roman" w:cs="Times New Roman"/>
                <w:sz w:val="24"/>
                <w:szCs w:val="24"/>
                <w:lang w:val="uk-UA" w:eastAsia="uk-UA"/>
              </w:rPr>
            </w:pPr>
            <w:r w:rsidRPr="001B39D8">
              <w:rPr>
                <w:rFonts w:ascii="Times New Roman" w:eastAsia="Calibri" w:hAnsi="Times New Roman" w:cs="Times New Roman"/>
                <w:sz w:val="28"/>
                <w:szCs w:val="28"/>
                <w:lang w:val="uk-UA" w:eastAsia="uk-UA"/>
              </w:rPr>
              <w:t>Розробник програми</w:t>
            </w:r>
          </w:p>
        </w:tc>
        <w:tc>
          <w:tcPr>
            <w:tcW w:w="5635" w:type="dxa"/>
            <w:vAlign w:val="center"/>
          </w:tcPr>
          <w:p w14:paraId="257743F7" w14:textId="77777777" w:rsidR="001B39D8" w:rsidRPr="001B39D8" w:rsidRDefault="001B39D8" w:rsidP="001B39D8">
            <w:pPr>
              <w:spacing w:after="0" w:line="240" w:lineRule="auto"/>
              <w:jc w:val="both"/>
              <w:rPr>
                <w:rFonts w:ascii="Times New Roman" w:eastAsia="Calibri" w:hAnsi="Times New Roman" w:cs="Times New Roman"/>
                <w:sz w:val="28"/>
                <w:szCs w:val="28"/>
                <w:lang w:val="uk-UA" w:eastAsia="zh-CN"/>
              </w:rPr>
            </w:pPr>
            <w:r w:rsidRPr="001B39D8">
              <w:rPr>
                <w:rFonts w:ascii="Times New Roman" w:eastAsia="Calibri" w:hAnsi="Times New Roman" w:cs="Times New Roman"/>
                <w:sz w:val="28"/>
                <w:szCs w:val="28"/>
                <w:lang w:val="uk-UA" w:eastAsia="zh-CN"/>
              </w:rPr>
              <w:t xml:space="preserve">Золотоніський батальйон територіальної оборони в/ч А7323 </w:t>
            </w:r>
          </w:p>
          <w:p w14:paraId="6B7728BA" w14:textId="77777777" w:rsidR="001B39D8" w:rsidRPr="001B39D8" w:rsidRDefault="001B39D8" w:rsidP="001B39D8">
            <w:pPr>
              <w:spacing w:after="0" w:line="240" w:lineRule="auto"/>
              <w:rPr>
                <w:rFonts w:ascii="Times New Roman" w:eastAsia="Calibri" w:hAnsi="Times New Roman" w:cs="Times New Roman"/>
                <w:sz w:val="28"/>
                <w:szCs w:val="28"/>
                <w:lang w:val="uk-UA" w:eastAsia="uk-UA"/>
              </w:rPr>
            </w:pPr>
            <w:r w:rsidRPr="001B39D8">
              <w:rPr>
                <w:rFonts w:ascii="Times New Roman" w:eastAsia="Calibri" w:hAnsi="Times New Roman" w:cs="Times New Roman"/>
                <w:color w:val="000000"/>
                <w:sz w:val="28"/>
                <w:szCs w:val="28"/>
                <w:lang w:val="uk-UA" w:eastAsia="ru-RU"/>
              </w:rPr>
              <w:t xml:space="preserve">Виконавчий комітет </w:t>
            </w:r>
            <w:proofErr w:type="spellStart"/>
            <w:r w:rsidRPr="001B39D8">
              <w:rPr>
                <w:rFonts w:ascii="Times New Roman" w:eastAsia="Calibri" w:hAnsi="Times New Roman" w:cs="Times New Roman"/>
                <w:color w:val="000000"/>
                <w:sz w:val="28"/>
                <w:szCs w:val="28"/>
                <w:lang w:val="uk-UA" w:eastAsia="ru-RU"/>
              </w:rPr>
              <w:t>Новодмитрівської</w:t>
            </w:r>
            <w:proofErr w:type="spellEnd"/>
            <w:r w:rsidRPr="001B39D8">
              <w:rPr>
                <w:rFonts w:ascii="Times New Roman" w:eastAsia="Calibri" w:hAnsi="Times New Roman" w:cs="Times New Roman"/>
                <w:color w:val="000000"/>
                <w:sz w:val="28"/>
                <w:szCs w:val="28"/>
                <w:lang w:val="uk-UA" w:eastAsia="ru-RU"/>
              </w:rPr>
              <w:t xml:space="preserve"> сільської ради</w:t>
            </w:r>
          </w:p>
        </w:tc>
      </w:tr>
      <w:tr w:rsidR="001B39D8" w:rsidRPr="001B39D8" w14:paraId="4B43D188" w14:textId="77777777" w:rsidTr="006E2C00">
        <w:tc>
          <w:tcPr>
            <w:tcW w:w="516" w:type="dxa"/>
            <w:vAlign w:val="center"/>
          </w:tcPr>
          <w:p w14:paraId="3BB542C8" w14:textId="77777777" w:rsidR="001B39D8" w:rsidRPr="001B39D8" w:rsidRDefault="001B39D8" w:rsidP="001B39D8">
            <w:pPr>
              <w:spacing w:after="0" w:line="240" w:lineRule="auto"/>
              <w:jc w:val="center"/>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4.</w:t>
            </w:r>
          </w:p>
        </w:tc>
        <w:tc>
          <w:tcPr>
            <w:tcW w:w="3703" w:type="dxa"/>
            <w:vAlign w:val="center"/>
          </w:tcPr>
          <w:p w14:paraId="33CFD26A"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Відповідальний виконавець</w:t>
            </w:r>
          </w:p>
          <w:p w14:paraId="46C80B97"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4"/>
                <w:lang w:val="uk-UA" w:eastAsia="uk-UA"/>
              </w:rPr>
              <w:t>програми</w:t>
            </w:r>
          </w:p>
        </w:tc>
        <w:tc>
          <w:tcPr>
            <w:tcW w:w="5635" w:type="dxa"/>
            <w:vAlign w:val="center"/>
          </w:tcPr>
          <w:p w14:paraId="03718CF5" w14:textId="77777777" w:rsidR="001B39D8" w:rsidRPr="001B39D8" w:rsidRDefault="001B39D8" w:rsidP="001B39D8">
            <w:pPr>
              <w:spacing w:after="0" w:line="240" w:lineRule="auto"/>
              <w:jc w:val="both"/>
              <w:rPr>
                <w:rFonts w:ascii="Times New Roman" w:eastAsia="Calibri" w:hAnsi="Times New Roman" w:cs="Times New Roman"/>
                <w:sz w:val="28"/>
                <w:szCs w:val="28"/>
                <w:lang w:val="uk-UA" w:eastAsia="zh-CN"/>
              </w:rPr>
            </w:pPr>
            <w:r w:rsidRPr="001B39D8">
              <w:rPr>
                <w:rFonts w:ascii="Times New Roman" w:eastAsia="Calibri" w:hAnsi="Times New Roman" w:cs="Times New Roman"/>
                <w:sz w:val="28"/>
                <w:szCs w:val="28"/>
                <w:lang w:val="uk-UA" w:eastAsia="zh-CN"/>
              </w:rPr>
              <w:t xml:space="preserve">Золотоніський батальйон територіальної оборони в/ч А7323 </w:t>
            </w:r>
          </w:p>
          <w:p w14:paraId="3639321A" w14:textId="77777777" w:rsidR="001B39D8" w:rsidRPr="001B39D8" w:rsidRDefault="001B39D8" w:rsidP="001B39D8">
            <w:pPr>
              <w:spacing w:after="0" w:line="240" w:lineRule="auto"/>
              <w:rPr>
                <w:rFonts w:ascii="Times New Roman" w:eastAsia="Calibri" w:hAnsi="Times New Roman" w:cs="Times New Roman"/>
                <w:sz w:val="28"/>
                <w:szCs w:val="28"/>
                <w:lang w:val="uk-UA" w:eastAsia="uk-UA"/>
              </w:rPr>
            </w:pPr>
            <w:r w:rsidRPr="001B39D8">
              <w:rPr>
                <w:rFonts w:ascii="Times New Roman" w:eastAsia="Calibri" w:hAnsi="Times New Roman" w:cs="Times New Roman"/>
                <w:color w:val="000000"/>
                <w:sz w:val="28"/>
                <w:szCs w:val="28"/>
                <w:lang w:val="uk-UA" w:eastAsia="ru-RU"/>
              </w:rPr>
              <w:t xml:space="preserve">Виконавчий комітет </w:t>
            </w:r>
            <w:proofErr w:type="spellStart"/>
            <w:r w:rsidRPr="001B39D8">
              <w:rPr>
                <w:rFonts w:ascii="Times New Roman" w:eastAsia="Calibri" w:hAnsi="Times New Roman" w:cs="Times New Roman"/>
                <w:color w:val="000000"/>
                <w:sz w:val="28"/>
                <w:szCs w:val="28"/>
                <w:lang w:val="uk-UA" w:eastAsia="ru-RU"/>
              </w:rPr>
              <w:t>Новодмитрівської</w:t>
            </w:r>
            <w:proofErr w:type="spellEnd"/>
            <w:r w:rsidRPr="001B39D8">
              <w:rPr>
                <w:rFonts w:ascii="Times New Roman" w:eastAsia="Calibri" w:hAnsi="Times New Roman" w:cs="Times New Roman"/>
                <w:color w:val="000000"/>
                <w:sz w:val="28"/>
                <w:szCs w:val="28"/>
                <w:lang w:val="uk-UA" w:eastAsia="ru-RU"/>
              </w:rPr>
              <w:t xml:space="preserve"> сільської ради</w:t>
            </w:r>
          </w:p>
        </w:tc>
      </w:tr>
      <w:tr w:rsidR="001B39D8" w:rsidRPr="001B39D8" w14:paraId="56177266" w14:textId="77777777" w:rsidTr="006E2C00">
        <w:tc>
          <w:tcPr>
            <w:tcW w:w="516" w:type="dxa"/>
            <w:vAlign w:val="center"/>
          </w:tcPr>
          <w:p w14:paraId="03CA3031" w14:textId="77777777" w:rsidR="001B39D8" w:rsidRPr="001B39D8" w:rsidRDefault="001B39D8" w:rsidP="001B39D8">
            <w:pPr>
              <w:spacing w:after="0" w:line="240" w:lineRule="auto"/>
              <w:jc w:val="center"/>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5.</w:t>
            </w:r>
          </w:p>
        </w:tc>
        <w:tc>
          <w:tcPr>
            <w:tcW w:w="3703" w:type="dxa"/>
            <w:vAlign w:val="center"/>
          </w:tcPr>
          <w:p w14:paraId="7EA77CD9" w14:textId="77777777" w:rsidR="001B39D8" w:rsidRPr="001B39D8" w:rsidRDefault="001B39D8" w:rsidP="001B39D8">
            <w:pPr>
              <w:spacing w:after="0" w:line="240" w:lineRule="auto"/>
              <w:rPr>
                <w:rFonts w:ascii="Times New Roman" w:eastAsia="Calibri" w:hAnsi="Times New Roman" w:cs="Times New Roman"/>
                <w:sz w:val="24"/>
                <w:szCs w:val="24"/>
                <w:lang w:val="uk-UA" w:eastAsia="uk-UA"/>
              </w:rPr>
            </w:pPr>
            <w:r w:rsidRPr="001B39D8">
              <w:rPr>
                <w:rFonts w:ascii="Times New Roman" w:eastAsia="Calibri" w:hAnsi="Times New Roman" w:cs="Times New Roman"/>
                <w:sz w:val="28"/>
                <w:szCs w:val="28"/>
                <w:lang w:val="uk-UA" w:eastAsia="uk-UA"/>
              </w:rPr>
              <w:t>Термін реалізації програми</w:t>
            </w:r>
          </w:p>
        </w:tc>
        <w:tc>
          <w:tcPr>
            <w:tcW w:w="5635" w:type="dxa"/>
            <w:vAlign w:val="center"/>
          </w:tcPr>
          <w:p w14:paraId="7A6D81BF" w14:textId="77777777" w:rsidR="001B39D8" w:rsidRPr="001B39D8" w:rsidRDefault="001B39D8" w:rsidP="001B39D8">
            <w:pPr>
              <w:spacing w:after="0" w:line="240" w:lineRule="auto"/>
              <w:rPr>
                <w:rFonts w:ascii="Times New Roman" w:eastAsia="Calibri" w:hAnsi="Times New Roman" w:cs="Times New Roman"/>
                <w:sz w:val="24"/>
                <w:szCs w:val="24"/>
                <w:lang w:val="uk-UA" w:eastAsia="uk-UA"/>
              </w:rPr>
            </w:pPr>
            <w:r w:rsidRPr="001B39D8">
              <w:rPr>
                <w:rFonts w:ascii="Times New Roman" w:eastAsia="Calibri" w:hAnsi="Times New Roman" w:cs="Times New Roman"/>
                <w:sz w:val="28"/>
                <w:szCs w:val="28"/>
                <w:lang w:val="uk-UA" w:eastAsia="uk-UA"/>
              </w:rPr>
              <w:t>2022 - 2025 роки</w:t>
            </w:r>
          </w:p>
        </w:tc>
      </w:tr>
      <w:tr w:rsidR="001B39D8" w:rsidRPr="001B39D8" w14:paraId="1D2C10E5" w14:textId="77777777" w:rsidTr="006E2C00">
        <w:tc>
          <w:tcPr>
            <w:tcW w:w="516" w:type="dxa"/>
            <w:vAlign w:val="center"/>
          </w:tcPr>
          <w:p w14:paraId="5C8C9030" w14:textId="77777777" w:rsidR="001B39D8" w:rsidRPr="001B39D8" w:rsidRDefault="001B39D8" w:rsidP="001B39D8">
            <w:pPr>
              <w:spacing w:after="0" w:line="240" w:lineRule="auto"/>
              <w:jc w:val="center"/>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6.</w:t>
            </w:r>
          </w:p>
        </w:tc>
        <w:tc>
          <w:tcPr>
            <w:tcW w:w="3703" w:type="dxa"/>
            <w:vAlign w:val="center"/>
          </w:tcPr>
          <w:p w14:paraId="1784792D"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Перелік бюджетів, які</w:t>
            </w:r>
          </w:p>
          <w:p w14:paraId="502970DD"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беруть участь у виконанні</w:t>
            </w:r>
          </w:p>
          <w:p w14:paraId="60DBACFE"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4"/>
                <w:lang w:val="uk-UA" w:eastAsia="uk-UA"/>
              </w:rPr>
              <w:t>програми</w:t>
            </w:r>
          </w:p>
        </w:tc>
        <w:tc>
          <w:tcPr>
            <w:tcW w:w="5635" w:type="dxa"/>
            <w:vAlign w:val="center"/>
          </w:tcPr>
          <w:p w14:paraId="66887CE3" w14:textId="77777777" w:rsidR="001B39D8" w:rsidRPr="001B39D8" w:rsidRDefault="001B39D8" w:rsidP="001B39D8">
            <w:pPr>
              <w:spacing w:after="0" w:line="240" w:lineRule="auto"/>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rPr>
              <w:t>Районний бюджет,  бюджети територіальних громад Золотоніського району</w:t>
            </w:r>
          </w:p>
        </w:tc>
      </w:tr>
      <w:tr w:rsidR="001B39D8" w:rsidRPr="001B39D8" w14:paraId="32C53D69" w14:textId="77777777" w:rsidTr="006E2C00">
        <w:tc>
          <w:tcPr>
            <w:tcW w:w="516" w:type="dxa"/>
            <w:vAlign w:val="center"/>
          </w:tcPr>
          <w:p w14:paraId="3E90E168" w14:textId="77777777" w:rsidR="001B39D8" w:rsidRPr="001B39D8" w:rsidRDefault="001B39D8" w:rsidP="001B39D8">
            <w:pPr>
              <w:spacing w:after="0" w:line="240" w:lineRule="auto"/>
              <w:jc w:val="center"/>
              <w:rPr>
                <w:rFonts w:ascii="Times New Roman" w:eastAsia="Calibri" w:hAnsi="Times New Roman" w:cs="Times New Roman"/>
                <w:sz w:val="24"/>
                <w:szCs w:val="24"/>
                <w:lang w:val="uk-UA" w:eastAsia="uk-UA"/>
              </w:rPr>
            </w:pPr>
            <w:r w:rsidRPr="001B39D8">
              <w:rPr>
                <w:rFonts w:ascii="Times New Roman" w:eastAsia="Calibri" w:hAnsi="Times New Roman" w:cs="Times New Roman"/>
                <w:sz w:val="24"/>
                <w:szCs w:val="24"/>
                <w:lang w:val="uk-UA" w:eastAsia="uk-UA"/>
              </w:rPr>
              <w:t>7.</w:t>
            </w:r>
          </w:p>
        </w:tc>
        <w:tc>
          <w:tcPr>
            <w:tcW w:w="3703" w:type="dxa"/>
            <w:vAlign w:val="center"/>
          </w:tcPr>
          <w:p w14:paraId="57241FCE" w14:textId="77777777" w:rsidR="001B39D8" w:rsidRPr="001B39D8" w:rsidRDefault="001B39D8" w:rsidP="001B39D8">
            <w:pPr>
              <w:keepNext/>
              <w:spacing w:after="0" w:line="240" w:lineRule="auto"/>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4"/>
                <w:lang w:val="uk-UA" w:eastAsia="uk-UA"/>
              </w:rPr>
              <w:t>Загальний обсяг фінансових ресурсів, необхідних для реалізації програми</w:t>
            </w:r>
          </w:p>
        </w:tc>
        <w:tc>
          <w:tcPr>
            <w:tcW w:w="5635" w:type="dxa"/>
            <w:vAlign w:val="center"/>
          </w:tcPr>
          <w:p w14:paraId="1FE5178D" w14:textId="77777777" w:rsidR="001B39D8" w:rsidRPr="001B39D8" w:rsidRDefault="001B39D8" w:rsidP="001B39D8">
            <w:pPr>
              <w:spacing w:after="0" w:line="240" w:lineRule="auto"/>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rPr>
              <w:t>В межах фінансових можливостей</w:t>
            </w:r>
          </w:p>
        </w:tc>
      </w:tr>
    </w:tbl>
    <w:p w14:paraId="53D1C008" w14:textId="77777777" w:rsidR="001B39D8" w:rsidRPr="001B39D8" w:rsidRDefault="001B39D8" w:rsidP="001B39D8">
      <w:pPr>
        <w:keepNext/>
        <w:spacing w:after="0" w:line="240" w:lineRule="auto"/>
        <w:jc w:val="right"/>
        <w:outlineLvl w:val="0"/>
        <w:rPr>
          <w:rFonts w:ascii="Times New Roman" w:eastAsia="Calibri" w:hAnsi="Times New Roman" w:cs="Times New Roman"/>
          <w:sz w:val="28"/>
          <w:szCs w:val="28"/>
          <w:lang w:val="uk-UA" w:eastAsia="uk-UA"/>
        </w:rPr>
      </w:pPr>
    </w:p>
    <w:p w14:paraId="60A39575" w14:textId="5B60BB00" w:rsidR="00494B92" w:rsidRDefault="00494B92"/>
    <w:p w14:paraId="28F2C5D8" w14:textId="049CB6F4" w:rsidR="001B39D8" w:rsidRDefault="001B39D8"/>
    <w:p w14:paraId="0B236D0F" w14:textId="691B97B0" w:rsidR="001B39D8" w:rsidRDefault="001B39D8"/>
    <w:p w14:paraId="62972077" w14:textId="5AC553CA" w:rsidR="001B39D8" w:rsidRDefault="001B39D8"/>
    <w:p w14:paraId="5F2C4F10" w14:textId="41E1FB1E" w:rsidR="001B39D8" w:rsidRDefault="001B39D8"/>
    <w:p w14:paraId="156B93BB" w14:textId="5B0F1AA3" w:rsidR="001B39D8" w:rsidRDefault="001B39D8"/>
    <w:p w14:paraId="6D7DD7C6" w14:textId="0FCBAABD" w:rsidR="001B39D8" w:rsidRDefault="001B39D8"/>
    <w:p w14:paraId="1361C60A" w14:textId="28F73C02" w:rsidR="001B39D8" w:rsidRDefault="001B39D8"/>
    <w:p w14:paraId="2FC5F26B" w14:textId="57F1B69B" w:rsidR="001B39D8" w:rsidRDefault="001B39D8"/>
    <w:p w14:paraId="6EF739F0" w14:textId="1D76A007" w:rsidR="001B39D8" w:rsidRDefault="001B39D8"/>
    <w:p w14:paraId="6AE5FF7C" w14:textId="14873B2D" w:rsidR="001B39D8" w:rsidRDefault="001B39D8"/>
    <w:p w14:paraId="4D06D89A"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lastRenderedPageBreak/>
        <w:t>Загальна характеристика програми</w:t>
      </w:r>
    </w:p>
    <w:p w14:paraId="1AB0608B"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B746ABE" w14:textId="77777777" w:rsidR="001B39D8" w:rsidRPr="001B39D8" w:rsidRDefault="001B39D8" w:rsidP="001B39D8">
      <w:pPr>
        <w:keepNext/>
        <w:spacing w:after="0" w:line="240" w:lineRule="auto"/>
        <w:ind w:firstLine="708"/>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Програма „Про підтримку Золотоніського батальйону територіальної оборони </w:t>
      </w:r>
      <w:r w:rsidRPr="001B39D8">
        <w:rPr>
          <w:rFonts w:ascii="Times New Roman" w:eastAsia="Calibri" w:hAnsi="Times New Roman" w:cs="Times New Roman"/>
          <w:color w:val="000000"/>
          <w:sz w:val="28"/>
          <w:szCs w:val="28"/>
          <w:lang w:val="uk-UA" w:eastAsia="ru-RU"/>
        </w:rPr>
        <w:t>в/ч А7323</w:t>
      </w:r>
      <w:r w:rsidRPr="001B39D8">
        <w:rPr>
          <w:rFonts w:ascii="Times New Roman" w:eastAsia="Calibri" w:hAnsi="Times New Roman" w:cs="Times New Roman"/>
          <w:sz w:val="28"/>
          <w:szCs w:val="28"/>
          <w:lang w:val="uk-UA" w:eastAsia="uk-UA"/>
        </w:rPr>
        <w:t xml:space="preserve">“ на 2022-2025 роки (далі - Програма) розроблена відповідно до положень Конституції України, </w:t>
      </w:r>
      <w:r w:rsidRPr="001B39D8">
        <w:rPr>
          <w:rFonts w:ascii="Times New Roman" w:eastAsia="Calibri" w:hAnsi="Times New Roman" w:cs="Times New Roman"/>
          <w:sz w:val="28"/>
          <w:szCs w:val="24"/>
          <w:lang w:val="uk-UA" w:eastAsia="uk-UA"/>
        </w:rPr>
        <w:t xml:space="preserve">Закону України "Про оборону України", </w:t>
      </w:r>
      <w:r w:rsidRPr="001B39D8">
        <w:rPr>
          <w:rFonts w:ascii="Times New Roman" w:eastAsia="Calibri" w:hAnsi="Times New Roman" w:cs="Times New Roman"/>
          <w:sz w:val="28"/>
          <w:szCs w:val="28"/>
          <w:lang w:val="uk-UA" w:eastAsia="uk-UA"/>
        </w:rPr>
        <w:t>Закону України "Про основи національного спротиву"</w:t>
      </w:r>
      <w:r w:rsidRPr="001B39D8">
        <w:rPr>
          <w:rFonts w:ascii="Times New Roman" w:eastAsia="Calibri" w:hAnsi="Times New Roman" w:cs="Times New Roman"/>
          <w:sz w:val="28"/>
          <w:szCs w:val="24"/>
          <w:lang w:val="uk-UA" w:eastAsia="uk-UA"/>
        </w:rPr>
        <w:t>, "Положення про територіальну оборону України", затвердженого Указом Президента України від 23 вересня 2016 року № 406/2016 та у зв'язку з формуванням в районі батальйону територіальної оборони.</w:t>
      </w:r>
    </w:p>
    <w:p w14:paraId="3C2FE858"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Розробником Програми є виконавчий комітет </w:t>
      </w:r>
      <w:proofErr w:type="spellStart"/>
      <w:r w:rsidRPr="001B39D8">
        <w:rPr>
          <w:rFonts w:ascii="Times New Roman" w:eastAsia="Calibri" w:hAnsi="Times New Roman" w:cs="Times New Roman"/>
          <w:sz w:val="28"/>
          <w:szCs w:val="28"/>
          <w:lang w:val="uk-UA" w:eastAsia="uk-UA"/>
        </w:rPr>
        <w:t>Новодмитрівської</w:t>
      </w:r>
      <w:proofErr w:type="spellEnd"/>
      <w:r w:rsidRPr="001B39D8">
        <w:rPr>
          <w:rFonts w:ascii="Times New Roman" w:eastAsia="Calibri" w:hAnsi="Times New Roman" w:cs="Times New Roman"/>
          <w:sz w:val="28"/>
          <w:szCs w:val="28"/>
          <w:lang w:val="uk-UA" w:eastAsia="uk-UA"/>
        </w:rPr>
        <w:t xml:space="preserve"> сільської ради та </w:t>
      </w:r>
      <w:r w:rsidRPr="001B39D8">
        <w:rPr>
          <w:rFonts w:ascii="Times New Roman" w:eastAsia="Calibri" w:hAnsi="Times New Roman" w:cs="Times New Roman"/>
          <w:sz w:val="28"/>
          <w:szCs w:val="28"/>
          <w:lang w:val="uk-UA" w:eastAsia="zh-CN"/>
        </w:rPr>
        <w:t xml:space="preserve">Золотоніський батальйон територіальної оборони </w:t>
      </w:r>
      <w:r w:rsidRPr="001B39D8">
        <w:rPr>
          <w:rFonts w:ascii="Times New Roman" w:eastAsia="Calibri" w:hAnsi="Times New Roman" w:cs="Times New Roman"/>
          <w:sz w:val="28"/>
          <w:szCs w:val="28"/>
          <w:lang w:val="uk-UA" w:eastAsia="ru-RU"/>
        </w:rPr>
        <w:t>в/ч А7323</w:t>
      </w:r>
      <w:r w:rsidRPr="001B39D8">
        <w:rPr>
          <w:rFonts w:ascii="Times New Roman" w:eastAsia="Calibri" w:hAnsi="Times New Roman" w:cs="Times New Roman"/>
          <w:sz w:val="28"/>
          <w:szCs w:val="28"/>
          <w:lang w:val="uk-UA" w:eastAsia="uk-UA"/>
        </w:rPr>
        <w:t>.</w:t>
      </w:r>
    </w:p>
    <w:p w14:paraId="14F15269" w14:textId="77777777" w:rsidR="001B39D8" w:rsidRPr="001B39D8" w:rsidRDefault="001B39D8" w:rsidP="001B39D8">
      <w:pPr>
        <w:keepNext/>
        <w:spacing w:after="0" w:line="240" w:lineRule="auto"/>
        <w:ind w:firstLine="708"/>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Відповідальним виконавцем Програми є </w:t>
      </w:r>
      <w:r w:rsidRPr="001B39D8">
        <w:rPr>
          <w:rFonts w:ascii="Times New Roman" w:eastAsia="Calibri" w:hAnsi="Times New Roman" w:cs="Times New Roman"/>
          <w:sz w:val="28"/>
          <w:szCs w:val="28"/>
          <w:lang w:val="uk-UA" w:eastAsia="zh-CN"/>
        </w:rPr>
        <w:t xml:space="preserve">командир Золотоніського батальйону територіальної оборони </w:t>
      </w:r>
      <w:r w:rsidRPr="001B39D8">
        <w:rPr>
          <w:rFonts w:ascii="Times New Roman" w:eastAsia="Calibri" w:hAnsi="Times New Roman" w:cs="Times New Roman"/>
          <w:sz w:val="28"/>
          <w:szCs w:val="28"/>
          <w:lang w:val="uk-UA" w:eastAsia="ru-RU"/>
        </w:rPr>
        <w:t>в/ч А7323</w:t>
      </w:r>
      <w:r w:rsidRPr="001B39D8">
        <w:rPr>
          <w:rFonts w:ascii="Times New Roman" w:eastAsia="Calibri" w:hAnsi="Times New Roman" w:cs="Times New Roman"/>
          <w:sz w:val="28"/>
          <w:szCs w:val="28"/>
          <w:lang w:val="uk-UA" w:eastAsia="zh-CN"/>
        </w:rPr>
        <w:t>.</w:t>
      </w:r>
    </w:p>
    <w:p w14:paraId="08F342D7"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757EA86" w14:textId="77777777" w:rsidR="001B39D8" w:rsidRPr="001B39D8" w:rsidRDefault="001B39D8" w:rsidP="001B39D8">
      <w:pPr>
        <w:keepNext/>
        <w:spacing w:after="0" w:line="240" w:lineRule="auto"/>
        <w:ind w:firstLine="709"/>
        <w:jc w:val="both"/>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Визначення проблеми, на розв’язання якої спрямована програма</w:t>
      </w:r>
    </w:p>
    <w:p w14:paraId="02CD0E45" w14:textId="77777777" w:rsidR="001B39D8" w:rsidRPr="001B39D8" w:rsidRDefault="001B39D8" w:rsidP="001B39D8">
      <w:pPr>
        <w:keepNext/>
        <w:spacing w:after="0" w:line="240" w:lineRule="auto"/>
        <w:ind w:firstLine="709"/>
        <w:jc w:val="both"/>
        <w:outlineLvl w:val="0"/>
        <w:rPr>
          <w:rFonts w:ascii="Times New Roman" w:eastAsia="Calibri" w:hAnsi="Times New Roman" w:cs="Times New Roman"/>
          <w:b/>
          <w:sz w:val="28"/>
          <w:szCs w:val="28"/>
          <w:lang w:val="uk-UA" w:eastAsia="uk-UA"/>
        </w:rPr>
      </w:pPr>
    </w:p>
    <w:p w14:paraId="0FA91CA6" w14:textId="77777777" w:rsidR="001B39D8" w:rsidRPr="001B39D8" w:rsidRDefault="001B39D8" w:rsidP="001B39D8">
      <w:pPr>
        <w:keepNext/>
        <w:spacing w:after="0" w:line="240" w:lineRule="auto"/>
        <w:ind w:firstLine="709"/>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Програма розроблена на виконання вимог Закону України "Про основи національного спротиву", у зв’язку з різким ускладненням внутрішньо політичної обстановки, зростанням соціальної напруги в Україні, та захопленням незаконно створеними збройними формуваннями проросійського спрямування будівель органів державної влади, аеропортів, транспортних комунікацій, органів військового управління, військових частин та установ Збройних Сил України, що дислоковані на території АРК, Донецької та Луганської областей, можливою загрозою захоплення інших територій України. </w:t>
      </w:r>
    </w:p>
    <w:p w14:paraId="65BCCCE5" w14:textId="77777777" w:rsidR="001B39D8" w:rsidRPr="001B39D8" w:rsidRDefault="001B39D8" w:rsidP="001B39D8">
      <w:pPr>
        <w:keepNext/>
        <w:spacing w:after="0" w:line="240" w:lineRule="auto"/>
        <w:ind w:firstLine="709"/>
        <w:jc w:val="both"/>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sz w:val="28"/>
          <w:szCs w:val="28"/>
          <w:lang w:val="uk-UA" w:eastAsia="uk-UA"/>
        </w:rPr>
        <w:t>Прийняття програми направлене на захист суверенітету і територіальної цілісності України, забезпечення її економічної та інформаційної безпеки, підтримку військових формувань та правоохоронних органів держави, які забезпечують захист державного кордону України, важливих (стратегічних) об’єктів і комунікацій, органів державної влади, органів місцевого самоврядування, території і населення, боротьбу з диверсійними та іншими незаконно створеними озброєними формуваннями, а також підтримання безпеки і правопорядку, ліквідації наслідків надзвичайних ситуацій техногенного і природного характеру, забезпечення соціального захисту громадян України, які перебувають на службі у Збройних Силах України та в інших військових формуваннях.</w:t>
      </w:r>
    </w:p>
    <w:p w14:paraId="170D4DB4"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З причини недостатнього наповнення державного бюджету виникає потреба у здійсненні додаткового фінансування створених батальйонів територіальної оборони з місцевих бюджетів та інших джерел, не заборонених законодавством. </w:t>
      </w:r>
    </w:p>
    <w:p w14:paraId="746AA411"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Мета програми</w:t>
      </w:r>
    </w:p>
    <w:p w14:paraId="3A250A6D"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3A0DC0F4" w14:textId="36DBE235"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Метою Програми є залучення додаткових фінансових ресурсів з місцевих бюджетів та інших джерел, не заборонених законодавством, для здійснення заходів щодо матеріально-технічного забезпечення потреб </w:t>
      </w:r>
      <w:r w:rsidRPr="001B39D8">
        <w:rPr>
          <w:rFonts w:ascii="Times New Roman" w:eastAsia="Calibri" w:hAnsi="Times New Roman" w:cs="Times New Roman"/>
          <w:sz w:val="28"/>
          <w:szCs w:val="28"/>
          <w:lang w:val="uk-UA" w:eastAsia="uk-UA"/>
        </w:rPr>
        <w:lastRenderedPageBreak/>
        <w:t xml:space="preserve">особового складу Золотоніського батальйону територіальної оборони </w:t>
      </w:r>
      <w:r w:rsidRPr="001B39D8">
        <w:rPr>
          <w:rFonts w:ascii="Times New Roman" w:eastAsia="Calibri" w:hAnsi="Times New Roman" w:cs="Times New Roman"/>
          <w:color w:val="000000"/>
          <w:sz w:val="28"/>
          <w:szCs w:val="28"/>
          <w:lang w:val="uk-UA" w:eastAsia="ru-RU"/>
        </w:rPr>
        <w:t xml:space="preserve">в/ч А7323 </w:t>
      </w:r>
      <w:r w:rsidRPr="001B39D8">
        <w:rPr>
          <w:rFonts w:ascii="Times New Roman" w:eastAsia="Calibri" w:hAnsi="Times New Roman" w:cs="Times New Roman"/>
          <w:sz w:val="28"/>
          <w:szCs w:val="28"/>
          <w:lang w:val="uk-UA" w:eastAsia="uk-UA"/>
        </w:rPr>
        <w:t xml:space="preserve">засобами захисту, матеріально – технічного забезпечення, предметами речового майна і спорядження для підтримання боєготовності та ефективного виконання поставлених державою завдань. </w:t>
      </w:r>
    </w:p>
    <w:p w14:paraId="3CB023D0" w14:textId="77777777" w:rsidR="001B39D8" w:rsidRPr="001B39D8" w:rsidRDefault="001B39D8" w:rsidP="001B39D8">
      <w:pPr>
        <w:keepNext/>
        <w:spacing w:after="0" w:line="240" w:lineRule="auto"/>
        <w:outlineLvl w:val="0"/>
        <w:rPr>
          <w:rFonts w:ascii="Times New Roman" w:eastAsia="Calibri" w:hAnsi="Times New Roman" w:cs="Times New Roman"/>
          <w:b/>
          <w:sz w:val="28"/>
          <w:szCs w:val="28"/>
          <w:lang w:val="uk-UA" w:eastAsia="uk-UA"/>
        </w:rPr>
      </w:pPr>
    </w:p>
    <w:p w14:paraId="4C5AADDD"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Обґрунтування шляхів і засобів розв’язання проблеми,</w:t>
      </w:r>
    </w:p>
    <w:p w14:paraId="4DCCE62E"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обсягів та джерел фінансування, строки виконання програми</w:t>
      </w:r>
    </w:p>
    <w:p w14:paraId="48A745F5"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0C91B191" w14:textId="4A377283" w:rsidR="001B39D8" w:rsidRPr="001B39D8" w:rsidRDefault="001B39D8" w:rsidP="001B39D8">
      <w:pPr>
        <w:keepNext/>
        <w:spacing w:after="0" w:line="240" w:lineRule="auto"/>
        <w:ind w:firstLine="720"/>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Програма передбачає комплексне розв’язання проблем матеріально-технічного забезпечення особового складу Золотоніського батальйону</w:t>
      </w:r>
      <w:r>
        <w:rPr>
          <w:rFonts w:ascii="Times New Roman" w:eastAsia="Calibri" w:hAnsi="Times New Roman" w:cs="Times New Roman"/>
          <w:sz w:val="28"/>
          <w:szCs w:val="28"/>
          <w:lang w:val="uk-UA" w:eastAsia="uk-UA"/>
        </w:rPr>
        <w:t xml:space="preserve"> </w:t>
      </w:r>
      <w:r>
        <w:rPr>
          <w:rFonts w:ascii="Times New Roman" w:eastAsia="Calibri" w:hAnsi="Times New Roman" w:cs="Times New Roman"/>
          <w:sz w:val="28"/>
          <w:szCs w:val="28"/>
          <w:lang w:val="uk-UA" w:eastAsia="uk-UA"/>
        </w:rPr>
        <w:lastRenderedPageBreak/>
        <w:t>т</w:t>
      </w:r>
      <w:r w:rsidRPr="001B39D8">
        <w:rPr>
          <w:rFonts w:ascii="Times New Roman" w:eastAsia="Calibri" w:hAnsi="Times New Roman" w:cs="Times New Roman"/>
          <w:sz w:val="28"/>
          <w:szCs w:val="28"/>
          <w:lang w:val="uk-UA" w:eastAsia="uk-UA"/>
        </w:rPr>
        <w:t xml:space="preserve">ериторіальної оборони </w:t>
      </w:r>
      <w:r w:rsidRPr="001B39D8">
        <w:rPr>
          <w:rFonts w:ascii="Times New Roman" w:eastAsia="Calibri" w:hAnsi="Times New Roman" w:cs="Times New Roman"/>
          <w:color w:val="000000"/>
          <w:sz w:val="28"/>
          <w:szCs w:val="28"/>
          <w:lang w:val="uk-UA" w:eastAsia="ru-RU"/>
        </w:rPr>
        <w:t xml:space="preserve">в/ч А7323 </w:t>
      </w:r>
      <w:r w:rsidRPr="001B39D8">
        <w:rPr>
          <w:rFonts w:ascii="Times New Roman" w:eastAsia="Calibri" w:hAnsi="Times New Roman" w:cs="Times New Roman"/>
          <w:sz w:val="28"/>
          <w:szCs w:val="28"/>
          <w:lang w:val="uk-UA" w:eastAsia="uk-UA"/>
        </w:rPr>
        <w:t>засобами захисту, предметами речового майна і спорядження, паливо-мастильними матеріалами, харчуванням.</w:t>
      </w:r>
    </w:p>
    <w:p w14:paraId="4C55B7B4"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Виконання програми дасть можливість виконати вимоги щодо здійснення матеріально-технічного забезпечення підрозділів територіальної оборони </w:t>
      </w:r>
    </w:p>
    <w:p w14:paraId="0F755ECB"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Золотоніського району, які формуються Золотоніським районним територіальним центром комплектування та соціальної підтримки.</w:t>
      </w:r>
    </w:p>
    <w:p w14:paraId="24C24287"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Фінансування Програми здійснюватиметься за рахунок коштів місцевих бюджетів та інших джерел, не заборонених законодавством. </w:t>
      </w:r>
    </w:p>
    <w:p w14:paraId="4B7EF209"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Реалізація Програми відбуватиметься протягом 2022 - 2025 років. </w:t>
      </w:r>
    </w:p>
    <w:p w14:paraId="60181790"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174CD66B"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Напрями діяльності і заходи програми</w:t>
      </w:r>
    </w:p>
    <w:p w14:paraId="79CA77F2"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67687E24"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Програмою передбачається здійснити ряд завдань та заходів щодо створення батальйону територіальної оборони Черкаського району та його матеріально-технічного забезпечення. </w:t>
      </w:r>
    </w:p>
    <w:p w14:paraId="2EBC1567"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Реалізація заходів програми дасть змогу забезпечити особовий склад батальйону територіальної оборони Черкаського району необхідними</w:t>
      </w:r>
    </w:p>
    <w:p w14:paraId="008DE098"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 матеріально-технічними засобами захисту, майном та спорядженням, харчуванням відповідно до існуючих норм згідно з потребами. </w:t>
      </w:r>
    </w:p>
    <w:p w14:paraId="5DEDE854" w14:textId="77777777" w:rsidR="001B39D8" w:rsidRPr="001B39D8" w:rsidRDefault="001B39D8" w:rsidP="001B39D8">
      <w:pPr>
        <w:keepNext/>
        <w:spacing w:after="0" w:line="240" w:lineRule="auto"/>
        <w:outlineLvl w:val="0"/>
        <w:rPr>
          <w:rFonts w:ascii="Times New Roman" w:eastAsia="Calibri" w:hAnsi="Times New Roman" w:cs="Times New Roman"/>
          <w:b/>
          <w:sz w:val="28"/>
          <w:szCs w:val="28"/>
          <w:lang w:val="uk-UA" w:eastAsia="uk-UA"/>
        </w:rPr>
      </w:pPr>
    </w:p>
    <w:p w14:paraId="0AF6D8CE"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Результативні показники</w:t>
      </w:r>
    </w:p>
    <w:p w14:paraId="3AE80032"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(критерії оцінки ефективності виконання заходів Програми)</w:t>
      </w:r>
    </w:p>
    <w:p w14:paraId="715C6231"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002FDE73"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Результативним показником ефективності виконання заходів програми є повне забезпечення матеріально-технічними засобами підрозділів </w:t>
      </w:r>
    </w:p>
    <w:p w14:paraId="4775A3F0"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територіальної оборони згідно з потребами з метою виконання в повному обсязі завдань, покладених на дані формування. </w:t>
      </w:r>
    </w:p>
    <w:p w14:paraId="071F16F1" w14:textId="77777777" w:rsidR="001B39D8" w:rsidRPr="001B39D8" w:rsidRDefault="001B39D8" w:rsidP="001B39D8">
      <w:pPr>
        <w:keepNext/>
        <w:spacing w:after="0" w:line="240" w:lineRule="auto"/>
        <w:ind w:firstLine="720"/>
        <w:jc w:val="center"/>
        <w:outlineLvl w:val="0"/>
        <w:rPr>
          <w:rFonts w:ascii="Times New Roman" w:eastAsia="Calibri" w:hAnsi="Times New Roman" w:cs="Times New Roman"/>
          <w:b/>
          <w:sz w:val="28"/>
          <w:szCs w:val="28"/>
          <w:lang w:val="uk-UA" w:eastAsia="uk-UA"/>
        </w:rPr>
      </w:pPr>
    </w:p>
    <w:p w14:paraId="4EBFDADD" w14:textId="77777777" w:rsidR="001B39D8" w:rsidRPr="001B39D8" w:rsidRDefault="001B39D8" w:rsidP="001B39D8">
      <w:pPr>
        <w:keepNext/>
        <w:spacing w:after="0" w:line="240" w:lineRule="auto"/>
        <w:ind w:firstLine="720"/>
        <w:jc w:val="center"/>
        <w:outlineLvl w:val="0"/>
        <w:rPr>
          <w:rFonts w:ascii="Times New Roman" w:eastAsia="Calibri" w:hAnsi="Times New Roman" w:cs="Times New Roman"/>
          <w:b/>
          <w:sz w:val="28"/>
          <w:szCs w:val="28"/>
          <w:lang w:val="uk-UA" w:eastAsia="uk-UA"/>
        </w:rPr>
      </w:pPr>
    </w:p>
    <w:p w14:paraId="313C3CC8" w14:textId="77777777" w:rsidR="001B39D8" w:rsidRPr="001B39D8" w:rsidRDefault="001B39D8" w:rsidP="001B39D8">
      <w:pPr>
        <w:keepNext/>
        <w:spacing w:after="0" w:line="240" w:lineRule="auto"/>
        <w:ind w:firstLine="720"/>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Оцінка ефективності виконання заходів Програми</w:t>
      </w:r>
    </w:p>
    <w:p w14:paraId="6EF49F18" w14:textId="77777777" w:rsidR="001B39D8" w:rsidRPr="001B39D8" w:rsidRDefault="001B39D8" w:rsidP="001B39D8">
      <w:pPr>
        <w:keepNext/>
        <w:spacing w:after="0" w:line="240" w:lineRule="auto"/>
        <w:ind w:firstLine="720"/>
        <w:jc w:val="center"/>
        <w:outlineLvl w:val="0"/>
        <w:rPr>
          <w:rFonts w:ascii="Times New Roman" w:eastAsia="Calibri" w:hAnsi="Times New Roman" w:cs="Times New Roman"/>
          <w:b/>
          <w:sz w:val="28"/>
          <w:szCs w:val="28"/>
          <w:lang w:val="uk-UA" w:eastAsia="uk-UA"/>
        </w:rPr>
      </w:pPr>
    </w:p>
    <w:p w14:paraId="39883EC6"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Виконання заходів програми дозволить: </w:t>
      </w:r>
    </w:p>
    <w:p w14:paraId="3ADD10DD"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підвищити обороноздатність держави; </w:t>
      </w:r>
    </w:p>
    <w:p w14:paraId="4DDCCD72"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забезпечити підсилення охорони важливих (стратегічних) об’єктів і комунікацій, органів державної влади, органів місцевого самоврядування,  території і населення району; </w:t>
      </w:r>
    </w:p>
    <w:p w14:paraId="2AC25C1E"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ефективно боротися з диверсійними та іншими незаконно створеними озброєними формуваннями; </w:t>
      </w:r>
    </w:p>
    <w:p w14:paraId="7D54AC3C"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підтримувати безпеку і правопорядок на території району; </w:t>
      </w:r>
    </w:p>
    <w:p w14:paraId="3460629F"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підвищити ефективність робіт під час ліквідації наслідків надзвичайних ситуацій техногенного і природного характеру; </w:t>
      </w:r>
    </w:p>
    <w:p w14:paraId="70B44C18"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зменшити кількість загиблих та постраждалих серед мирного населення; </w:t>
      </w:r>
    </w:p>
    <w:p w14:paraId="4FD828DB" w14:textId="77777777" w:rsidR="001B39D8" w:rsidRPr="001B39D8" w:rsidRDefault="001B39D8" w:rsidP="001B39D8">
      <w:pPr>
        <w:keepNext/>
        <w:spacing w:after="0" w:line="240" w:lineRule="auto"/>
        <w:ind w:firstLine="720"/>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в повному обсязі забезпечити формування територіальної оборони району.</w:t>
      </w:r>
    </w:p>
    <w:p w14:paraId="32A44861"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63797D83"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 xml:space="preserve">Система управління та контролю </w:t>
      </w:r>
    </w:p>
    <w:p w14:paraId="46D10758"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r w:rsidRPr="001B39D8">
        <w:rPr>
          <w:rFonts w:ascii="Times New Roman" w:eastAsia="Calibri" w:hAnsi="Times New Roman" w:cs="Times New Roman"/>
          <w:b/>
          <w:sz w:val="28"/>
          <w:szCs w:val="28"/>
          <w:lang w:val="uk-UA" w:eastAsia="uk-UA"/>
        </w:rPr>
        <w:t>за ходом виконання Програми</w:t>
      </w:r>
    </w:p>
    <w:p w14:paraId="5C13A55E" w14:textId="77777777" w:rsidR="001B39D8" w:rsidRPr="001B39D8" w:rsidRDefault="001B39D8" w:rsidP="001B39D8">
      <w:pPr>
        <w:keepNext/>
        <w:spacing w:after="0" w:line="240" w:lineRule="auto"/>
        <w:jc w:val="center"/>
        <w:outlineLvl w:val="0"/>
        <w:rPr>
          <w:rFonts w:ascii="Times New Roman" w:eastAsia="Calibri" w:hAnsi="Times New Roman" w:cs="Times New Roman"/>
          <w:b/>
          <w:sz w:val="28"/>
          <w:szCs w:val="28"/>
          <w:lang w:val="uk-UA" w:eastAsia="uk-UA"/>
        </w:rPr>
      </w:pPr>
    </w:p>
    <w:p w14:paraId="78BBDE49" w14:textId="77777777" w:rsidR="001B39D8" w:rsidRPr="001B39D8" w:rsidRDefault="001B39D8" w:rsidP="001B39D8">
      <w:pPr>
        <w:keepNext/>
        <w:spacing w:after="0" w:line="240" w:lineRule="auto"/>
        <w:ind w:firstLine="708"/>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 xml:space="preserve">Органом управління є Командир Золотоніського батальйону територіальної оборони </w:t>
      </w:r>
      <w:r w:rsidRPr="001B39D8">
        <w:rPr>
          <w:rFonts w:ascii="Times New Roman" w:eastAsia="Calibri" w:hAnsi="Times New Roman" w:cs="Times New Roman"/>
          <w:color w:val="000000"/>
          <w:sz w:val="28"/>
          <w:szCs w:val="28"/>
          <w:lang w:val="uk-UA" w:eastAsia="ru-RU"/>
        </w:rPr>
        <w:t>в/ч А7323</w:t>
      </w:r>
      <w:r w:rsidRPr="001B39D8">
        <w:rPr>
          <w:rFonts w:ascii="Times New Roman" w:eastAsia="Calibri" w:hAnsi="Times New Roman" w:cs="Times New Roman"/>
          <w:sz w:val="28"/>
          <w:szCs w:val="28"/>
          <w:lang w:val="uk-UA" w:eastAsia="ru-RU"/>
        </w:rPr>
        <w:t>.</w:t>
      </w:r>
      <w:r w:rsidRPr="001B39D8">
        <w:rPr>
          <w:rFonts w:ascii="Times New Roman" w:eastAsia="Calibri" w:hAnsi="Times New Roman" w:cs="Times New Roman"/>
          <w:sz w:val="28"/>
          <w:szCs w:val="28"/>
          <w:lang w:val="uk-UA" w:eastAsia="uk-UA"/>
        </w:rPr>
        <w:t xml:space="preserve"> Виконавчий комітет </w:t>
      </w:r>
      <w:proofErr w:type="spellStart"/>
      <w:r w:rsidRPr="001B39D8">
        <w:rPr>
          <w:rFonts w:ascii="Times New Roman" w:eastAsia="Calibri" w:hAnsi="Times New Roman" w:cs="Times New Roman"/>
          <w:sz w:val="28"/>
          <w:szCs w:val="28"/>
          <w:lang w:val="uk-UA" w:eastAsia="uk-UA"/>
        </w:rPr>
        <w:t>Новодмитрівської</w:t>
      </w:r>
      <w:proofErr w:type="spellEnd"/>
      <w:r w:rsidRPr="001B39D8">
        <w:rPr>
          <w:rFonts w:ascii="Times New Roman" w:eastAsia="Calibri" w:hAnsi="Times New Roman" w:cs="Times New Roman"/>
          <w:sz w:val="28"/>
          <w:szCs w:val="28"/>
          <w:lang w:val="uk-UA" w:eastAsia="uk-UA"/>
        </w:rPr>
        <w:t xml:space="preserve"> </w:t>
      </w:r>
    </w:p>
    <w:p w14:paraId="5A4BA03D" w14:textId="77777777" w:rsidR="001B39D8" w:rsidRPr="001B39D8" w:rsidRDefault="001B39D8" w:rsidP="001B39D8">
      <w:pPr>
        <w:keepNext/>
        <w:spacing w:after="0" w:line="240" w:lineRule="auto"/>
        <w:ind w:firstLine="708"/>
        <w:jc w:val="both"/>
        <w:outlineLvl w:val="0"/>
        <w:rPr>
          <w:rFonts w:ascii="Times New Roman" w:eastAsia="Calibri" w:hAnsi="Times New Roman" w:cs="Times New Roman"/>
          <w:sz w:val="28"/>
          <w:szCs w:val="28"/>
          <w:lang w:val="uk-UA"/>
        </w:rPr>
      </w:pPr>
      <w:r w:rsidRPr="001B39D8">
        <w:rPr>
          <w:rFonts w:ascii="Times New Roman" w:eastAsia="Calibri" w:hAnsi="Times New Roman" w:cs="Times New Roman"/>
          <w:sz w:val="28"/>
          <w:szCs w:val="28"/>
          <w:lang w:val="uk-UA" w:eastAsia="uk-UA"/>
        </w:rPr>
        <w:t>сільської ради і постійна комісія сільської ради</w:t>
      </w:r>
      <w:r w:rsidRPr="001B39D8">
        <w:rPr>
          <w:rFonts w:ascii="Times New Roman" w:eastAsia="Calibri" w:hAnsi="Times New Roman" w:cs="Times New Roman"/>
          <w:sz w:val="28"/>
          <w:szCs w:val="28"/>
          <w:lang w:val="uk-UA"/>
        </w:rPr>
        <w:t xml:space="preserve"> з питань фінансів, бюджету, планування</w:t>
      </w:r>
    </w:p>
    <w:p w14:paraId="224F189B" w14:textId="4C30F9CF" w:rsidR="001B39D8" w:rsidRDefault="001B39D8" w:rsidP="001B39D8">
      <w:pPr>
        <w:keepNext/>
        <w:spacing w:after="0" w:line="240" w:lineRule="auto"/>
        <w:jc w:val="both"/>
        <w:outlineLvl w:val="0"/>
        <w:rPr>
          <w:rFonts w:ascii="Times New Roman" w:eastAsia="Calibri" w:hAnsi="Times New Roman" w:cs="Times New Roman"/>
          <w:color w:val="FF0000"/>
          <w:sz w:val="28"/>
          <w:szCs w:val="28"/>
          <w:lang w:val="uk-UA" w:eastAsia="uk-UA"/>
        </w:rPr>
      </w:pPr>
      <w:proofErr w:type="spellStart"/>
      <w:r w:rsidRPr="001B39D8">
        <w:rPr>
          <w:rFonts w:ascii="Times New Roman" w:eastAsia="Calibri" w:hAnsi="Times New Roman" w:cs="Times New Roman"/>
          <w:sz w:val="28"/>
          <w:szCs w:val="28"/>
          <w:lang w:val="uk-UA"/>
        </w:rPr>
        <w:t>бюджету,планування</w:t>
      </w:r>
      <w:proofErr w:type="spellEnd"/>
      <w:r w:rsidRPr="001B39D8">
        <w:rPr>
          <w:rFonts w:ascii="Times New Roman" w:eastAsia="Calibri" w:hAnsi="Times New Roman" w:cs="Times New Roman"/>
          <w:sz w:val="28"/>
          <w:szCs w:val="28"/>
          <w:lang w:val="uk-UA"/>
        </w:rPr>
        <w:t xml:space="preserve"> соціально-економічного розвитку та інвестицій</w:t>
      </w:r>
      <w:r w:rsidRPr="001B39D8">
        <w:rPr>
          <w:rFonts w:ascii="Times New Roman" w:eastAsia="Calibri" w:hAnsi="Times New Roman" w:cs="Times New Roman"/>
          <w:sz w:val="28"/>
          <w:szCs w:val="28"/>
          <w:lang w:val="uk-UA" w:eastAsia="uk-UA"/>
        </w:rPr>
        <w:t>, здійснюють координацію і контроль за ходом виконання Програми.</w:t>
      </w:r>
      <w:r w:rsidRPr="001B39D8">
        <w:rPr>
          <w:rFonts w:ascii="Times New Roman" w:eastAsia="Calibri" w:hAnsi="Times New Roman" w:cs="Times New Roman"/>
          <w:color w:val="FF0000"/>
          <w:sz w:val="28"/>
          <w:szCs w:val="28"/>
          <w:lang w:val="uk-UA" w:eastAsia="uk-UA"/>
        </w:rPr>
        <w:t xml:space="preserve"> </w:t>
      </w:r>
    </w:p>
    <w:p w14:paraId="0DEC5B76" w14:textId="3F7D6880" w:rsidR="001B39D8" w:rsidRDefault="001B39D8" w:rsidP="001B39D8">
      <w:pPr>
        <w:keepNext/>
        <w:spacing w:after="0" w:line="240" w:lineRule="auto"/>
        <w:jc w:val="both"/>
        <w:outlineLvl w:val="0"/>
        <w:rPr>
          <w:rFonts w:ascii="Times New Roman" w:eastAsia="Calibri" w:hAnsi="Times New Roman" w:cs="Times New Roman"/>
          <w:color w:val="FF0000"/>
          <w:sz w:val="28"/>
          <w:szCs w:val="28"/>
          <w:lang w:val="uk-UA" w:eastAsia="uk-UA"/>
        </w:rPr>
      </w:pPr>
    </w:p>
    <w:p w14:paraId="491EDDE7" w14:textId="4033B3DF" w:rsidR="001B39D8" w:rsidRDefault="001B39D8" w:rsidP="001B39D8">
      <w:pPr>
        <w:keepNext/>
        <w:spacing w:after="0" w:line="240" w:lineRule="auto"/>
        <w:jc w:val="both"/>
        <w:outlineLvl w:val="0"/>
        <w:rPr>
          <w:rFonts w:ascii="Times New Roman" w:eastAsia="Calibri" w:hAnsi="Times New Roman" w:cs="Times New Roman"/>
          <w:color w:val="FF0000"/>
          <w:sz w:val="28"/>
          <w:szCs w:val="28"/>
          <w:lang w:val="uk-UA" w:eastAsia="uk-UA"/>
        </w:rPr>
      </w:pPr>
    </w:p>
    <w:p w14:paraId="1A883A65" w14:textId="7734F9FF" w:rsidR="001B39D8" w:rsidRDefault="001B39D8" w:rsidP="001B39D8">
      <w:pPr>
        <w:keepNext/>
        <w:spacing w:after="0" w:line="240" w:lineRule="auto"/>
        <w:jc w:val="both"/>
        <w:outlineLvl w:val="0"/>
        <w:rPr>
          <w:rFonts w:ascii="Times New Roman" w:eastAsia="Calibri" w:hAnsi="Times New Roman" w:cs="Times New Roman"/>
          <w:color w:val="FF0000"/>
          <w:sz w:val="28"/>
          <w:szCs w:val="28"/>
          <w:lang w:val="uk-UA" w:eastAsia="uk-UA"/>
        </w:rPr>
      </w:pPr>
    </w:p>
    <w:p w14:paraId="4667AC83" w14:textId="79C48F0C" w:rsidR="001B39D8" w:rsidRPr="001B39D8" w:rsidRDefault="001B39D8" w:rsidP="001B39D8">
      <w:pPr>
        <w:keepNext/>
        <w:spacing w:after="0" w:line="240" w:lineRule="auto"/>
        <w:jc w:val="both"/>
        <w:outlineLvl w:val="0"/>
        <w:rPr>
          <w:rFonts w:ascii="Times New Roman" w:eastAsia="Calibri" w:hAnsi="Times New Roman" w:cs="Times New Roman"/>
          <w:sz w:val="28"/>
          <w:szCs w:val="28"/>
          <w:lang w:val="uk-UA" w:eastAsia="uk-UA"/>
        </w:rPr>
      </w:pPr>
      <w:r w:rsidRPr="001B39D8">
        <w:rPr>
          <w:rFonts w:ascii="Times New Roman" w:eastAsia="Calibri" w:hAnsi="Times New Roman" w:cs="Times New Roman"/>
          <w:sz w:val="28"/>
          <w:szCs w:val="28"/>
          <w:lang w:val="uk-UA" w:eastAsia="uk-UA"/>
        </w:rPr>
        <w:t>Секретар сільської ради</w:t>
      </w:r>
      <w:r>
        <w:rPr>
          <w:rFonts w:ascii="Times New Roman" w:eastAsia="Calibri" w:hAnsi="Times New Roman" w:cs="Times New Roman"/>
          <w:sz w:val="28"/>
          <w:szCs w:val="28"/>
          <w:lang w:val="uk-UA" w:eastAsia="uk-UA"/>
        </w:rPr>
        <w:t xml:space="preserve">                                                                 Ірина КОДЬ</w:t>
      </w:r>
    </w:p>
    <w:p w14:paraId="4F6FC0FC" w14:textId="77777777" w:rsidR="001B39D8" w:rsidRPr="001B39D8" w:rsidRDefault="001B39D8" w:rsidP="001B39D8">
      <w:pPr>
        <w:keepNext/>
        <w:spacing w:after="0" w:line="240" w:lineRule="auto"/>
        <w:jc w:val="right"/>
        <w:outlineLvl w:val="0"/>
        <w:rPr>
          <w:rFonts w:ascii="Times New Roman" w:eastAsia="Calibri" w:hAnsi="Times New Roman" w:cs="Times New Roman"/>
          <w:color w:val="FF0000"/>
          <w:sz w:val="28"/>
          <w:szCs w:val="28"/>
          <w:lang w:val="uk-UA" w:eastAsia="uk-UA"/>
        </w:rPr>
      </w:pPr>
    </w:p>
    <w:p w14:paraId="22F5DC08" w14:textId="0D4B52C0" w:rsidR="001B39D8" w:rsidRPr="001B39D8" w:rsidRDefault="001B39D8" w:rsidP="001B39D8">
      <w:pPr>
        <w:rPr>
          <w:lang w:val="uk-UA"/>
        </w:rPr>
      </w:pPr>
    </w:p>
    <w:sectPr w:rsidR="001B39D8" w:rsidRPr="001B39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667E52"/>
    <w:multiLevelType w:val="hybridMultilevel"/>
    <w:tmpl w:val="90EE87C0"/>
    <w:lvl w:ilvl="0" w:tplc="0422000F">
      <w:start w:val="1"/>
      <w:numFmt w:val="decimal"/>
      <w:lvlText w:val="%1."/>
      <w:lvlJc w:val="left"/>
      <w:pPr>
        <w:ind w:left="560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A64"/>
    <w:rsid w:val="001B39D8"/>
    <w:rsid w:val="00494B92"/>
    <w:rsid w:val="00A84A64"/>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8FF15"/>
  <w15:chartTrackingRefBased/>
  <w15:docId w15:val="{C59B6BDA-C096-46B4-9998-89F71EFB6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1265</Words>
  <Characters>7216</Characters>
  <Application>Microsoft Office Word</Application>
  <DocSecurity>0</DocSecurity>
  <Lines>60</Lines>
  <Paragraphs>16</Paragraphs>
  <ScaleCrop>false</ScaleCrop>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2022-02-21T09:43:00Z</dcterms:created>
  <dcterms:modified xsi:type="dcterms:W3CDTF">2022-02-21T09:52:00Z</dcterms:modified>
</cp:coreProperties>
</file>