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48E5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val="ru-RU" w:eastAsia="ru-RU"/>
        </w:rPr>
        <w:drawing>
          <wp:inline distT="0" distB="0" distL="0" distR="0" wp14:anchorId="71306A74" wp14:editId="6970E324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0EF986F6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УКРАЇНА</w:t>
      </w:r>
    </w:p>
    <w:p w14:paraId="15BB31F5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49784C62" w14:textId="77777777" w:rsidR="00F56D0D" w:rsidRDefault="00F56D0D" w:rsidP="00F56D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27173746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40B052F1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ХІІІ сесія  VI</w:t>
      </w:r>
      <w:r>
        <w:rPr>
          <w:rFonts w:ascii="Times New Roman" w:eastAsia="MS Mincho" w:hAnsi="Times New Roman"/>
          <w:b/>
          <w:sz w:val="26"/>
          <w:szCs w:val="26"/>
          <w:lang w:val="uk-UA" w:eastAsia="zh-CN"/>
        </w:rPr>
        <w:t>ІІ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скликання</w:t>
      </w:r>
    </w:p>
    <w:p w14:paraId="476AD193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67F6CF10" w14:textId="77777777" w:rsidR="00F56D0D" w:rsidRDefault="00F56D0D" w:rsidP="00F56D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Р І Ш Е Н Н Я</w:t>
      </w:r>
    </w:p>
    <w:p w14:paraId="027290C7" w14:textId="77777777" w:rsidR="00F56D0D" w:rsidRDefault="00F56D0D" w:rsidP="00F56D0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0028CE5B" w14:textId="67E48FB9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від 27 серпня 2021 року №  13-15</w:t>
      </w:r>
      <w:r w:rsidR="006637EC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1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/VІІІ</w:t>
      </w:r>
    </w:p>
    <w:p w14:paraId="3881250B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с. Нова Дмитрівка</w:t>
      </w:r>
    </w:p>
    <w:p w14:paraId="4D76F95F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8498E0C" w14:textId="77777777" w:rsidR="00F56D0D" w:rsidRDefault="00F56D0D" w:rsidP="00F56D0D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2C62079" w14:textId="77777777" w:rsidR="006637EC" w:rsidRDefault="006637EC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Положення про</w:t>
      </w:r>
      <w:r w:rsidR="00F56D0D"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 тимчасов</w:t>
      </w: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у </w:t>
      </w:r>
    </w:p>
    <w:p w14:paraId="68DB48B6" w14:textId="329EE969" w:rsidR="00F56D0D" w:rsidRDefault="006637EC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контрольну</w:t>
      </w:r>
      <w:r w:rsidR="00F56D0D"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 комісі</w:t>
      </w: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ю</w:t>
      </w:r>
    </w:p>
    <w:p w14:paraId="3F814C9A" w14:textId="77777777" w:rsidR="00F56D0D" w:rsidRDefault="00F56D0D" w:rsidP="00F56D0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</w:p>
    <w:p w14:paraId="5E648BA8" w14:textId="23848E41" w:rsidR="00F56D0D" w:rsidRDefault="00F56D0D" w:rsidP="00F56D0D">
      <w:pPr>
        <w:widowControl w:val="0"/>
        <w:autoSpaceDE w:val="0"/>
        <w:autoSpaceDN w:val="0"/>
        <w:adjustRightInd w:val="0"/>
        <w:spacing w:after="280" w:line="240" w:lineRule="auto"/>
        <w:ind w:firstLine="800"/>
        <w:jc w:val="both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 xml:space="preserve">Відповідно до статті 26 Закону України «Про місцеве самоврядування в Україні»,  Новодмитрівська сільська рада </w:t>
      </w:r>
    </w:p>
    <w:p w14:paraId="524E9275" w14:textId="77777777" w:rsidR="00F56D0D" w:rsidRDefault="00F56D0D" w:rsidP="00F56D0D">
      <w:pPr>
        <w:widowControl w:val="0"/>
        <w:autoSpaceDE w:val="0"/>
        <w:autoSpaceDN w:val="0"/>
        <w:adjustRightInd w:val="0"/>
        <w:spacing w:after="280" w:line="240" w:lineRule="auto"/>
        <w:ind w:firstLine="800"/>
        <w:jc w:val="center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0"/>
          <w:lang w:val="uk-UA" w:eastAsia="uk-UA" w:bidi="uk-UA"/>
        </w:rPr>
        <w:t xml:space="preserve"> В И Р І Ш И Л А:</w:t>
      </w:r>
    </w:p>
    <w:p w14:paraId="08E7C999" w14:textId="28FAC5CA" w:rsidR="00F56D0D" w:rsidRDefault="00F56D0D" w:rsidP="006637EC">
      <w:pPr>
        <w:widowControl w:val="0"/>
        <w:tabs>
          <w:tab w:val="left" w:pos="112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1.</w:t>
      </w:r>
      <w:r w:rsidR="006637EC">
        <w:rPr>
          <w:rFonts w:ascii="Times New Roman" w:eastAsia="Times New Roman" w:hAnsi="Times New Roman"/>
          <w:color w:val="000000"/>
          <w:sz w:val="28"/>
          <w:szCs w:val="20"/>
          <w:lang w:val="uk-UA" w:eastAsia="uk-UA" w:bidi="uk-UA"/>
        </w:rPr>
        <w:t>Затвердити Положення про тимчасову контрольну комісію (додається).</w:t>
      </w:r>
    </w:p>
    <w:p w14:paraId="08BC64FA" w14:textId="1324F78C" w:rsidR="00F56D0D" w:rsidRDefault="00F56D0D" w:rsidP="00F56D0D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3E7A74C8" w14:textId="77777777" w:rsidR="00F56D0D" w:rsidRDefault="00F56D0D" w:rsidP="00F56D0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4"/>
          <w:lang w:val="uk-UA" w:eastAsia="uk-UA" w:bidi="uk-UA"/>
        </w:rPr>
        <w:t xml:space="preserve">2.Контроль за виконанням цього рішення покласти на постійну комісію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питань законності, інформаційної політики, депутатської діяльності, етики та регламенту</w:t>
      </w:r>
      <w:r>
        <w:rPr>
          <w:rFonts w:ascii="Times New Roman" w:hAnsi="Times New Roman"/>
          <w:sz w:val="28"/>
          <w:lang w:val="uk-UA"/>
        </w:rPr>
        <w:t>.</w:t>
      </w:r>
    </w:p>
    <w:p w14:paraId="7ADEEBB4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55054A6E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705497C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0E0E6A0" w14:textId="77777777" w:rsidR="00F56D0D" w:rsidRDefault="00F56D0D" w:rsidP="00F56D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Сільський голова                                                                               А.Кухаренко</w:t>
      </w:r>
    </w:p>
    <w:p w14:paraId="3EFC5407" w14:textId="77777777" w:rsidR="00F56D0D" w:rsidRDefault="00F56D0D" w:rsidP="00F56D0D"/>
    <w:p w14:paraId="298316D3" w14:textId="6C238112" w:rsidR="000D34AA" w:rsidRDefault="000D34AA"/>
    <w:p w14:paraId="291B8AF3" w14:textId="20AE460D" w:rsidR="006637EC" w:rsidRDefault="006637EC"/>
    <w:p w14:paraId="58C215EC" w14:textId="28CFD73A" w:rsidR="006637EC" w:rsidRDefault="006637EC"/>
    <w:p w14:paraId="48809367" w14:textId="07A3AD43" w:rsidR="006637EC" w:rsidRDefault="006637EC"/>
    <w:p w14:paraId="2D3AAAD3" w14:textId="3EB81F11" w:rsidR="006637EC" w:rsidRDefault="006637EC"/>
    <w:p w14:paraId="388CB4C8" w14:textId="09001BD3" w:rsidR="006637EC" w:rsidRDefault="006637EC"/>
    <w:p w14:paraId="643825D9" w14:textId="5910D883" w:rsidR="006637EC" w:rsidRDefault="006637EC"/>
    <w:p w14:paraId="764EFBE5" w14:textId="4F226605" w:rsidR="006637EC" w:rsidRDefault="006637EC"/>
    <w:p w14:paraId="75B0A1F5" w14:textId="14423389" w:rsidR="006637EC" w:rsidRDefault="006637EC"/>
    <w:p w14:paraId="4ABFC83D" w14:textId="3A71B237" w:rsidR="006637EC" w:rsidRDefault="006637EC"/>
    <w:p w14:paraId="7D0B4131" w14:textId="4E60C3D3" w:rsidR="006637EC" w:rsidRPr="006637EC" w:rsidRDefault="006637EC" w:rsidP="006637EC">
      <w:pPr>
        <w:shd w:val="clear" w:color="auto" w:fill="FFFFFF"/>
        <w:spacing w:after="14" w:line="269" w:lineRule="auto"/>
        <w:ind w:left="10" w:right="72" w:hanging="1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D571A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Pr="006637EC">
        <w:rPr>
          <w:rFonts w:ascii="Times New Roman" w:eastAsia="Times New Roman" w:hAnsi="Times New Roman"/>
          <w:color w:val="000000"/>
          <w:sz w:val="28"/>
          <w:szCs w:val="28"/>
        </w:rPr>
        <w:t xml:space="preserve">ЗАТВЕРДЖЕНО </w:t>
      </w:r>
    </w:p>
    <w:p w14:paraId="33D0E019" w14:textId="77777777" w:rsidR="006637EC" w:rsidRPr="006637EC" w:rsidRDefault="006637EC" w:rsidP="006637EC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6637E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</w:t>
      </w:r>
      <w:r w:rsidRPr="006637E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 сесії Новодмитрівської </w:t>
      </w:r>
    </w:p>
    <w:p w14:paraId="6F31FD1D" w14:textId="0D014FB0" w:rsidR="006637EC" w:rsidRPr="006637EC" w:rsidRDefault="006637EC" w:rsidP="006637EC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</w:rPr>
      </w:pPr>
      <w:r w:rsidRPr="006637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сільської ради №13-</w:t>
      </w:r>
      <w:r w:rsidRPr="001D571A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1</w:t>
      </w:r>
      <w:r w:rsidRPr="006637EC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Pr="001D571A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1</w:t>
      </w:r>
      <w:r w:rsidRPr="006637EC">
        <w:rPr>
          <w:rFonts w:ascii="Times New Roman" w:eastAsia="Times New Roman" w:hAnsi="Times New Roman"/>
          <w:color w:val="000000"/>
          <w:sz w:val="24"/>
          <w:szCs w:val="24"/>
        </w:rPr>
        <w:t xml:space="preserve">/VIII </w:t>
      </w:r>
    </w:p>
    <w:p w14:paraId="6BC84029" w14:textId="77777777" w:rsidR="006637EC" w:rsidRPr="006637EC" w:rsidRDefault="006637EC" w:rsidP="006637EC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637E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</w:t>
      </w:r>
      <w:r w:rsidRPr="006637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від 27.08.2021 року </w:t>
      </w:r>
    </w:p>
    <w:p w14:paraId="7C526432" w14:textId="77777777" w:rsidR="006637EC" w:rsidRPr="006637EC" w:rsidRDefault="006637EC" w:rsidP="006637EC">
      <w:pPr>
        <w:keepNext/>
        <w:keepLines/>
        <w:shd w:val="clear" w:color="auto" w:fill="FFFFFF"/>
        <w:spacing w:after="0" w:line="270" w:lineRule="auto"/>
        <w:ind w:left="256" w:right="178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6637E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</w:t>
      </w:r>
    </w:p>
    <w:p w14:paraId="7FDAC361" w14:textId="77777777" w:rsidR="006637EC" w:rsidRPr="006637EC" w:rsidRDefault="006637EC" w:rsidP="006637EC">
      <w:pPr>
        <w:keepNext/>
        <w:keepLines/>
        <w:shd w:val="clear" w:color="auto" w:fill="FFFFFF"/>
        <w:spacing w:after="0" w:line="270" w:lineRule="auto"/>
        <w:ind w:left="256" w:right="178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637EC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</w:t>
      </w:r>
      <w:r w:rsidRPr="006637E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Сільський голова                            А.Кухаренко                                                    </w:t>
      </w:r>
    </w:p>
    <w:p w14:paraId="28C6C3AA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64052A3D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65D37A64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13F95F1D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</w:pPr>
    </w:p>
    <w:p w14:paraId="24486881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</w:pPr>
    </w:p>
    <w:p w14:paraId="425A5696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</w:pPr>
    </w:p>
    <w:p w14:paraId="3F66951E" w14:textId="08DDDC55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52"/>
          <w:szCs w:val="52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>ПОЛОЖЕННЯ</w:t>
      </w:r>
    </w:p>
    <w:p w14:paraId="5D73837A" w14:textId="266C94E0" w:rsidR="006637EC" w:rsidRP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52"/>
          <w:szCs w:val="52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>ПРО ТИМЧАСОВ</w:t>
      </w:r>
      <w:r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>У</w:t>
      </w:r>
      <w:r w:rsidRPr="006637EC"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 xml:space="preserve"> КОНТРОЛЬНУ </w:t>
      </w:r>
      <w:r w:rsidRPr="006637EC"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>КОМІСІ</w:t>
      </w:r>
      <w:r>
        <w:rPr>
          <w:rFonts w:ascii="Times New Roman" w:eastAsia="Times New Roman" w:hAnsi="Times New Roman"/>
          <w:b/>
          <w:bCs/>
          <w:color w:val="000000"/>
          <w:sz w:val="52"/>
          <w:szCs w:val="52"/>
          <w:lang w:val="uk-UA" w:eastAsia="ru-RU"/>
        </w:rPr>
        <w:t>Ю</w:t>
      </w:r>
    </w:p>
    <w:p w14:paraId="28AD65BE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69C18A93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0BB9313E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337D8339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71F3C7AF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36B1125A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72947E4C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290F5C7D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5C7AF380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67665C8F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74058BF2" w14:textId="77777777" w:rsid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5B1D8B73" w14:textId="40BD6F2E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с.Нова Дмитрівка</w:t>
      </w:r>
    </w:p>
    <w:p w14:paraId="6BAD71C2" w14:textId="562CF1A8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2021</w:t>
      </w:r>
    </w:p>
    <w:p w14:paraId="3387C885" w14:textId="54E11CDF" w:rsidR="006637EC" w:rsidRPr="006637EC" w:rsidRDefault="006637EC" w:rsidP="006637EC">
      <w:pPr>
        <w:spacing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lastRenderedPageBreak/>
        <w:t>Загальні положення</w:t>
      </w:r>
    </w:p>
    <w:p w14:paraId="7B24710D" w14:textId="77777777" w:rsidR="006637EC" w:rsidRPr="006637EC" w:rsidRDefault="006637EC" w:rsidP="006637EC">
      <w:pPr>
        <w:spacing w:after="100" w:afterAutospacing="1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Положення розроблено на виконання Конституції України, Закону України «Про місцеве самоврядування в Україні», Регламенту Новодмитрівської сільської ради (далі - Ради) з метою визначення порядку організації роботи тимчасових контрольних комісій Ради.</w:t>
      </w:r>
    </w:p>
    <w:p w14:paraId="4011FEA7" w14:textId="4387E6F3" w:rsidR="006637EC" w:rsidRPr="006637EC" w:rsidRDefault="006637EC" w:rsidP="006637E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 xml:space="preserve">1.Створення тимчасових контрольних комісій </w:t>
      </w:r>
      <w:r w:rsidR="001D571A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 xml:space="preserve">сільської </w:t>
      </w: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ради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.</w:t>
      </w:r>
    </w:p>
    <w:p w14:paraId="0D631B1F" w14:textId="77777777" w:rsidR="006637EC" w:rsidRPr="006637EC" w:rsidRDefault="006637EC" w:rsidP="006637E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14"/>
          <w:szCs w:val="27"/>
          <w:lang w:val="uk-UA" w:eastAsia="ru-RU"/>
        </w:rPr>
      </w:pPr>
    </w:p>
    <w:p w14:paraId="2E142E8F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1.1. Тимчасові контрольні комісії Ради є органами Ради, які обираються  з числа її депутатів для розгляду конкретних питань, визначених Радою, що належать до компетенції місцевого самоврядування громади. </w:t>
      </w:r>
    </w:p>
    <w:p w14:paraId="574AE390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1.2. Питання про створення тимчасової контрольної комісії розглядається на засіданні сесії Ради за ініціативою голови громади або не менш як третини депутатів від складу Ради, якщо інше не встановлено цим регламентом.</w:t>
      </w:r>
    </w:p>
    <w:p w14:paraId="6F08ED51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1.3. Пропозиції щодо кількісного та персонального складу тимчасової контрольної комісії Ради подаються депутатськими фракціями, депутатськими групами та постійними комісіями. Кількісний склад комісії не менше 3-х осіб.</w:t>
      </w:r>
    </w:p>
    <w:p w14:paraId="44852CBE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  <w:t>У складі тимчасової контрольної комісії Ради може бути представлено не менш як по одному депутату від кожної депутатської фракції та депутатської групи. </w:t>
      </w:r>
    </w:p>
    <w:p w14:paraId="441259A7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Якщо депутатська фракція чи група не запропонувала представників для роботи в тимчасовій контрольній комісії, то комісія створюється без участі представників цієї депутатської фракції чи групи.</w:t>
      </w:r>
    </w:p>
    <w:p w14:paraId="0F063356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1.4.</w:t>
      </w:r>
      <w:r w:rsidRPr="006637EC">
        <w:rPr>
          <w:lang w:val="uk-UA"/>
        </w:rPr>
        <w:t xml:space="preserve"> 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Тимчасова контрольна комісія Ради утворюється шляхом ухвалення відповідного рішення, яке має визначати:</w:t>
      </w:r>
    </w:p>
    <w:p w14:paraId="7BEC31A5" w14:textId="77777777" w:rsidR="006637EC" w:rsidRPr="006637EC" w:rsidRDefault="006637EC" w:rsidP="006637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1) назву тимчасової контрольної комісії;</w:t>
      </w:r>
    </w:p>
    <w:p w14:paraId="2F398B1E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2) завдання, мету і перелік питань, для контролю з яких створюється  тимчасова контрольна комісія;</w:t>
      </w:r>
    </w:p>
    <w:p w14:paraId="4D9AC142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3) кількісний і персональний склад тимчасової контрольної комісії, голову тимчасової контрольної комісії;</w:t>
      </w:r>
    </w:p>
    <w:p w14:paraId="44F4E621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4) термін  діяльності тимчасової контрольної комісії (на заздалегідь визначений час або на час виконання відповідної роботи);</w:t>
      </w:r>
    </w:p>
    <w:p w14:paraId="022D6213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5) додаткові права у межах чинного законодавства (якщо це необхідно), надані Радою цій комісії;</w:t>
      </w:r>
    </w:p>
    <w:p w14:paraId="22181D77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6) заходи щодо кадрового, матеріально-технічного, інформаційного, організаційного забезпечення роботи тимчасової контрольної комісії.</w:t>
      </w:r>
    </w:p>
    <w:p w14:paraId="122F184E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1.5. До складу тимчасової контрольної комісії Ради не може бути обрано депутата, щодо якого може мати місце конфлікт інтересів, а саме: комісія розглядає питання, що стосується діяльності депутата, пов'язаних з ним осіб в розумінні українського законодавства або юридичних осіб, до керівництва якими чи щодо власності над якими він або пов'язані з ним особи мають безпосереднє відношення.</w:t>
      </w:r>
    </w:p>
    <w:p w14:paraId="33C42A0D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1.6. Голосування щодо утворення та персонального складу кожної тимчасової контрольної комісії здійснюється окремо.</w:t>
      </w:r>
    </w:p>
    <w:p w14:paraId="078DF3AB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1.7. На підставі заяви депутата, який входить до складу тимчасової контрольної комісії, він звільняється секретарем Ради від обов'язку бути 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lastRenderedPageBreak/>
        <w:t>присутнім на засіданнях постійної комісії Ради, членом якої він є, і його відсутність з цієї причини не впливає на кворум у постійній комісії.</w:t>
      </w:r>
    </w:p>
    <w:p w14:paraId="6BC98A69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4"/>
          <w:szCs w:val="27"/>
          <w:lang w:val="uk-UA" w:eastAsia="ru-RU"/>
        </w:rPr>
      </w:pPr>
    </w:p>
    <w:p w14:paraId="2DCFCD31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2. Голова, заступник голови, секретар</w:t>
      </w:r>
    </w:p>
    <w:p w14:paraId="17FF8BC6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тимчасової контрольної комісії Ради.</w:t>
      </w:r>
    </w:p>
    <w:p w14:paraId="41A1DC88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27"/>
          <w:lang w:val="uk-UA" w:eastAsia="ru-RU"/>
        </w:rPr>
      </w:pPr>
    </w:p>
    <w:p w14:paraId="799630AF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2.1. На посаду голови тимчасової  контрольної комісії не може бути обраний секретар Ради або голова постійної комісії.</w:t>
      </w:r>
    </w:p>
    <w:p w14:paraId="11D69D44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2.2. Секретар тимчасової контрольної комісії обирається на першому засіданні тимчасової контрольної  комісії з числа її членів.</w:t>
      </w:r>
    </w:p>
    <w:p w14:paraId="715BFE8F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2.3. </w:t>
      </w:r>
      <w:r w:rsidRPr="006637EC"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  <w:t>Заступник голови тимчасової контрольної комісії обирається за необхідності на першому засіданні тимчасової контрольної  комісії з числа її членів.</w:t>
      </w:r>
    </w:p>
    <w:p w14:paraId="7141B160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1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2.4. Голова, заступник голови та секретар тимчасової контрольної комісії не можуть бути членами однієї депутатської фракції чи групи.</w:t>
      </w:r>
      <w:r w:rsidRPr="006637EC">
        <w:rPr>
          <w:rFonts w:ascii="Times New Roman" w:eastAsia="Times New Roman" w:hAnsi="Times New Roman"/>
          <w:color w:val="000000"/>
          <w:spacing w:val="-10"/>
          <w:sz w:val="27"/>
          <w:szCs w:val="27"/>
          <w:lang w:val="uk-UA" w:eastAsia="ru-RU"/>
        </w:rPr>
        <w:t> </w:t>
      </w:r>
    </w:p>
    <w:p w14:paraId="003EB2C7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10"/>
          <w:sz w:val="16"/>
          <w:szCs w:val="27"/>
          <w:lang w:val="uk-UA" w:eastAsia="ru-RU"/>
        </w:rPr>
      </w:pPr>
    </w:p>
    <w:p w14:paraId="005D3C5C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 xml:space="preserve">3. Порядок організації  та форми роботи </w:t>
      </w:r>
    </w:p>
    <w:p w14:paraId="13E15484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тимчасової контрольної комісії Ради.</w:t>
      </w:r>
    </w:p>
    <w:p w14:paraId="46740B8E" w14:textId="77777777" w:rsidR="006637EC" w:rsidRP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7"/>
          <w:lang w:val="uk-UA" w:eastAsia="ru-RU"/>
        </w:rPr>
      </w:pPr>
    </w:p>
    <w:p w14:paraId="6CEC22F4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3.1. Організація та діяльність тимчасових контрольних комісій Ради ґрунтується на принципах:</w:t>
      </w:r>
    </w:p>
    <w:p w14:paraId="3A05CAED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- верховенства права, </w:t>
      </w:r>
    </w:p>
    <w:p w14:paraId="0B46A950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законності ,</w:t>
      </w:r>
    </w:p>
    <w:p w14:paraId="30DA12EB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об’єктивності</w:t>
      </w:r>
    </w:p>
    <w:p w14:paraId="39148555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рівноправності членів комісії,</w:t>
      </w:r>
    </w:p>
    <w:p w14:paraId="634BDE0D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колегіальності,</w:t>
      </w:r>
    </w:p>
    <w:p w14:paraId="70928032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вільного обговорення і вирішення питань,</w:t>
      </w:r>
    </w:p>
    <w:p w14:paraId="3F4CF873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неупередженості,</w:t>
      </w:r>
    </w:p>
    <w:p w14:paraId="06E4180A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обґрунтованості прийнятих рішень, висновків і пропозицій;</w:t>
      </w:r>
    </w:p>
    <w:p w14:paraId="777AFD50" w14:textId="77777777" w:rsidR="006637EC" w:rsidRPr="006637EC" w:rsidRDefault="006637EC" w:rsidP="006637EC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- підзвітності, підконтрольності та відповідності перед Радою.</w:t>
      </w:r>
    </w:p>
    <w:p w14:paraId="4454E36B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3.2. </w:t>
      </w:r>
      <w:r w:rsidRPr="006637EC"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  <w:t>Формами роботи тимчасової контрольної комісії Ради є засідання.</w:t>
      </w:r>
    </w:p>
    <w:p w14:paraId="07A5555E" w14:textId="77777777" w:rsidR="006637EC" w:rsidRPr="006637EC" w:rsidRDefault="006637EC" w:rsidP="006637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  <w:t>Засідання тимчасової контрольної комісії скликається в міру необхідності і є правомірним, якщо в ньому бере участь більшість від загального складу комісії.</w:t>
      </w:r>
    </w:p>
    <w:p w14:paraId="6CC8B44A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3.3. Засідання тимчасової контрольної комісії скликаються її головою, а в разі його відсутності – заступником голови тимчасової контрольної комісії.</w:t>
      </w:r>
    </w:p>
    <w:p w14:paraId="6AB95D1D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3.4. </w:t>
      </w:r>
      <w:r w:rsidRPr="006637EC"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  <w:t>Засідання тимчасової контрольної комісії є повноважним, якщо на ньому присутні більше половини членів комісії від її складу. Рішення приймаються на засіданні тимчасової контрольної комісії шляхом відкритого або таємного голосування більшістю голосів присутніх на засіданні її членів.</w:t>
      </w:r>
    </w:p>
    <w:p w14:paraId="64360078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3.5. Засідання тимчасової контрольної комісії є відкритим, якщо нею не прийнято рішення про проведення закритого засідання у зв’язку з необхідністю додержання вимог закону щодо захисту інформації з обмеженим доступом чи іншої охоронюваної законом інформації.</w:t>
      </w:r>
    </w:p>
    <w:p w14:paraId="06BCDAC2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3.6. На кожному засіданні тимчасової контрольної комісії ведеться протокол, який підписується головою та секретарем комісії.</w:t>
      </w:r>
    </w:p>
    <w:p w14:paraId="1620EBD1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3.7. Голова тимчасової контрольної комісії подає  письмові звіти, висновки і пропозиції, які скеровуються на розгляд постійних комісій Ради.</w:t>
      </w:r>
    </w:p>
    <w:p w14:paraId="08037244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lastRenderedPageBreak/>
        <w:t>3.8. Депутати, які входять до складу тимчасової контрольної комісії, та залучені комісією для участі в її роботі спеціалісти, експерти, інші особи не повинні розголошувати інформацію, яка стала їм відома у зв'язку з її роботою.</w:t>
      </w:r>
    </w:p>
    <w:p w14:paraId="4F6B7558" w14:textId="77777777" w:rsidR="0077357B" w:rsidRDefault="0077357B" w:rsidP="006637E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07435D2B" w14:textId="6744A499" w:rsidR="006637EC" w:rsidRPr="006637EC" w:rsidRDefault="006637EC" w:rsidP="006637E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4. Права та обов’язки  тимчасової контрольної  комісії Ради.</w:t>
      </w:r>
    </w:p>
    <w:p w14:paraId="3E59F285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14"/>
          <w:szCs w:val="27"/>
          <w:lang w:val="uk-UA" w:eastAsia="ru-RU"/>
        </w:rPr>
      </w:pPr>
    </w:p>
    <w:p w14:paraId="1BB99F20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4.1. </w:t>
      </w:r>
      <w:r w:rsidRPr="006637EC">
        <w:rPr>
          <w:rFonts w:ascii="Times New Roman" w:eastAsia="Times New Roman" w:hAnsi="Times New Roman"/>
          <w:color w:val="000000"/>
          <w:spacing w:val="-4"/>
          <w:sz w:val="27"/>
          <w:szCs w:val="27"/>
          <w:lang w:val="uk-UA" w:eastAsia="ru-RU"/>
        </w:rPr>
        <w:t>В своїй роботі тимчасова контрольна комісія Ради керується Конституцією України, Законом України „Про місцеве самоврядування в Україні”, чинним законодавством України, рішеннями Ради, цим Положенням та діє в межах компетенції Ради.</w:t>
      </w:r>
    </w:p>
    <w:p w14:paraId="3B1A5B0D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4.2.  Тимчасова контрольна комісія  Ради має право:</w:t>
      </w:r>
    </w:p>
    <w:p w14:paraId="7D23E60C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1) у порядку, визначеному законом, отримувати необхідну для своєї діяльності інформацію, документи, матеріали та інші відомості, що стосуються поставлених Радою завдань перед комісією.</w:t>
      </w:r>
    </w:p>
    <w:p w14:paraId="653D62E0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2) ознайомлюватися з документами, які стосуються предмета вивчення, отримувати їх копії;</w:t>
      </w:r>
    </w:p>
    <w:p w14:paraId="7F0729C7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3) заслуховувати пояснення посадових, службових осіб органів місцевого самоврядування та керівників (або посадових осіб, які виконують їх обов’язки) підприємств, установ, організацій, громадських об’єднань, окремих громадян з питань, що стосуються поставлених Радою завдань перед комісією;</w:t>
      </w:r>
    </w:p>
    <w:p w14:paraId="50DAA18A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4) залучати для участі в її роботі спеціалістів, експертів та інших необхідних  комісії осіб;</w:t>
      </w:r>
    </w:p>
    <w:p w14:paraId="6E741AD9" w14:textId="77777777" w:rsidR="006637EC" w:rsidRPr="006637EC" w:rsidRDefault="006637EC" w:rsidP="006637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5) звертатися до відповідних органів виконавчої влади, органів місцевого самоврядування, підприємств, установ та організацій, незалежно від форми власності, а також керівниками правоохоронних та контролюючих органів з питань, що виникають в процесі роботи комісії.</w:t>
      </w:r>
      <w:r w:rsidRPr="006637EC">
        <w:rPr>
          <w:color w:val="333333"/>
          <w:shd w:val="clear" w:color="auto" w:fill="FFFFFF"/>
          <w:lang w:val="uk-UA"/>
        </w:rPr>
        <w:t xml:space="preserve"> </w:t>
      </w:r>
    </w:p>
    <w:p w14:paraId="7736F05D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4.3. Тимчасова контрольна комісія  Ради зобов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ru-RU" w:eastAsia="ru-RU"/>
        </w:rPr>
        <w:t>’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язана:</w:t>
      </w:r>
    </w:p>
    <w:p w14:paraId="11B0119B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1) вести протоколи засідань;</w:t>
      </w:r>
    </w:p>
    <w:p w14:paraId="2AA0177D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2) проводити збір інформації, показань, пояснень, документів і матеріалів, здійснювати їх дослідження;</w:t>
      </w:r>
    </w:p>
    <w:p w14:paraId="5AB1E861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3) вести у встановленому порядку облік вхідних і вихідних документів;</w:t>
      </w:r>
    </w:p>
    <w:p w14:paraId="762CC680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4) на основі всебічного аналізу досліджених обставин своєчасно підготувати висновки і пропозиції для внесення їх на розгляд Ради;</w:t>
      </w:r>
    </w:p>
    <w:p w14:paraId="2EC8009B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5) передати після завершення своєї роботи до апарату Ради всі протоколи засідань, а також інші матеріали комісії разом із висновками і пропозиціями. </w:t>
      </w:r>
    </w:p>
    <w:p w14:paraId="49CC078F" w14:textId="77777777" w:rsidR="006637EC" w:rsidRPr="006637EC" w:rsidRDefault="006637EC" w:rsidP="006637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4.4. Члени тимчасової контрольної комісії Ради мають право:</w:t>
      </w:r>
    </w:p>
    <w:p w14:paraId="334ADD34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1) ознайомлюватися з документами, які розглядаються  комісією;</w:t>
      </w:r>
    </w:p>
    <w:p w14:paraId="5A14EF14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2) одержувати копії необхідних документів;</w:t>
      </w:r>
    </w:p>
    <w:p w14:paraId="7024AE46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3) надавати  пропозиції щодо порядку роботи комісії.  </w:t>
      </w:r>
    </w:p>
    <w:p w14:paraId="4A3EB5BB" w14:textId="77777777" w:rsidR="006637EC" w:rsidRPr="006637EC" w:rsidRDefault="006637EC" w:rsidP="006637EC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18"/>
          <w:szCs w:val="27"/>
          <w:lang w:val="uk-UA" w:eastAsia="ru-RU"/>
        </w:rPr>
      </w:pPr>
    </w:p>
    <w:p w14:paraId="62CE9BFA" w14:textId="77777777" w:rsidR="006637EC" w:rsidRPr="006637EC" w:rsidRDefault="006637EC" w:rsidP="006637E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  <w:t>5. Припинення повноважень  тимчасової контрольної комісії Ради</w:t>
      </w:r>
    </w:p>
    <w:p w14:paraId="2B42A5E1" w14:textId="77777777" w:rsidR="006637EC" w:rsidRPr="006637EC" w:rsidRDefault="006637EC" w:rsidP="006637E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18"/>
          <w:szCs w:val="27"/>
          <w:lang w:val="uk-UA" w:eastAsia="ru-RU"/>
        </w:rPr>
      </w:pPr>
    </w:p>
    <w:p w14:paraId="36E27D55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5.1. Тимчасова  комісія у визначений Радою термін подає Раді звіт про виконану роботу, а також інші матеріали, разом із висновками і пропозиціями</w:t>
      </w:r>
    </w:p>
    <w:p w14:paraId="29EF027E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.2. Після обговорення результатів роботи тимчасової контрольної комісії в постійних комісіях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термін.</w:t>
      </w:r>
    </w:p>
    <w:p w14:paraId="513F62BB" w14:textId="77777777" w:rsidR="006637EC" w:rsidRPr="006637EC" w:rsidRDefault="006637EC" w:rsidP="006637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</w:pPr>
      <w:r w:rsidRPr="006637EC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lastRenderedPageBreak/>
        <w:t xml:space="preserve">5.3. </w:t>
      </w:r>
      <w:r w:rsidRPr="006637EC"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  <w:t>Повноваження тимчасової контрольної комісії припиняються автоматично з прийняттям Радою остаточного рішення щодо результатів роботи цієї комісії, а також у разі припинення повноважень Ради, яка створила цю </w:t>
      </w:r>
      <w:hyperlink r:id="rId5" w:anchor="w1_84" w:history="1">
        <w:r w:rsidRPr="006637EC">
          <w:rPr>
            <w:rFonts w:ascii="Times New Roman" w:eastAsia="Times New Roman" w:hAnsi="Times New Roman"/>
            <w:color w:val="000000"/>
            <w:spacing w:val="-6"/>
            <w:sz w:val="27"/>
            <w:szCs w:val="27"/>
            <w:lang w:val="uk-UA" w:eastAsia="ru-RU"/>
          </w:rPr>
          <w:t>коміс</w:t>
        </w:r>
      </w:hyperlink>
      <w:r w:rsidRPr="006637EC">
        <w:rPr>
          <w:rFonts w:ascii="Times New Roman" w:eastAsia="Times New Roman" w:hAnsi="Times New Roman"/>
          <w:color w:val="000000"/>
          <w:spacing w:val="-6"/>
          <w:sz w:val="27"/>
          <w:szCs w:val="27"/>
          <w:lang w:val="uk-UA" w:eastAsia="ru-RU"/>
        </w:rPr>
        <w:t>ію.</w:t>
      </w:r>
    </w:p>
    <w:p w14:paraId="3B71010C" w14:textId="6881A328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19DB7BBB" w14:textId="77777777" w:rsidR="0077357B" w:rsidRDefault="0077357B" w:rsidP="0077357B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</w:p>
    <w:p w14:paraId="61A57B8A" w14:textId="02A1F25D" w:rsidR="0077357B" w:rsidRPr="0077357B" w:rsidRDefault="0077357B" w:rsidP="0077357B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77357B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>Секретар сільської ради                                                                  І.Кодь</w:t>
      </w:r>
    </w:p>
    <w:p w14:paraId="758A014C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7D72B610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p w14:paraId="331B750F" w14:textId="77777777" w:rsidR="006637EC" w:rsidRDefault="006637EC" w:rsidP="006637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val="uk-UA" w:eastAsia="ru-RU"/>
        </w:rPr>
      </w:pPr>
    </w:p>
    <w:sectPr w:rsidR="0066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836"/>
    <w:rsid w:val="000D34AA"/>
    <w:rsid w:val="000F5836"/>
    <w:rsid w:val="001D571A"/>
    <w:rsid w:val="006637EC"/>
    <w:rsid w:val="0077357B"/>
    <w:rsid w:val="00F5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CEBD"/>
  <w15:chartTrackingRefBased/>
  <w15:docId w15:val="{C9E285D2-3337-45BA-954A-FC1E9CD3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D0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80/97-%D0%B2%D1%80?find=1&amp;text=%D0%BA%D0%BE%D0%BC%D1%96%D1%81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2021-10-04T18:31:00Z</dcterms:created>
  <dcterms:modified xsi:type="dcterms:W3CDTF">2021-10-04T19:12:00Z</dcterms:modified>
</cp:coreProperties>
</file>