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11" w:rsidRPr="000643F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0643F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643F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630C07" wp14:editId="6BD146F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0643F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0643F3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0643F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0643F3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0643F3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643F3"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6</w:t>
      </w:r>
      <w:r w:rsidRPr="000643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2557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49</w:t>
      </w:r>
      <w:bookmarkStart w:id="0" w:name="_GoBack"/>
      <w:bookmarkEnd w:id="0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0643F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0643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0643F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895223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0643F3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дозволу</w:t>
      </w:r>
      <w:r w:rsidR="0089522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гр. </w:t>
      </w:r>
      <w:proofErr w:type="spellStart"/>
      <w:r w:rsidR="0089522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Катрецькому</w:t>
      </w:r>
      <w:proofErr w:type="spellEnd"/>
      <w:r w:rsidR="0089522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Володимиру Миколайовичу</w:t>
      </w:r>
      <w:r w:rsidR="001936B9"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9522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на передачу земельної ділянки в суборенду загальною площею 19.9982га для ведення фермерського господарства.</w:t>
      </w:r>
    </w:p>
    <w:p w:rsidR="00B90ED0" w:rsidRPr="000643F3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7E8B" w:rsidRPr="00DE5BFE" w:rsidRDefault="00B90ED0" w:rsidP="00DE5BFE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3F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</w:t>
      </w:r>
      <w:r w:rsidR="004E33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3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441AD8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0643F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E33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E33AE">
        <w:rPr>
          <w:rFonts w:ascii="Times New Roman" w:hAnsi="Times New Roman" w:cs="Times New Roman"/>
          <w:sz w:val="28"/>
          <w:szCs w:val="28"/>
          <w:lang w:val="uk-UA"/>
        </w:rPr>
        <w:t>Катрецького</w:t>
      </w:r>
      <w:proofErr w:type="spellEnd"/>
      <w:r w:rsidR="004E33AE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Миколайовича </w:t>
      </w:r>
      <w:r w:rsidR="001E35D4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4E33AE">
        <w:rPr>
          <w:rFonts w:ascii="Times New Roman" w:hAnsi="Times New Roman" w:cs="Times New Roman"/>
          <w:sz w:val="28"/>
          <w:szCs w:val="28"/>
          <w:lang w:val="uk-UA"/>
        </w:rPr>
        <w:t xml:space="preserve">ання  дозволу  на  передачу в суборенду  </w:t>
      </w:r>
      <w:r w:rsidR="004E33A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ділянки </w:t>
      </w:r>
      <w:r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для </w:t>
      </w:r>
      <w:r w:rsidR="004E33A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ведення фермерського господарства </w:t>
      </w:r>
      <w:r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площею </w:t>
      </w:r>
      <w:r w:rsidR="004E33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19.9982</w:t>
      </w:r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AC6A36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4E33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кадастровий номер 7121585800:04:005:0523</w:t>
      </w:r>
      <w:r w:rsidR="00AC6A36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4E33A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перебуває в оренді відповідно до договору оренди від 25.07.2013року ,</w:t>
      </w:r>
      <w:r w:rsidR="000643F3"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яка розташована</w:t>
      </w:r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0643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0643F3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Pr="000643F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4E33AE"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>122 Земельного Кодексу України,</w:t>
      </w:r>
      <w:r w:rsidR="00DE5BFE">
        <w:rPr>
          <w:rFonts w:ascii="Times New Roman" w:hAnsi="Times New Roman" w:cs="Times New Roman"/>
          <w:sz w:val="28"/>
          <w:szCs w:val="28"/>
          <w:lang w:val="uk-UA"/>
        </w:rPr>
        <w:t xml:space="preserve"> статті 8 Закону України </w:t>
      </w:r>
      <w:proofErr w:type="spellStart"/>
      <w:r w:rsidR="00DE5BFE" w:rsidRPr="00DE5BFE">
        <w:rPr>
          <w:rFonts w:ascii="Times New Roman" w:hAnsi="Times New Roman" w:cs="Times New Roman"/>
          <w:sz w:val="28"/>
          <w:szCs w:val="28"/>
          <w:lang w:val="uk-UA"/>
        </w:rPr>
        <w:t>‘’</w:t>
      </w:r>
      <w:r w:rsidR="00DE5BFE"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 w:rsidR="00DE5B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E5BFE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DE5BFE" w:rsidRPr="00DE5BFE">
        <w:rPr>
          <w:rFonts w:ascii="Times New Roman" w:hAnsi="Times New Roman" w:cs="Times New Roman"/>
          <w:sz w:val="28"/>
          <w:szCs w:val="28"/>
          <w:lang w:val="uk-UA"/>
        </w:rPr>
        <w:t>’’</w:t>
      </w:r>
      <w:proofErr w:type="spellEnd"/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</w:t>
      </w:r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», керуючись п.34 </w:t>
      </w:r>
      <w:proofErr w:type="spellStart"/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73DDA" w:rsidRPr="000643F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73DDA" w:rsidRPr="000643F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73DDA" w:rsidRPr="000643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73DDA" w:rsidRPr="000643F3">
        <w:rPr>
          <w:rFonts w:ascii="Times New Roman" w:hAnsi="Times New Roman" w:cs="Times New Roman"/>
          <w:bCs/>
          <w:sz w:val="28"/>
          <w:szCs w:val="28"/>
        </w:rPr>
        <w:t>v</w:t>
      </w:r>
      <w:r w:rsidR="00473DDA" w:rsidRPr="000643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73DDA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 </w:t>
      </w:r>
      <w:r w:rsidR="00473DDA" w:rsidRPr="004E33AE">
        <w:rPr>
          <w:rFonts w:ascii="Times New Roman" w:hAnsi="Times New Roman" w:cs="Times New Roman"/>
          <w:sz w:val="28"/>
          <w:szCs w:val="28"/>
          <w:lang w:val="uk-UA"/>
        </w:rPr>
        <w:t>‘’</w:t>
      </w:r>
      <w:r w:rsidR="00441AD8"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0643F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337E8B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7E02" w:rsidRPr="000643F3">
        <w:rPr>
          <w:rFonts w:ascii="Times New Roman" w:hAnsi="Times New Roman" w:cs="Times New Roman"/>
          <w:sz w:val="28"/>
          <w:szCs w:val="28"/>
          <w:lang w:val="uk-UA"/>
        </w:rPr>
        <w:t>сільська</w:t>
      </w:r>
      <w:r w:rsidR="00337E8B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7E02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рада </w:t>
      </w:r>
    </w:p>
    <w:p w:rsidR="00337E8B" w:rsidRPr="00DE5BFE" w:rsidRDefault="00337E8B" w:rsidP="00787E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Default="00337E8B" w:rsidP="00787E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5B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 </w:t>
      </w:r>
      <w:r w:rsidR="00787E02"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DE5BFE" w:rsidRPr="000643F3" w:rsidRDefault="00DE5BFE" w:rsidP="00787E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7E02" w:rsidRPr="000643F3" w:rsidRDefault="001365D1" w:rsidP="00AE578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643F3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0643F3" w:rsidRPr="00064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643F3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Pr="000643F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0643F3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proofErr w:type="spellStart"/>
      <w:r w:rsidR="00DE5BFE">
        <w:rPr>
          <w:rFonts w:ascii="Times New Roman" w:eastAsia="Arial" w:hAnsi="Times New Roman"/>
          <w:bCs/>
          <w:sz w:val="28"/>
          <w:szCs w:val="28"/>
          <w:lang w:val="uk-UA" w:eastAsia="ar-SA"/>
        </w:rPr>
        <w:t>Катрецькому</w:t>
      </w:r>
      <w:proofErr w:type="spellEnd"/>
      <w:r w:rsidR="00DE5BF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Володимиру Миколайовичу(код 2713704336) на передачу в суборенду ТОВ </w:t>
      </w:r>
      <w:r w:rsidR="00DE5BFE" w:rsidRPr="00DE5BFE">
        <w:rPr>
          <w:rFonts w:ascii="Times New Roman" w:eastAsia="Arial" w:hAnsi="Times New Roman"/>
          <w:bCs/>
          <w:sz w:val="28"/>
          <w:szCs w:val="28"/>
          <w:lang w:eastAsia="ar-SA"/>
        </w:rPr>
        <w:t>‘’</w:t>
      </w:r>
      <w:proofErr w:type="spellStart"/>
      <w:r w:rsidR="00DE5BFE">
        <w:rPr>
          <w:rFonts w:ascii="Times New Roman" w:eastAsia="Arial" w:hAnsi="Times New Roman"/>
          <w:bCs/>
          <w:sz w:val="28"/>
          <w:szCs w:val="28"/>
          <w:lang w:val="uk-UA" w:eastAsia="ar-SA"/>
        </w:rPr>
        <w:t>Баришевська</w:t>
      </w:r>
      <w:proofErr w:type="spellEnd"/>
      <w:r w:rsidR="00DE5BF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зернова компанія</w:t>
      </w:r>
      <w:r w:rsidR="00DE5BFE" w:rsidRPr="00DE5BFE">
        <w:rPr>
          <w:rFonts w:ascii="Times New Roman" w:eastAsia="Arial" w:hAnsi="Times New Roman"/>
          <w:bCs/>
          <w:sz w:val="28"/>
          <w:szCs w:val="28"/>
          <w:lang w:eastAsia="ar-SA"/>
        </w:rPr>
        <w:t>’’</w:t>
      </w:r>
      <w:r w:rsidR="00DE5BFE">
        <w:rPr>
          <w:rFonts w:ascii="Times New Roman" w:eastAsia="Arial" w:hAnsi="Times New Roman"/>
          <w:bCs/>
          <w:sz w:val="28"/>
          <w:szCs w:val="28"/>
          <w:lang w:val="uk-UA" w:eastAsia="ar-SA"/>
        </w:rPr>
        <w:t>(КОД ЄДРПО</w:t>
      </w:r>
      <w:r w:rsidR="006A3E88">
        <w:rPr>
          <w:rFonts w:ascii="Times New Roman" w:eastAsia="Arial" w:hAnsi="Times New Roman"/>
          <w:bCs/>
          <w:sz w:val="28"/>
          <w:szCs w:val="28"/>
          <w:lang w:val="uk-UA" w:eastAsia="ar-SA"/>
        </w:rPr>
        <w:t>32886518</w:t>
      </w:r>
      <w:r w:rsidR="00DE5BF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) земельну ділянку</w:t>
      </w:r>
      <w:r w:rsidR="00B90ED0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площею </w:t>
      </w:r>
      <w:r w:rsidR="00DE5BF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19.9982 га кадастровий номер 7121585800:04:005:0523 для ведення фермерського господарства  розташованої </w:t>
      </w:r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0643F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0643F3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B90ED0" w:rsidRPr="000643F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(за межами населеного пункту)</w:t>
      </w:r>
      <w:r w:rsidR="00DE5BF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без зміни цільового призначення.</w:t>
      </w:r>
    </w:p>
    <w:p w:rsidR="00CF5293" w:rsidRDefault="00CF5293" w:rsidP="00CF5293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DE5BFE" w:rsidRDefault="00DE5BFE" w:rsidP="00CF5293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DE5BFE" w:rsidRPr="00DE5BFE" w:rsidRDefault="00DE5BFE" w:rsidP="00CF5293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1C4415" w:rsidRPr="000643F3" w:rsidRDefault="001C4415" w:rsidP="001C4415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0643F3" w:rsidRDefault="00DE5BFE" w:rsidP="000643F3">
      <w:pPr>
        <w:pStyle w:val="11"/>
        <w:numPr>
          <w:ilvl w:val="0"/>
          <w:numId w:val="14"/>
        </w:numPr>
        <w:spacing w:before="100" w:beforeAutospacing="1"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Установити,що умови договору суборенди земельної ділянки повинні обмежуватися умовами договору</w:t>
      </w:r>
      <w:r w:rsidR="00E22B4C">
        <w:rPr>
          <w:rFonts w:ascii="Times New Roman" w:hAnsi="Times New Roman"/>
          <w:sz w:val="28"/>
          <w:szCs w:val="28"/>
          <w:lang w:val="uk-UA"/>
        </w:rPr>
        <w:t xml:space="preserve"> оренди і не суперечити йому, а строк договору суборенди не може перевищувати строку, визначеного договором оренди землі.</w:t>
      </w:r>
    </w:p>
    <w:p w:rsidR="00CF5293" w:rsidRPr="000643F3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F5293" w:rsidRPr="000643F3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2568F" w:rsidRPr="000643F3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43F3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0643F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F5FE1" w:rsidRPr="000643F3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1AD8" w:rsidRPr="000643F3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43F3" w:rsidRPr="000643F3" w:rsidRDefault="000643F3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0643F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0643F3" w:rsidRDefault="000643F3" w:rsidP="00EF3DF5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2568F"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</w:t>
      </w:r>
      <w:r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="0012568F" w:rsidRPr="000643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="001365D1" w:rsidRPr="000643F3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0643F3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0643F3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5FD" w:rsidRDefault="001375FD">
      <w:pPr>
        <w:spacing w:after="0" w:line="240" w:lineRule="auto"/>
      </w:pPr>
      <w:r>
        <w:separator/>
      </w:r>
    </w:p>
  </w:endnote>
  <w:endnote w:type="continuationSeparator" w:id="0">
    <w:p w:rsidR="001375FD" w:rsidRDefault="00137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5FD" w:rsidRDefault="001375FD">
      <w:pPr>
        <w:spacing w:after="0" w:line="240" w:lineRule="auto"/>
      </w:pPr>
      <w:r>
        <w:separator/>
      </w:r>
    </w:p>
  </w:footnote>
  <w:footnote w:type="continuationSeparator" w:id="0">
    <w:p w:rsidR="001375FD" w:rsidRDefault="001375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56CD5"/>
    <w:rsid w:val="000643F3"/>
    <w:rsid w:val="00091027"/>
    <w:rsid w:val="000B202D"/>
    <w:rsid w:val="000B2E23"/>
    <w:rsid w:val="0012568F"/>
    <w:rsid w:val="001323F6"/>
    <w:rsid w:val="001365D1"/>
    <w:rsid w:val="001375FD"/>
    <w:rsid w:val="001832BE"/>
    <w:rsid w:val="001936B9"/>
    <w:rsid w:val="001A076F"/>
    <w:rsid w:val="001B3D05"/>
    <w:rsid w:val="001C4415"/>
    <w:rsid w:val="001E35D4"/>
    <w:rsid w:val="001F07EB"/>
    <w:rsid w:val="001F5FE1"/>
    <w:rsid w:val="00201DC4"/>
    <w:rsid w:val="002153AD"/>
    <w:rsid w:val="0022557F"/>
    <w:rsid w:val="00236C08"/>
    <w:rsid w:val="002604F8"/>
    <w:rsid w:val="00285CA9"/>
    <w:rsid w:val="002C64C8"/>
    <w:rsid w:val="00337E8B"/>
    <w:rsid w:val="0036429E"/>
    <w:rsid w:val="003765CF"/>
    <w:rsid w:val="003950FA"/>
    <w:rsid w:val="00397D8D"/>
    <w:rsid w:val="003C3079"/>
    <w:rsid w:val="003E1D81"/>
    <w:rsid w:val="00441AD8"/>
    <w:rsid w:val="00457118"/>
    <w:rsid w:val="00473DDA"/>
    <w:rsid w:val="004A1212"/>
    <w:rsid w:val="004A4BDB"/>
    <w:rsid w:val="004C20FE"/>
    <w:rsid w:val="004E33AE"/>
    <w:rsid w:val="004E4B78"/>
    <w:rsid w:val="004E6A27"/>
    <w:rsid w:val="004F1FE3"/>
    <w:rsid w:val="00507B1F"/>
    <w:rsid w:val="00546EB0"/>
    <w:rsid w:val="005519B8"/>
    <w:rsid w:val="005A33DA"/>
    <w:rsid w:val="005B1B44"/>
    <w:rsid w:val="005C754C"/>
    <w:rsid w:val="00606670"/>
    <w:rsid w:val="00676430"/>
    <w:rsid w:val="006A3E88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811FD9"/>
    <w:rsid w:val="008228AB"/>
    <w:rsid w:val="00845903"/>
    <w:rsid w:val="00883046"/>
    <w:rsid w:val="00895223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B2496"/>
    <w:rsid w:val="009D18AE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200BD"/>
    <w:rsid w:val="00C62E75"/>
    <w:rsid w:val="00C83AD1"/>
    <w:rsid w:val="00C9000B"/>
    <w:rsid w:val="00CC12F7"/>
    <w:rsid w:val="00CF5293"/>
    <w:rsid w:val="00D04D89"/>
    <w:rsid w:val="00D050B9"/>
    <w:rsid w:val="00D20725"/>
    <w:rsid w:val="00D553B4"/>
    <w:rsid w:val="00D66330"/>
    <w:rsid w:val="00DC60F8"/>
    <w:rsid w:val="00DE5BFE"/>
    <w:rsid w:val="00DE6721"/>
    <w:rsid w:val="00E22B4C"/>
    <w:rsid w:val="00E6581A"/>
    <w:rsid w:val="00E90245"/>
    <w:rsid w:val="00E9162F"/>
    <w:rsid w:val="00EC1366"/>
    <w:rsid w:val="00EF3DF5"/>
    <w:rsid w:val="00F1147A"/>
    <w:rsid w:val="00F31F72"/>
    <w:rsid w:val="00F41248"/>
    <w:rsid w:val="00F433BA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2B5A0-21AF-4D80-A07D-E6FB3F954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2021-04-22T10:03:00Z</dcterms:created>
  <dcterms:modified xsi:type="dcterms:W3CDTF">2021-04-28T13:55:00Z</dcterms:modified>
</cp:coreProperties>
</file>