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44DBC" w14:textId="26F96CFC" w:rsidR="006A4C50" w:rsidRPr="006A4C50" w:rsidRDefault="006A4C50" w:rsidP="006A4C50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6A4C50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drawing>
          <wp:inline distT="0" distB="0" distL="0" distR="0" wp14:anchorId="1D537FA3" wp14:editId="107300FC">
            <wp:extent cx="450850" cy="5842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6DDA4" w14:textId="77777777" w:rsidR="006A4C50" w:rsidRPr="006A4C50" w:rsidRDefault="006A4C50" w:rsidP="006A4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A4C50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 СІЛЬСЬКА РАДА</w:t>
      </w:r>
    </w:p>
    <w:p w14:paraId="1BE1CD33" w14:textId="77777777" w:rsidR="006A4C50" w:rsidRPr="006A4C50" w:rsidRDefault="006A4C50" w:rsidP="006A4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A4C50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4089D13A" w14:textId="77777777" w:rsidR="006A4C50" w:rsidRPr="006A4C50" w:rsidRDefault="006A4C50" w:rsidP="006A4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22C84A7" w14:textId="77777777" w:rsidR="006A4C50" w:rsidRPr="006A4C50" w:rsidRDefault="006A4C50" w:rsidP="006A4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21 сесія  VIІ</w:t>
      </w:r>
      <w:r w:rsidRPr="006A4C5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0E9A156" w14:textId="77777777" w:rsidR="006A4C50" w:rsidRPr="006A4C50" w:rsidRDefault="006A4C50" w:rsidP="006A4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DDF093C" w14:textId="77777777" w:rsidR="006A4C50" w:rsidRPr="006A4C50" w:rsidRDefault="006A4C50" w:rsidP="006A4C50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РІШЕННЯ               </w:t>
      </w:r>
    </w:p>
    <w:p w14:paraId="1071F49F" w14:textId="77777777" w:rsidR="006A4C50" w:rsidRPr="006A4C50" w:rsidRDefault="006A4C50" w:rsidP="006A4C50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45D59AC5" w14:textId="2C7BAFF1" w:rsidR="00635A18" w:rsidRPr="008139C6" w:rsidRDefault="006A4C50" w:rsidP="006A4C50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  28 січня 2022 року        с. Нова </w:t>
      </w:r>
      <w:proofErr w:type="spellStart"/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№21-</w:t>
      </w:r>
      <w:r w:rsidR="006D044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2</w:t>
      </w:r>
      <w:r w:rsidRPr="006A4C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/VIІ</w:t>
      </w:r>
      <w:r w:rsidRPr="006A4C5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4C712927" w14:textId="77777777" w:rsidR="006A4C50" w:rsidRDefault="006A4C50" w:rsidP="00F86895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ar-SA"/>
        </w:rPr>
      </w:pPr>
    </w:p>
    <w:p w14:paraId="2E9F445F" w14:textId="2609438C" w:rsidR="00F86895" w:rsidRPr="006A4C50" w:rsidRDefault="00F86895" w:rsidP="00F86895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</w:pP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>Про внесення змін до рішення сільської</w:t>
      </w:r>
    </w:p>
    <w:p w14:paraId="2F0EAAF5" w14:textId="77777777" w:rsidR="00F86895" w:rsidRPr="006A4C50" w:rsidRDefault="00F86895" w:rsidP="00F86895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</w:pP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>ради від 24.12.202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1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 xml:space="preserve"> року №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20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>-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28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>/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ar-SA"/>
        </w:rPr>
        <w:t>VIII</w:t>
      </w:r>
    </w:p>
    <w:p w14:paraId="60C1468E" w14:textId="77777777" w:rsidR="00F86895" w:rsidRPr="006A4C50" w:rsidRDefault="00F86895" w:rsidP="008139C6">
      <w:pPr>
        <w:keepNext/>
        <w:tabs>
          <w:tab w:val="left" w:pos="737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</w:pP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 xml:space="preserve">«Про бюджет </w:t>
      </w:r>
      <w:proofErr w:type="spellStart"/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>Новодмитрівської</w:t>
      </w:r>
      <w:proofErr w:type="spellEnd"/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 xml:space="preserve"> сільської</w:t>
      </w:r>
    </w:p>
    <w:p w14:paraId="71BC8F59" w14:textId="77777777" w:rsidR="00F86895" w:rsidRPr="006A4C50" w:rsidRDefault="00F86895" w:rsidP="00F86895">
      <w:pPr>
        <w:keepNext/>
        <w:suppressAutoHyphens/>
        <w:spacing w:after="0" w:line="240" w:lineRule="auto"/>
        <w:rPr>
          <w:rFonts w:ascii="Bookman Old Style" w:eastAsia="Times New Roman" w:hAnsi="Bookman Old Style" w:cs="Bookman Old Style"/>
          <w:b/>
          <w:bCs/>
          <w:sz w:val="27"/>
          <w:szCs w:val="27"/>
          <w:lang w:val="uk-UA" w:eastAsia="ar-SA"/>
        </w:rPr>
      </w:pP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>територіальної громади на 202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2</w:t>
      </w:r>
      <w:r w:rsidR="008D4C7E"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 xml:space="preserve"> </w:t>
      </w:r>
      <w:r w:rsidRPr="006A4C50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ar-SA"/>
        </w:rPr>
        <w:t>рік»</w:t>
      </w:r>
    </w:p>
    <w:p w14:paraId="69D43A66" w14:textId="77777777" w:rsidR="00F86895" w:rsidRPr="00F86895" w:rsidRDefault="00F86895" w:rsidP="00F868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14:paraId="0DD138A5" w14:textId="77777777" w:rsidR="00F86895" w:rsidRPr="00F86895" w:rsidRDefault="00F86895" w:rsidP="00F868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F86895">
        <w:rPr>
          <w:rFonts w:ascii="Times New Roman" w:eastAsia="Times New Roman" w:hAnsi="Times New Roman" w:cs="Times New Roman"/>
          <w:b/>
          <w:sz w:val="26"/>
          <w:szCs w:val="26"/>
          <w:lang w:val="uk-UA" w:eastAsia="ar-SA"/>
        </w:rPr>
        <w:t xml:space="preserve">                                                             </w:t>
      </w:r>
      <w:r w:rsidRPr="00F86895">
        <w:rPr>
          <w:rFonts w:ascii="Times New Roman" w:eastAsia="Times New Roman" w:hAnsi="Times New Roman" w:cs="Times New Roman"/>
          <w:b/>
          <w:sz w:val="26"/>
          <w:szCs w:val="26"/>
          <w:u w:val="single"/>
          <w:lang w:val="uk-UA" w:eastAsia="ar-SA"/>
        </w:rPr>
        <w:t>(23571000000)</w:t>
      </w:r>
    </w:p>
    <w:p w14:paraId="2E76C066" w14:textId="77777777" w:rsidR="00F86895" w:rsidRPr="00F86895" w:rsidRDefault="00F86895" w:rsidP="00F868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  <w:r w:rsidRPr="00F86895"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  <w:t xml:space="preserve">                                                                                                           (код бюджету)</w:t>
      </w:r>
    </w:p>
    <w:p w14:paraId="1CBFD436" w14:textId="77777777" w:rsidR="00F86895" w:rsidRPr="00F86895" w:rsidRDefault="00F86895" w:rsidP="00F868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ar-SA"/>
        </w:rPr>
      </w:pPr>
    </w:p>
    <w:p w14:paraId="063CD637" w14:textId="77777777" w:rsidR="00F86895" w:rsidRPr="00F86895" w:rsidRDefault="00F86895" w:rsidP="00F86895">
      <w:pPr>
        <w:tabs>
          <w:tab w:val="left" w:pos="0"/>
          <w:tab w:val="left" w:pos="33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68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F8689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868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Відповідно до ст.23, 72, 78 Бюджетного кодексу України, п.23 ст.26 та ст.61 Закону України «Про місцеве самоврядування в Україні» </w:t>
      </w:r>
      <w:r w:rsidRPr="00F8689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868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Новодмитрівська</w:t>
      </w:r>
      <w:proofErr w:type="spellEnd"/>
      <w:r w:rsidRPr="00F8689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сільська рада </w:t>
      </w:r>
      <w:r w:rsidRPr="00F86895">
        <w:rPr>
          <w:rFonts w:ascii="Times New Roman" w:eastAsia="Times New Roman" w:hAnsi="Times New Roman" w:cs="Times New Roman"/>
          <w:sz w:val="28"/>
          <w:szCs w:val="28"/>
          <w:lang w:eastAsia="ar-SA"/>
        </w:rPr>
        <w:t>,-</w:t>
      </w:r>
    </w:p>
    <w:p w14:paraId="66F2B11A" w14:textId="77777777" w:rsidR="00F86895" w:rsidRPr="00F86895" w:rsidRDefault="00F86895" w:rsidP="00F86895">
      <w:pPr>
        <w:tabs>
          <w:tab w:val="left" w:pos="0"/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07812A56" w14:textId="77777777" w:rsidR="00F86895" w:rsidRPr="00F86895" w:rsidRDefault="00F86895" w:rsidP="00F86895">
      <w:pPr>
        <w:tabs>
          <w:tab w:val="left" w:pos="0"/>
          <w:tab w:val="left" w:pos="3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F8689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 И Р І Ш И Л А:</w:t>
      </w:r>
    </w:p>
    <w:p w14:paraId="0141CA56" w14:textId="77777777" w:rsidR="00F86895" w:rsidRPr="00F86895" w:rsidRDefault="00F86895" w:rsidP="00F868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53FBF558" w14:textId="77777777" w:rsidR="00D7381F" w:rsidRPr="00D7381F" w:rsidRDefault="00D7381F" w:rsidP="00D7381F">
      <w:pPr>
        <w:numPr>
          <w:ilvl w:val="0"/>
          <w:numId w:val="1"/>
        </w:numPr>
        <w:tabs>
          <w:tab w:val="clear" w:pos="760"/>
          <w:tab w:val="left" w:pos="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Внести</w:t>
      </w:r>
      <w:proofErr w:type="spellEnd"/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зміни до рішення сільської ради від 24.12.2021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br/>
        <w:t>№ 20-28/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«Про бюджет </w:t>
      </w:r>
      <w:proofErr w:type="spellStart"/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Новодмитрівської</w:t>
      </w:r>
      <w:proofErr w:type="spellEnd"/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сільської територіальної громади на 2022 рік»  код бюджету 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(2357100000)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виклавши пункт 1 у новій редакції:</w:t>
      </w:r>
    </w:p>
    <w:p w14:paraId="04002257" w14:textId="77777777" w:rsidR="00D7381F" w:rsidRPr="00D7381F" w:rsidRDefault="00D7381F" w:rsidP="00D7381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«1. Визначити на 2021 рік:</w:t>
      </w:r>
    </w:p>
    <w:p w14:paraId="14321BBB" w14:textId="77777777" w:rsidR="00D7381F" w:rsidRPr="00D7381F" w:rsidRDefault="00D7381F" w:rsidP="00D7381F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7381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- </w:t>
      </w:r>
      <w:r w:rsidRPr="00D7381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доходи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бюджету територіальної громади у сумі  106 </w:t>
      </w:r>
      <w:r w:rsidR="00631A40" w:rsidRPr="00631A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10 542,00 гривень, у тому числі 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доходи загального фонду бюджету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територіальної громади –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br/>
        <w:t>106 </w:t>
      </w:r>
      <w:r w:rsidR="00631A40" w:rsidRPr="00631A4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10 542,00 гривні та доходи спеціального фонду 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бюджету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територіальної громади – 300 000,00 гривень згідно з додатком 1 до цього рішення;</w:t>
      </w:r>
    </w:p>
    <w:p w14:paraId="615E8A48" w14:textId="77777777" w:rsidR="00D7381F" w:rsidRPr="00D7381F" w:rsidRDefault="00D7381F" w:rsidP="00D7381F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D7381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- видатки</w:t>
      </w:r>
      <w:r w:rsidRPr="00D7381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бюджету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територіальної громади у сумі 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106 </w:t>
      </w:r>
      <w:r w:rsidR="00631A40" w:rsidRPr="00631A40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>10 542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,00 гривень, у тому числі 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видатки загального фонду бюджету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територіальної громади</w:t>
      </w:r>
      <w:r w:rsidR="00631A40" w:rsidRPr="00631A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>106 </w:t>
      </w:r>
      <w:r w:rsidR="00631A40" w:rsidRPr="00631A40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>10 542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,00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гривень, видатки спеціального фонду 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бюджету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територіальної громади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300 000,00 гривень;</w:t>
      </w:r>
    </w:p>
    <w:p w14:paraId="02EBD296" w14:textId="77777777" w:rsidR="00D7381F" w:rsidRPr="00D7381F" w:rsidRDefault="00D7381F" w:rsidP="00D7381F">
      <w:pPr>
        <w:suppressAutoHyphens/>
        <w:spacing w:before="120" w:after="0" w:line="240" w:lineRule="auto"/>
        <w:ind w:left="-15" w:firstLine="3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D7381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      - оборотний залишок бюджетних коштів</w:t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бюджету територіальної громади в розмірі 15 372,00  гривень, що становить 0,021 відсотки видатків загального фонду бюджету територіальної громади, визначених цим пунктом».</w:t>
      </w:r>
    </w:p>
    <w:p w14:paraId="2BFA8395" w14:textId="77777777" w:rsidR="00D7381F" w:rsidRPr="00D7381F" w:rsidRDefault="00D7381F" w:rsidP="00D7381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D7381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2.</w:t>
      </w:r>
      <w:r w:rsidRPr="00D7381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Додатки № 1,2,3,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Pr="00D7381F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викласти в новій редакції, які є  невід’ємною частиною до цього рішення.</w:t>
      </w:r>
    </w:p>
    <w:p w14:paraId="4496C2B9" w14:textId="77777777" w:rsidR="00D7381F" w:rsidRPr="00D7381F" w:rsidRDefault="00D7381F" w:rsidP="00D7381F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D7381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ab/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3. Фінансовому</w:t>
      </w:r>
      <w:r w:rsidRPr="00D7381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відділу сільської ради опублікувати це рішення не пізніше ніж через десять днів з дня його прийняття у засобах масової інформації (на сайті громади.)</w:t>
      </w:r>
    </w:p>
    <w:p w14:paraId="66B90AA5" w14:textId="1A6F1147" w:rsidR="00D7381F" w:rsidRPr="00D7381F" w:rsidRDefault="00D7381F" w:rsidP="00D738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D7381F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ab/>
      </w:r>
      <w:r w:rsidRPr="00D7381F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4.  Контроль за виконанням цього рішення покласти на постійну комісію фінансів, бюджету, планування соціально-економічного розвитку та інвестицій</w:t>
      </w:r>
      <w:r w:rsidR="006A4C50" w:rsidRPr="006A4C50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(Молодик Т.І.)</w:t>
      </w:r>
      <w:r w:rsidR="006A4C50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та І заступника сільського голови Литвиненко Л.І.</w:t>
      </w:r>
    </w:p>
    <w:p w14:paraId="63DA5B2B" w14:textId="77777777" w:rsidR="00F86895" w:rsidRPr="00F86895" w:rsidRDefault="00F86895" w:rsidP="00F868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F86895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4AE86ACB" w14:textId="77777777" w:rsidR="00635A18" w:rsidRDefault="00635A18" w:rsidP="00F82B92">
      <w:pPr>
        <w:spacing w:after="0" w:line="240" w:lineRule="auto"/>
        <w:ind w:left="426" w:right="-284" w:hanging="71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155D658" w14:textId="77777777" w:rsidR="00635A18" w:rsidRDefault="00635A18" w:rsidP="00F82B92">
      <w:pPr>
        <w:spacing w:after="0" w:line="240" w:lineRule="auto"/>
        <w:ind w:left="426" w:right="-284" w:hanging="71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35A18" w:rsidRPr="002618A2" w14:paraId="0323097B" w14:textId="77777777" w:rsidTr="00222E2D">
        <w:tc>
          <w:tcPr>
            <w:tcW w:w="4814" w:type="dxa"/>
          </w:tcPr>
          <w:p w14:paraId="650CDDAF" w14:textId="77777777" w:rsidR="00635A18" w:rsidRPr="006A4C50" w:rsidRDefault="00635A18" w:rsidP="00F82B92">
            <w:pPr>
              <w:ind w:right="-28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A4C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Сільський</w:t>
            </w:r>
            <w:r w:rsidRPr="006A4C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голова</w:t>
            </w:r>
          </w:p>
        </w:tc>
        <w:tc>
          <w:tcPr>
            <w:tcW w:w="4814" w:type="dxa"/>
          </w:tcPr>
          <w:p w14:paraId="39A17C1C" w14:textId="77777777" w:rsidR="00635A18" w:rsidRPr="006A4C50" w:rsidRDefault="00F82B92" w:rsidP="00F82B92">
            <w:pPr>
              <w:tabs>
                <w:tab w:val="left" w:pos="1282"/>
              </w:tabs>
              <w:ind w:right="-28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A4C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              Артем КУХАРЕНКО</w:t>
            </w:r>
          </w:p>
        </w:tc>
      </w:tr>
    </w:tbl>
    <w:p w14:paraId="722F55D9" w14:textId="77777777" w:rsidR="00635A18" w:rsidRDefault="00635A18" w:rsidP="00F82B92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CFD5F72" w14:textId="77777777" w:rsidR="000A7A3D" w:rsidRDefault="000A7A3D" w:rsidP="00F82B92">
      <w:pPr>
        <w:ind w:right="-284"/>
      </w:pPr>
    </w:p>
    <w:p w14:paraId="3F435B53" w14:textId="77777777" w:rsidR="00F82B92" w:rsidRDefault="00F82B92" w:rsidP="00F82B92">
      <w:pPr>
        <w:ind w:right="-284"/>
      </w:pPr>
    </w:p>
    <w:p w14:paraId="161360DD" w14:textId="77777777" w:rsidR="00F82B92" w:rsidRDefault="00F82B92" w:rsidP="00F82B92">
      <w:pPr>
        <w:ind w:right="-284"/>
      </w:pPr>
    </w:p>
    <w:p w14:paraId="0077AC5F" w14:textId="77777777" w:rsidR="00F82B92" w:rsidRDefault="00F82B92" w:rsidP="00F82B92">
      <w:pPr>
        <w:ind w:right="-284"/>
      </w:pPr>
    </w:p>
    <w:p w14:paraId="0A1C60D4" w14:textId="77777777" w:rsidR="00F82B92" w:rsidRDefault="00F82B92" w:rsidP="00F82B92">
      <w:pPr>
        <w:ind w:right="-284"/>
      </w:pPr>
    </w:p>
    <w:p w14:paraId="7DBB4DD9" w14:textId="77777777" w:rsidR="00F82B92" w:rsidRDefault="00F82B92" w:rsidP="00F82B92">
      <w:pPr>
        <w:ind w:right="-284"/>
      </w:pPr>
    </w:p>
    <w:p w14:paraId="15A68950" w14:textId="77777777" w:rsidR="00F82B92" w:rsidRDefault="00F82B92" w:rsidP="00F82B92">
      <w:pPr>
        <w:ind w:right="-284"/>
      </w:pPr>
    </w:p>
    <w:p w14:paraId="30EE8D84" w14:textId="77777777" w:rsidR="00F82B92" w:rsidRDefault="00F82B92" w:rsidP="00F82B92">
      <w:pPr>
        <w:ind w:right="-284"/>
      </w:pPr>
    </w:p>
    <w:p w14:paraId="4AB7D76C" w14:textId="77777777" w:rsidR="00F82B92" w:rsidRDefault="00F82B92" w:rsidP="00F82B92">
      <w:pPr>
        <w:ind w:right="-284"/>
      </w:pPr>
    </w:p>
    <w:p w14:paraId="09D0153E" w14:textId="77777777" w:rsidR="00F82B92" w:rsidRDefault="00F82B92" w:rsidP="00F82B92">
      <w:pPr>
        <w:ind w:right="-284"/>
      </w:pPr>
    </w:p>
    <w:p w14:paraId="0ECB982F" w14:textId="77777777" w:rsidR="00F86895" w:rsidRDefault="00F86895" w:rsidP="00F82B92">
      <w:pPr>
        <w:ind w:right="-284"/>
      </w:pPr>
    </w:p>
    <w:p w14:paraId="339A0071" w14:textId="77777777" w:rsidR="00F86895" w:rsidRDefault="00F86895" w:rsidP="00F82B92">
      <w:pPr>
        <w:ind w:right="-284"/>
      </w:pPr>
    </w:p>
    <w:p w14:paraId="360FBFD3" w14:textId="77777777" w:rsidR="00F86895" w:rsidRDefault="00F86895" w:rsidP="00F82B92">
      <w:pPr>
        <w:ind w:right="-284"/>
      </w:pPr>
    </w:p>
    <w:p w14:paraId="153ED427" w14:textId="77777777" w:rsidR="00F86895" w:rsidRDefault="00F86895" w:rsidP="00F82B92">
      <w:pPr>
        <w:ind w:right="-284"/>
      </w:pPr>
    </w:p>
    <w:p w14:paraId="265D8F1F" w14:textId="77777777" w:rsidR="00F86895" w:rsidRDefault="00F86895" w:rsidP="00F82B92">
      <w:pPr>
        <w:ind w:right="-284"/>
      </w:pPr>
    </w:p>
    <w:p w14:paraId="6E485F84" w14:textId="77777777" w:rsidR="00F86895" w:rsidRDefault="00F86895" w:rsidP="00F82B92">
      <w:pPr>
        <w:ind w:right="-284"/>
      </w:pPr>
    </w:p>
    <w:p w14:paraId="69854130" w14:textId="77777777" w:rsidR="00F86895" w:rsidRDefault="00F86895" w:rsidP="00F82B92">
      <w:pPr>
        <w:ind w:right="-284"/>
      </w:pPr>
    </w:p>
    <w:p w14:paraId="3822C08E" w14:textId="77777777" w:rsidR="00F86895" w:rsidRDefault="00F86895" w:rsidP="00F82B92">
      <w:pPr>
        <w:ind w:right="-284"/>
      </w:pPr>
    </w:p>
    <w:p w14:paraId="2841D391" w14:textId="77777777" w:rsidR="00F86895" w:rsidRDefault="00F86895" w:rsidP="00F82B92">
      <w:pPr>
        <w:ind w:right="-284"/>
      </w:pPr>
    </w:p>
    <w:p w14:paraId="005E1C33" w14:textId="77777777" w:rsidR="00F86895" w:rsidRDefault="00F86895" w:rsidP="00F82B92">
      <w:pPr>
        <w:ind w:right="-284"/>
      </w:pPr>
    </w:p>
    <w:p w14:paraId="356C7EAF" w14:textId="77777777" w:rsidR="00F82B92" w:rsidRDefault="00F82B92" w:rsidP="00F82B92">
      <w:pPr>
        <w:ind w:right="-284"/>
      </w:pPr>
    </w:p>
    <w:p w14:paraId="1E44D539" w14:textId="77777777" w:rsidR="00F82B92" w:rsidRDefault="00F82B92" w:rsidP="00F82B92">
      <w:pPr>
        <w:ind w:right="-284"/>
      </w:pPr>
    </w:p>
    <w:p w14:paraId="51B49ECF" w14:textId="77777777" w:rsidR="00955928" w:rsidRDefault="00955928" w:rsidP="00F82B92">
      <w:pPr>
        <w:ind w:right="-284"/>
      </w:pPr>
    </w:p>
    <w:p w14:paraId="193D4065" w14:textId="77777777" w:rsidR="00F86895" w:rsidRPr="00F86895" w:rsidRDefault="00F86895" w:rsidP="00F86895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689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Величко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Оксана</w:t>
      </w:r>
    </w:p>
    <w:p w14:paraId="5DDC2A52" w14:textId="77777777" w:rsidR="00F82B92" w:rsidRDefault="00F86895" w:rsidP="00F86895">
      <w:pPr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F8689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0634921084</w:t>
      </w:r>
    </w:p>
    <w:p w14:paraId="62507E81" w14:textId="6EFEC1CB" w:rsidR="003E4BD9" w:rsidRDefault="003E4BD9" w:rsidP="003E4BD9">
      <w:pPr>
        <w:spacing w:after="0" w:line="240" w:lineRule="auto"/>
        <w:ind w:left="6804" w:right="-28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3E5D7B76" w14:textId="23563B4E" w:rsidR="006B1D01" w:rsidRDefault="006B1D01" w:rsidP="003E4BD9">
      <w:pPr>
        <w:spacing w:after="0" w:line="240" w:lineRule="auto"/>
        <w:ind w:left="6804" w:right="-28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3E2DE638" w14:textId="01E5C5BE" w:rsidR="006B1D01" w:rsidRDefault="006B1D01" w:rsidP="003E4BD9">
      <w:pPr>
        <w:spacing w:after="0" w:line="240" w:lineRule="auto"/>
        <w:ind w:left="6804" w:right="-28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66DFC3DE" w14:textId="3169FE2F" w:rsidR="006B1D01" w:rsidRDefault="006B1D01" w:rsidP="003E4BD9">
      <w:pPr>
        <w:spacing w:after="0" w:line="240" w:lineRule="auto"/>
        <w:ind w:left="6804" w:right="-284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14:paraId="5EC22DF9" w14:textId="77777777" w:rsidR="006B1D01" w:rsidRPr="006B1D01" w:rsidRDefault="006B1D01" w:rsidP="006B1D01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B1D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 рішення сільської ради</w:t>
      </w:r>
    </w:p>
    <w:p w14:paraId="5A6AA17E" w14:textId="77777777" w:rsidR="006B1D01" w:rsidRPr="006B1D01" w:rsidRDefault="006B1D01" w:rsidP="006B1D01">
      <w:pPr>
        <w:tabs>
          <w:tab w:val="left" w:pos="6237"/>
        </w:tabs>
        <w:spacing w:after="0" w:line="240" w:lineRule="auto"/>
        <w:ind w:firstLine="5387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uk-UA"/>
        </w:rPr>
      </w:pPr>
      <w:r w:rsidRPr="006B1D0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uk-UA"/>
        </w:rPr>
        <w:t xml:space="preserve">від  28  січня 2022 № 21-2/VІІІ    </w:t>
      </w:r>
    </w:p>
    <w:p w14:paraId="47C2382A" w14:textId="77777777" w:rsidR="006B1D01" w:rsidRPr="006B1D01" w:rsidRDefault="006B1D01" w:rsidP="006B1D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u w:val="single"/>
          <w:lang w:val="uk-UA" w:eastAsia="ar-SA"/>
        </w:rPr>
      </w:pPr>
    </w:p>
    <w:p w14:paraId="00F1717D" w14:textId="77777777" w:rsidR="006B1D01" w:rsidRPr="006B1D01" w:rsidRDefault="006B1D01" w:rsidP="006B1D01">
      <w:pPr>
        <w:suppressAutoHyphens/>
        <w:spacing w:line="254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val="uk-UA" w:eastAsia="ar-SA"/>
        </w:rPr>
      </w:pPr>
      <w:r w:rsidRPr="006B1D01"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  <w:t>ПОЯСНЮВАЛЬНА ЗАПИСКА</w:t>
      </w:r>
    </w:p>
    <w:p w14:paraId="499B6DCD" w14:textId="77777777" w:rsidR="006B1D01" w:rsidRPr="006B1D01" w:rsidRDefault="006B1D01" w:rsidP="006B1D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</w:pPr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 xml:space="preserve">до рішення сесії  </w:t>
      </w:r>
      <w:proofErr w:type="spellStart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>Новодмитрівської</w:t>
      </w:r>
      <w:proofErr w:type="spellEnd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 xml:space="preserve"> сільської ради </w:t>
      </w:r>
      <w:bookmarkStart w:id="0" w:name="_Hlk94263240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 xml:space="preserve">№ 21-2/VІІІ    </w:t>
      </w:r>
      <w:bookmarkEnd w:id="0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>від 28.01.2022 «Про внесення змін до рішення сільської ради від 24.12.2021 № 20-28/</w:t>
      </w:r>
      <w:bookmarkStart w:id="1" w:name="_Hlk93306535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 xml:space="preserve">VIIІ </w:t>
      </w:r>
      <w:bookmarkEnd w:id="1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 xml:space="preserve">«Про бюджет </w:t>
      </w:r>
      <w:proofErr w:type="spellStart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>Новодмитрівської</w:t>
      </w:r>
      <w:proofErr w:type="spellEnd"/>
      <w:r w:rsidRPr="006B1D01">
        <w:rPr>
          <w:rFonts w:ascii="Times New Roman" w:eastAsia="SimSun" w:hAnsi="Times New Roman" w:cs="Times New Roman"/>
          <w:b/>
          <w:bCs/>
          <w:sz w:val="26"/>
          <w:szCs w:val="26"/>
          <w:lang w:val="uk-UA" w:eastAsia="ar-SA"/>
        </w:rPr>
        <w:t xml:space="preserve"> сільської територіальної громади на 2022 рік» </w:t>
      </w:r>
    </w:p>
    <w:p w14:paraId="6AD01D73" w14:textId="77777777" w:rsidR="006B1D01" w:rsidRPr="006B1D01" w:rsidRDefault="006B1D01" w:rsidP="006B1D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val="uk-UA" w:eastAsia="ar-SA"/>
        </w:rPr>
      </w:pPr>
      <w:r w:rsidRPr="006B1D01">
        <w:rPr>
          <w:rFonts w:ascii="Times New Roman" w:eastAsia="SimSun" w:hAnsi="Times New Roman" w:cs="Times New Roman"/>
          <w:sz w:val="26"/>
          <w:szCs w:val="26"/>
          <w:u w:val="single"/>
          <w:lang w:val="uk-UA" w:eastAsia="ar-SA"/>
        </w:rPr>
        <w:t>(23571000000)</w:t>
      </w:r>
    </w:p>
    <w:p w14:paraId="4D06B120" w14:textId="77777777" w:rsidR="006B1D01" w:rsidRPr="006B1D01" w:rsidRDefault="006B1D01" w:rsidP="006B1D0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6"/>
          <w:szCs w:val="26"/>
          <w:lang w:val="uk-UA" w:eastAsia="ar-SA"/>
        </w:rPr>
      </w:pPr>
    </w:p>
    <w:p w14:paraId="14C5E548" w14:textId="77777777" w:rsidR="006B1D01" w:rsidRPr="006B1D01" w:rsidRDefault="006B1D01" w:rsidP="006B1D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0" w:firstLine="67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У процесі виконання бюджету територіальної громади виникли випадки зміни обставин та умов, на основі яких готувався проект бюджету територіальної громади на відповідний рік, що призводить до зміни та перерозподілу показників бюджету.</w:t>
      </w:r>
    </w:p>
    <w:p w14:paraId="06F9A7AB" w14:textId="77777777" w:rsidR="006B1D01" w:rsidRPr="006B1D01" w:rsidRDefault="006B1D01" w:rsidP="006B1D0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З огляду на вищезазначене, існує необхідність  внесення змін в частині  перерозподілу коштів в межах їх загального обсягу, трансфертів з місцевих  бюджетів відповідно до звернень головних  розпорядників коштів.</w:t>
      </w:r>
    </w:p>
    <w:p w14:paraId="32A1FA8D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Зміни до бюджету </w:t>
      </w:r>
      <w:proofErr w:type="spellStart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Новодмитрівської</w:t>
      </w:r>
      <w:proofErr w:type="spellEnd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територіальної громади внесені відповідно до рішення постійної комісії фінансів, бюджету, планування соціально-економічного розвитку та інвестицій від 27.01.2022 року № 1.</w:t>
      </w:r>
    </w:p>
    <w:p w14:paraId="0B15CC3E" w14:textId="77777777" w:rsidR="006B1D01" w:rsidRPr="006B1D01" w:rsidRDefault="006B1D01" w:rsidP="006B1D01">
      <w:pPr>
        <w:suppressAutoHyphens/>
        <w:spacing w:line="254" w:lineRule="auto"/>
        <w:ind w:hanging="30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Зокрема внесені зміни: </w:t>
      </w:r>
    </w:p>
    <w:p w14:paraId="5E4911E8" w14:textId="77777777" w:rsidR="006B1D01" w:rsidRPr="006B1D01" w:rsidRDefault="006B1D01" w:rsidP="006B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6B1D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І.ПЕРЕРОЗПОДІЛ ВИДАТКІВ В МЕЖАХ РІЧНИХ ПРИЗНАЧЕНЬ</w:t>
      </w:r>
    </w:p>
    <w:p w14:paraId="3440D1A4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 За зверненням головного розпорядника коштів  відділу освіти виконавчого комітету в зв’язку з виробничою необхідністю здійснити перерозподіл в межах річних призначень:</w:t>
      </w:r>
    </w:p>
    <w:p w14:paraId="35B74AAF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1.1.1 </w:t>
      </w:r>
      <w:bookmarkStart w:id="2" w:name="_Hlk94096456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Збільшити видатки споживання по  загальному фонду по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br/>
      </w:r>
      <w:r w:rsidRPr="006B1D01"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  <w:t xml:space="preserve">КПКВК 0611152 «Забезпечення діяльності </w:t>
      </w:r>
      <w:proofErr w:type="spellStart"/>
      <w:r w:rsidRPr="006B1D01"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  <w:t>інклюзивно</w:t>
      </w:r>
      <w:proofErr w:type="spellEnd"/>
      <w:r w:rsidRPr="006B1D01"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  <w:t>-ресурсних центрів за рахунок освітньої субвенції»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в сумі 48 839 ,00 грн.</w:t>
      </w:r>
      <w:bookmarkEnd w:id="2"/>
      <w:r w:rsidRPr="006B1D01">
        <w:rPr>
          <w:rFonts w:ascii="Calibri" w:eastAsia="SimSun" w:hAnsi="Calibri" w:cs="Calibri"/>
          <w:lang w:val="uk-UA" w:eastAsia="ar-SA"/>
        </w:rPr>
        <w:t xml:space="preserve">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(лист № 4 від 18.01.2022)</w:t>
      </w:r>
    </w:p>
    <w:p w14:paraId="53B8E7B3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по 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 xml:space="preserve"> КЕКВ 2111 «Заробітна плата» в сумі 48 839,00 грн. (січень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>+4 069,00 грн., лютий +4 070,00 грн., березень +4 070,00 грн., квітень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 xml:space="preserve">+4 070,00 грн., травень +4 070,00 грн., червень +4 070,00 грн.,  липень +4 070,00 грн., серпень +4 070,00 грн.,  вересень +4 070,00 грн.,  жовтень +4 070,00 грн., листопад +4 070,00 грн.,  грудень +4 070,00 грн.) </w:t>
      </w:r>
    </w:p>
    <w:p w14:paraId="779DACD8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1.1.2.Зменшити видатки споживання по  загальному фонду по КПКВК 0611152 «Забезпечення діяльності </w:t>
      </w:r>
      <w:proofErr w:type="spellStart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інклюзивно</w:t>
      </w:r>
      <w:proofErr w:type="spellEnd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-ресурсних центрів за рахунок освітньої субвенції» в сумі 48 839 ,00 грн. </w:t>
      </w:r>
    </w:p>
    <w:p w14:paraId="76FCCD1B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по КЕКВ 2120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u w:val="single"/>
          <w:lang w:val="uk-UA" w:eastAsia="ar-SA"/>
        </w:rPr>
        <w:t>«Нарахування на оплату праці»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в сумі 48 839,00 грн. (січень  - 4 078,00 грн., лютий - 4 069,00 грн., березень - 4 069,00 грн., квітень - 4 069,00 грн., травень - 4 069,00 грн., червень - 4 069,00 грн.,  липень - 4 069,00 грн., серпень - 4 069,00 грн.,  вересень - 4 069,00 грн.,  жовтень - 4 069,00 грн., листопад - 4 070,00 грн.,  грудень - 4 070,00 грн.).</w:t>
      </w:r>
    </w:p>
    <w:p w14:paraId="5B5581B6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1.1.3 Здійснити перерозподіл в межах річних призначень по загальному фонду по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 xml:space="preserve">  </w:t>
      </w:r>
      <w:r w:rsidRPr="006B1D01">
        <w:rPr>
          <w:rFonts w:ascii="Times New Roman" w:eastAsia="SimSun" w:hAnsi="Times New Roman" w:cs="Times New Roman"/>
          <w:b/>
          <w:noProof/>
          <w:sz w:val="28"/>
          <w:szCs w:val="28"/>
          <w:lang w:val="uk-UA" w:eastAsia="ar-SA"/>
        </w:rPr>
        <w:t xml:space="preserve">КПКВК 0611010 </w:t>
      </w:r>
      <w:r w:rsidRPr="006B1D01">
        <w:rPr>
          <w:rFonts w:ascii="Times New Roman" w:eastAsia="SimSun" w:hAnsi="Times New Roman" w:cs="Times New Roman"/>
          <w:b/>
          <w:sz w:val="28"/>
          <w:szCs w:val="28"/>
          <w:lang w:val="uk-UA" w:eastAsia="ar-SA"/>
        </w:rPr>
        <w:t>«Надання дошкільної освіти»:</w:t>
      </w:r>
    </w:p>
    <w:p w14:paraId="7A5E1B86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  <w:lastRenderedPageBreak/>
        <w:t xml:space="preserve">по КЕКВ  2275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u w:val="single"/>
          <w:lang w:val="uk-UA" w:eastAsia="ar-SA"/>
        </w:rPr>
        <w:t xml:space="preserve">«Оплата інших енергоносіїв та інших комунальних послуг»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в сумі 450,00 грн.</w:t>
      </w:r>
      <w:r w:rsidRPr="006B1D01">
        <w:rPr>
          <w:rFonts w:ascii="Calibri" w:eastAsia="SimSun" w:hAnsi="Calibri" w:cs="Calibri"/>
          <w:lang w:val="uk-UA" w:eastAsia="ar-SA"/>
        </w:rPr>
        <w:t xml:space="preserve">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на оплату інших енергоносіїв та інших комунальних послуг, а саме січень +450,00 грн., лютий - 450,00 грн.</w:t>
      </w:r>
    </w:p>
    <w:p w14:paraId="0752DFEA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по КЕКВ 2210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u w:val="single"/>
          <w:lang w:val="uk-UA" w:eastAsia="ar-SA"/>
        </w:rPr>
        <w:t xml:space="preserve">«Предмети, матеріали, обладнання та інвентар»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в сумі 450,00 грн., а саме січень - 450,00 грн., лютий +450,00 грн. ( Наказ № 6 від 26.01.2022)</w:t>
      </w:r>
    </w:p>
    <w:p w14:paraId="1164CDC8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1.1.4. Здійснити перерозподіл в межах річних призначень по загальному фонду по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 xml:space="preserve">  </w:t>
      </w:r>
      <w:r w:rsidRPr="006B1D01"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  <w:t>КПКВК 0611160 «Забезпечення діяльності центрів професійного розвитку педагогічних працівників»</w:t>
      </w:r>
    </w:p>
    <w:p w14:paraId="633726DB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по КЕКВ 2120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u w:val="single"/>
          <w:lang w:val="uk-UA" w:eastAsia="ar-SA"/>
        </w:rPr>
        <w:t>«Нарахування на оплату праці»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в сумі 150,00 грн. (січень +150,00 грн., грудень -150,00 грн.) </w:t>
      </w:r>
    </w:p>
    <w:p w14:paraId="55DA780C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по КЕКВ 2210 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u w:val="single"/>
          <w:lang w:val="uk-UA" w:eastAsia="ar-SA"/>
        </w:rPr>
        <w:t xml:space="preserve">«Предмети, матеріали, обладнання та інвентар»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в сумі 150,00 грн. (січень -150,00 грн., грудень +150,00 грн.) ( Наказ № 7 від 26.01.2022)</w:t>
      </w:r>
    </w:p>
    <w:p w14:paraId="393C520E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1.1.5</w:t>
      </w:r>
      <w:r w:rsidRPr="006B1D01">
        <w:rPr>
          <w:rFonts w:ascii="Times New Roman" w:eastAsia="SimSun" w:hAnsi="Times New Roman" w:cs="Times New Roman"/>
          <w:lang w:val="uk-UA" w:eastAsia="ar-SA"/>
        </w:rPr>
        <w:t xml:space="preserve">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Здійснити перерозподіл в межах річних призначень по загальному фонду по </w:t>
      </w:r>
      <w:r w:rsidRPr="006B1D01">
        <w:rPr>
          <w:rFonts w:ascii="Times New Roman" w:eastAsia="SimSun" w:hAnsi="Times New Roman" w:cs="Times New Roman"/>
          <w:b/>
          <w:noProof/>
          <w:sz w:val="28"/>
          <w:szCs w:val="28"/>
          <w:lang w:val="uk-UA" w:eastAsia="ar-SA"/>
        </w:rPr>
        <w:t xml:space="preserve">КПКВК 0611021 </w:t>
      </w:r>
      <w:r w:rsidRPr="006B1D01">
        <w:rPr>
          <w:rFonts w:ascii="Times New Roman" w:eastAsia="SimSun" w:hAnsi="Times New Roman" w:cs="Times New Roman"/>
          <w:b/>
          <w:sz w:val="28"/>
          <w:szCs w:val="28"/>
          <w:lang w:val="uk-UA" w:eastAsia="ar-SA"/>
        </w:rPr>
        <w:t xml:space="preserve">«Надання загальної середньої освіти закладами загальної середньої освіти» </w:t>
      </w:r>
      <w:r w:rsidRPr="006B1D01"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  <w:t>69 000,00 грн.</w:t>
      </w:r>
    </w:p>
    <w:p w14:paraId="5A24B9ED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  <w:t xml:space="preserve">по КЕКВ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2210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u w:val="single"/>
          <w:lang w:val="uk-UA" w:eastAsia="ar-SA"/>
        </w:rPr>
        <w:t xml:space="preserve">«Предмети, матеріали, обладнання та інвентар»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в сумі 20 000,00 грн. за рахунок зменшення видатків споживання на придбання фарби для здійснення видатків на придбання предметів і матеріалів для поточного ремонту каналізаційної системи </w:t>
      </w:r>
      <w:proofErr w:type="spellStart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Скориківського</w:t>
      </w:r>
      <w:proofErr w:type="spellEnd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закладу загальної середньої освіти I-III ст. з дошкільним підрозділом.</w:t>
      </w:r>
    </w:p>
    <w:p w14:paraId="4DFDA6F1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По КЕКВ </w:t>
      </w:r>
      <w:r w:rsidRPr="006B1D01"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6B1D01">
        <w:rPr>
          <w:rFonts w:ascii="Times New Roman" w:eastAsia="SimSun" w:hAnsi="Times New Roman" w:cs="Times New Roman"/>
          <w:color w:val="000000"/>
          <w:sz w:val="28"/>
          <w:szCs w:val="28"/>
          <w:lang w:val="uk-UA" w:eastAsia="ar-SA"/>
        </w:rPr>
        <w:t xml:space="preserve">2240 </w:t>
      </w:r>
      <w:r w:rsidRPr="006B1D01">
        <w:rPr>
          <w:rFonts w:ascii="Times New Roman" w:eastAsia="SimSun" w:hAnsi="Times New Roman" w:cs="Times New Roman"/>
          <w:i/>
          <w:iCs/>
          <w:color w:val="000000"/>
          <w:sz w:val="28"/>
          <w:szCs w:val="28"/>
          <w:lang w:val="uk-UA" w:eastAsia="ar-SA"/>
        </w:rPr>
        <w:t xml:space="preserve">«Оплата послуг (крім комунальних)» </w:t>
      </w:r>
      <w:r w:rsidRPr="006B1D01">
        <w:rPr>
          <w:rFonts w:ascii="Times New Roman" w:eastAsia="SimSun" w:hAnsi="Times New Roman" w:cs="Times New Roman"/>
          <w:color w:val="000000"/>
          <w:sz w:val="28"/>
          <w:szCs w:val="28"/>
          <w:lang w:val="uk-UA" w:eastAsia="ar-SA"/>
        </w:rPr>
        <w:t>49 000,00 грн</w:t>
      </w:r>
      <w:r w:rsidRPr="006B1D01">
        <w:rPr>
          <w:rFonts w:ascii="Times New Roman" w:eastAsia="SimSun" w:hAnsi="Times New Roman" w:cs="Times New Roman"/>
          <w:i/>
          <w:iCs/>
          <w:color w:val="000000"/>
          <w:sz w:val="28"/>
          <w:szCs w:val="28"/>
          <w:lang w:val="uk-UA" w:eastAsia="ar-SA"/>
        </w:rPr>
        <w:t xml:space="preserve">. </w:t>
      </w:r>
      <w:r w:rsidRPr="006B1D01">
        <w:rPr>
          <w:rFonts w:ascii="Times New Roman" w:eastAsia="SimSun" w:hAnsi="Times New Roman" w:cs="Times New Roman"/>
          <w:color w:val="000000"/>
          <w:sz w:val="28"/>
          <w:szCs w:val="28"/>
          <w:lang w:val="uk-UA" w:eastAsia="ar-SA"/>
        </w:rPr>
        <w:t>за рахунок зменшення видатків споживання, а саме:</w:t>
      </w:r>
      <w:r w:rsidRPr="006B1D01">
        <w:rPr>
          <w:rFonts w:ascii="Times New Roman" w:eastAsia="SimSun" w:hAnsi="Times New Roman" w:cs="Times New Roman"/>
          <w:i/>
          <w:iCs/>
          <w:color w:val="000000"/>
          <w:sz w:val="28"/>
          <w:szCs w:val="28"/>
          <w:lang w:val="uk-UA" w:eastAsia="ar-SA"/>
        </w:rPr>
        <w:t xml:space="preserve"> </w:t>
      </w:r>
      <w:r w:rsidRPr="006B1D01">
        <w:rPr>
          <w:rFonts w:ascii="Times New Roman" w:eastAsia="SimSun" w:hAnsi="Times New Roman" w:cs="Times New Roman"/>
          <w:color w:val="000000"/>
          <w:sz w:val="28"/>
          <w:szCs w:val="28"/>
          <w:lang w:val="uk-UA" w:eastAsia="ar-SA"/>
        </w:rPr>
        <w:t>з оплати послуг</w:t>
      </w:r>
      <w:r w:rsidRPr="006B1D01">
        <w:rPr>
          <w:rFonts w:ascii="Times New Roman" w:eastAsia="SimSun" w:hAnsi="Times New Roman" w:cs="Times New Roman"/>
          <w:i/>
          <w:iCs/>
          <w:color w:val="000000"/>
          <w:sz w:val="28"/>
          <w:szCs w:val="28"/>
          <w:lang w:val="uk-UA" w:eastAsia="ar-SA"/>
        </w:rPr>
        <w:t xml:space="preserve"> </w:t>
      </w:r>
      <w:r w:rsidRPr="006B1D01">
        <w:rPr>
          <w:rFonts w:ascii="Times New Roman" w:eastAsia="SimSun" w:hAnsi="Times New Roman" w:cs="Times New Roman"/>
          <w:color w:val="000000"/>
          <w:sz w:val="28"/>
          <w:szCs w:val="28"/>
          <w:lang w:val="uk-UA" w:eastAsia="ar-SA"/>
        </w:rPr>
        <w:t xml:space="preserve">з </w:t>
      </w:r>
      <w:r w:rsidRPr="006B1D01"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  <w:t xml:space="preserve">обслуговування електромереж – 30 000,00 грн., оплати послуг з атестації робочих місць – 9 000,00 грн., сплати  екологічного податку – 10 000,00 грн. в рахунок здійснення видатків на поточний ремонт каналізаційної системи </w:t>
      </w:r>
      <w:proofErr w:type="spellStart"/>
      <w:r w:rsidRPr="006B1D01"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  <w:t>Скориківського</w:t>
      </w:r>
      <w:proofErr w:type="spellEnd"/>
      <w:r w:rsidRPr="006B1D01">
        <w:rPr>
          <w:rFonts w:ascii="Times New Roman" w:eastAsia="SimSun" w:hAnsi="Times New Roman" w:cs="Times New Roman"/>
          <w:bCs/>
          <w:sz w:val="28"/>
          <w:szCs w:val="28"/>
          <w:lang w:val="uk-UA" w:eastAsia="ar-SA"/>
        </w:rPr>
        <w:t xml:space="preserve"> закладу загальної середньої освіти I-III ст. з дошкільним підрозділом.</w:t>
      </w:r>
    </w:p>
    <w:p w14:paraId="16FA5055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1.2 За зверненням головного розпорядника коштів виконавчого комітету в зв’язку з виробничою необхідністю здійснити перерозподіл в межах річних призначень:</w:t>
      </w:r>
    </w:p>
    <w:p w14:paraId="1BE88C1F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1.2.1 Зменшити видатки споживання по загального фонду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КПКВК 0216030 «Організація благоустрою населених пунктів» 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в сумі 80 000,00 грн</w:t>
      </w:r>
    </w:p>
    <w:p w14:paraId="4354406D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КЕКВ 2240 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«Оплата послуг (крім комунальних)»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сумі: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80 000,00 грн. (лютий – 30 000 ,00 грн., березень – 50 000,00 грн.).</w:t>
      </w:r>
    </w:p>
    <w:p w14:paraId="12387429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1.2.2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Збільшити видатки споживання по загального фонду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КПКВК 0217130 «Здійснення заходів із землеустрою»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сумі 80 000,00 грн.</w:t>
      </w:r>
    </w:p>
    <w:p w14:paraId="1ACD0537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КЕКВ 2240 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«Оплата послуг (крім комунальних)»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сумі: 80 000, 00 грн.  (лютий + 30 000,00 грн., березень + 50 000,00 грн.)для виготовлення технічної документації із інвентаризації земельних ділянок під існуючими кладовищами, що розташовані на територій 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– 50 000,00 грн., технічної документації із землеустрою щодо поділу земельної ділянки, комунальної власності, кадастровий номер 7121587801:03:004:0540,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площею 0,90 га, яка розташована в межах 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с.Нова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Дмитрівка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Золотоніського району, Черкаської області – 30 000,00 грн.)</w:t>
      </w:r>
    </w:p>
    <w:p w14:paraId="464DCAEC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1.2.3</w:t>
      </w:r>
      <w:r w:rsidRPr="006B1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перерозподіл в межах річних призначень по загальному фонду по </w:t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КПКВК 08220 «Заходи та роботи з мобілізаційної підготовки місцевого значення»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сумі 13 000,00 грн.</w:t>
      </w:r>
    </w:p>
    <w:p w14:paraId="316EA590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КЕКВ 2240 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«Оплата послуг (крім комунальних)»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(січень 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 xml:space="preserve">+ 13 000,00 грн., квітень – 13 000,00 грн.) для оплати послуг -  проходження медичного огляду юнаками 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ОТГ при приписці до призовної дільниці Золотоніського РТЦК та СП.</w:t>
      </w:r>
    </w:p>
    <w:p w14:paraId="7CD25961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1.2.4</w:t>
      </w:r>
      <w:r w:rsidRPr="006B1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перерозподіл в межах річних призначень по загальному фонду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</w:t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КПКВК 0210160 «Керівництво і управління у відповідній сфері у містах, селищах, селах, територіальних громадах»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val="uk-UA" w:eastAsia="ru-RU"/>
        </w:rPr>
        <w:t xml:space="preserve">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сумі 13 000,00 грн.</w:t>
      </w:r>
    </w:p>
    <w:p w14:paraId="2CBBD6CD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 КЕКВ 2240 «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Оплата послуг (крім комунальних)»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(січень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  <w:t>– 13 000,00 грн., квітень + 13 000,00 грн.)  для балансу.</w:t>
      </w:r>
    </w:p>
    <w:p w14:paraId="3D2C33FD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1.2.5</w:t>
      </w:r>
      <w:r w:rsidRPr="006B1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перерозподіл в межах бюджетних асигнувань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</w:t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КПКВК 0216130 «Організація благоустрою населених пунктів»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  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сумі 11 500,00 грн.</w:t>
      </w:r>
    </w:p>
    <w:p w14:paraId="63D34F9E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КЕКВ 2240 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«Оплата послуг (крім комунальних)»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спрямувати асигнування в сумі: 11 500,00 грн. з оплати за поточний ремонт вуличного освітлення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послуги  по виготовленню технічної документації на будинок квартирного типу та на квартиру (що знаходяться у власності сільської  ради), що знаходяться в с.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Подільське.</w:t>
      </w:r>
    </w:p>
    <w:p w14:paraId="3CA25104" w14:textId="77777777" w:rsidR="006B1D01" w:rsidRPr="006B1D01" w:rsidRDefault="006B1D01" w:rsidP="006B1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         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1.2.6</w:t>
      </w:r>
      <w:r w:rsidRPr="006B1D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перерозподіл в межах бюджетних асигнувань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</w:t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КПКВК 0210160 </w:t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«Керівництво і управління у відповідній сфері у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містах,селищах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 w:eastAsia="ru-RU"/>
        </w:rPr>
        <w:t>, селах, територіальних громадах»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сумі 5 600,00 грн</w:t>
      </w:r>
    </w:p>
    <w:p w14:paraId="3A0AE085" w14:textId="77777777" w:rsidR="006B1D01" w:rsidRPr="006B1D01" w:rsidRDefault="006B1D01" w:rsidP="006B1D01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КЕКВ 2240 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«Оплата послуг (крім комунальних)»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спрямувати асигнування в сумі: 5 600,00 грн.  з оплати за ремонт та обслуговування комп’ютерної техніки на оплату за проведення медичного огляду 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військовозобов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язаних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працівників виконавчого комітету. </w:t>
      </w:r>
    </w:p>
    <w:p w14:paraId="4E540E88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1.2.7 Зменшити видатки споживання по загального фонду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КПКВК 0213121 </w:t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Утримання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та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забезпечення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діяльності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центрів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соціальних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служб»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сумі 87 200,00 грн.</w:t>
      </w:r>
    </w:p>
    <w:p w14:paraId="09BE4470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КЕКВ 2240 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«Оплата </w:t>
      </w:r>
      <w:proofErr w:type="spellStart"/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послуг</w:t>
      </w:r>
      <w:proofErr w:type="spellEnd"/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(</w:t>
      </w:r>
      <w:proofErr w:type="spellStart"/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крім</w:t>
      </w:r>
      <w:proofErr w:type="spellEnd"/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комунальних</w:t>
      </w:r>
      <w:proofErr w:type="spellEnd"/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)»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87 200, 00 грн. (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квітень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22 400 ,00 грн., червень – 22 400,00 грн., </w:t>
      </w:r>
      <w:proofErr w:type="spellStart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серпень</w:t>
      </w:r>
      <w:proofErr w:type="spellEnd"/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42 400,00 грн.)</w:t>
      </w:r>
    </w:p>
    <w:p w14:paraId="635425AC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1.2.8 Збільшити видатки споживання по загального фонду 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по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КПКВК 0213121 </w:t>
      </w:r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Утримання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та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забезпечення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діяльності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центрів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соціальних</w:t>
      </w:r>
      <w:proofErr w:type="spellEnd"/>
      <w:r w:rsidRPr="006B1D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служб»</w:t>
      </w:r>
      <w:r w:rsidRPr="006B1D0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</w:t>
      </w:r>
      <w:r w:rsidRPr="006B1D0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сумі 87 200,00 грн.</w:t>
      </w:r>
    </w:p>
    <w:p w14:paraId="2E361F09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 КЕКВ 2271 </w:t>
      </w:r>
      <w:r w:rsidRPr="006B1D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«Оплата теплопостачання»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 87 200,00 грн. (лютий + 87 200,00 грн.) для оплати теплопостачання.</w:t>
      </w:r>
    </w:p>
    <w:p w14:paraId="6D517728" w14:textId="77777777" w:rsidR="006B1D01" w:rsidRPr="006B1D01" w:rsidRDefault="006B1D01" w:rsidP="006B1D01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552008" w14:textId="77777777" w:rsidR="006B1D01" w:rsidRPr="006B1D01" w:rsidRDefault="006B1D01" w:rsidP="006B1D01">
      <w:pPr>
        <w:suppressAutoHyphens/>
        <w:spacing w:after="0" w:line="254" w:lineRule="auto"/>
        <w:ind w:firstLine="709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  <w:t>ІІ. ЗМІНИ ЗА РАХУНОК ТРАНСФЕРТІВ</w:t>
      </w:r>
    </w:p>
    <w:p w14:paraId="01BABF55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2.1 Відповідно до п. 23 </w:t>
      </w:r>
      <w:proofErr w:type="spellStart"/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cт</w:t>
      </w:r>
      <w:proofErr w:type="spellEnd"/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26 та ст.61 Закону України «Про місцеве самоврядування в Україні» та п.7,8 ст.78, ст. 93, 101 Бюджетного кодексу України, рішення Піщанської сільської  ради від 28.12.2021 № 21-3/VIIІ та в зв'язку з виробничою необхідністю та укладанням договору  з Піщанською сільською радою про  надходження субвенції (договір  № 3 від 04.01.2022 р.) :</w:t>
      </w:r>
    </w:p>
    <w:p w14:paraId="744ACCFC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Збільшити  дохідну частину сільського бюджету  загального фонду по коду </w:t>
      </w:r>
      <w:r w:rsidRPr="006B1D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41053900 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Інші субвенції з місцевого бюджету на суму 337 893,00 грн.</w:t>
      </w:r>
    </w:p>
    <w:p w14:paraId="74A6C6B9" w14:textId="77777777" w:rsidR="006B1D01" w:rsidRPr="006B1D01" w:rsidRDefault="006B1D01" w:rsidP="006B1D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3" w:name="_Hlk93308259"/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Збільшити видатки споживання  сільського бюджету по  загальному фонду по </w:t>
      </w:r>
      <w:r w:rsidRPr="006B1D0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КПКВК 0213104 –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</w:t>
      </w:r>
    </w:p>
    <w:p w14:paraId="3D229C9F" w14:textId="77777777" w:rsidR="006B1D01" w:rsidRPr="006B1D01" w:rsidRDefault="006B1D01" w:rsidP="006B1D01">
      <w:pPr>
        <w:spacing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_GoBack"/>
      <w:bookmarkEnd w:id="4"/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КЕКВ 2111 </w:t>
      </w:r>
      <w:r w:rsidRPr="006B1D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«Заробітна плата»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сумі: 264300,00 грн. (на січень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+ 88 100,00  грн., на лютий  + 88100,00 грн., на березень + 88 100,00 грн).</w:t>
      </w:r>
    </w:p>
    <w:p w14:paraId="73DF4B83" w14:textId="77777777" w:rsidR="006B1D01" w:rsidRPr="006B1D01" w:rsidRDefault="006B1D01" w:rsidP="006B1D01">
      <w:pPr>
        <w:spacing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КЕКВ 2120 «</w:t>
      </w:r>
      <w:r w:rsidRPr="006B1D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Нарахування на заробітну плату»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сумі: 58 146,00 грн.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(на січень + 19 382,00 грн., на лютий + 19 382,00 грн., на вересень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+19382,00 грн.).</w:t>
      </w:r>
    </w:p>
    <w:p w14:paraId="5860D2EE" w14:textId="77777777" w:rsidR="006B1D01" w:rsidRPr="006B1D01" w:rsidRDefault="006B1D01" w:rsidP="006B1D01">
      <w:pPr>
        <w:spacing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КЕКВ 2210 </w:t>
      </w:r>
      <w:r w:rsidRPr="006B1D01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«Предмети, матеріали, обладнання та інвентар»</w:t>
      </w:r>
      <w:r w:rsidRPr="006B1D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15 447,00 грн. (лютий + 15 447,00 грн.).</w:t>
      </w:r>
    </w:p>
    <w:p w14:paraId="1588D57F" w14:textId="77777777" w:rsidR="006B1D01" w:rsidRPr="006B1D01" w:rsidRDefault="006B1D01" w:rsidP="006B1D01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6B1D0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Разом: 337893,00 грн.</w:t>
      </w:r>
    </w:p>
    <w:p w14:paraId="3D73253B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2.2 Відповідно до п.23 ст. 26 та ст.61 Закону України «Про місцеве самоврядування в Україні та п 7,8 ст.78 Бюджетного кодексу України та в зв’язку з виробничою необхідністю, укладенням договору з Піщанською сільською радою про надання субвенції (договір № 8 від 04.01.2022) збільшити  дохідну частину сільського бюджету  загального фонду по коду 41053900 – «Інші субвенції з місцевого бюджету» на суму 100 00,00 грн.</w:t>
      </w:r>
    </w:p>
    <w:p w14:paraId="056815D7" w14:textId="77777777" w:rsidR="006B1D01" w:rsidRPr="006B1D01" w:rsidRDefault="006B1D01" w:rsidP="006B1D01">
      <w:pPr>
        <w:tabs>
          <w:tab w:val="left" w:pos="1418"/>
        </w:tabs>
        <w:suppressAutoHyphens/>
        <w:spacing w:line="254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Збільшити  видатки споживання  сільського бюджету по загальному фонду по </w:t>
      </w:r>
      <w:r w:rsidRPr="006B1D01">
        <w:rPr>
          <w:rFonts w:ascii="Times New Roman" w:eastAsia="SimSun" w:hAnsi="Times New Roman" w:cs="Times New Roman"/>
          <w:b/>
          <w:bCs/>
          <w:sz w:val="28"/>
          <w:szCs w:val="28"/>
          <w:lang w:val="uk-UA" w:eastAsia="ar-SA"/>
        </w:rPr>
        <w:t xml:space="preserve">КПКВК 0611160 «Забезпечення діяльності центрів професійного розвитку педагогічних працівників»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в сумі 100 000,00 грн. (лист №20 від 25.01.2021).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  <w:t xml:space="preserve">     По КЕКВ 2111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lang w:val="uk-UA" w:eastAsia="ar-SA"/>
        </w:rPr>
        <w:t xml:space="preserve">«Заробітна плата»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в сумі 81 967,00 грн. 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>(січень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>+6 837,00 грн., лютий +6 830,00 грн., березень +6 830,00 грн., квітень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>+6 830,00 грн., травень +6 830,00 грн., червень+ 6 830,00  грн.,  липень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>+6 830,00 грн., серпень +6 830,00 грн.,  вересень +6 830,00 грн.,  жовтень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>+6 830,00 грн., листопад +6 830,00 грн.,  грудень +6 830,00грн.)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ab/>
        <w:t xml:space="preserve">        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По КЕКВ 2120 </w:t>
      </w:r>
      <w:r w:rsidRPr="006B1D01">
        <w:rPr>
          <w:rFonts w:ascii="Times New Roman" w:eastAsia="SimSun" w:hAnsi="Times New Roman" w:cs="Times New Roman"/>
          <w:i/>
          <w:iCs/>
          <w:sz w:val="28"/>
          <w:szCs w:val="28"/>
          <w:lang w:val="uk-UA" w:eastAsia="ar-SA"/>
        </w:rPr>
        <w:t xml:space="preserve">«Нарахування на оплату праці»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в сумі 18 033,00 грн. (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t>січень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>+1 511,00 грн., лютий +1 502,00 грн., березень +1 502,00 грн., квітень +1 502,00 грн., травень +1 502,00 грн., червень+ 1 502,00  грн.,  липень +1 502,00 грн., серпень +1 502,00 грн.,  вересень +1 502,00 грн.,  жовтень</w:t>
      </w:r>
      <w:r w:rsidRPr="006B1D01">
        <w:rPr>
          <w:rFonts w:ascii="Times New Roman" w:eastAsia="SimSun" w:hAnsi="Times New Roman" w:cs="Times New Roman"/>
          <w:noProof/>
          <w:sz w:val="28"/>
          <w:szCs w:val="28"/>
          <w:lang w:val="uk-UA" w:eastAsia="ar-SA"/>
        </w:rPr>
        <w:br/>
        <w:t>+1 502,00 грн., листопад +1 502,00 грн.,  грудень +1 502,00грн.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)</w:t>
      </w:r>
      <w:bookmarkStart w:id="5" w:name="_Hlk94346625"/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.</w:t>
      </w:r>
    </w:p>
    <w:p w14:paraId="051A7E93" w14:textId="77777777" w:rsidR="006B1D01" w:rsidRPr="006B1D01" w:rsidRDefault="006B1D01" w:rsidP="006B1D01">
      <w:pPr>
        <w:suppressAutoHyphens/>
        <w:spacing w:after="0" w:line="254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</w:p>
    <w:bookmarkEnd w:id="5"/>
    <w:p w14:paraId="647679FC" w14:textId="77777777" w:rsidR="006B1D01" w:rsidRPr="006B1D01" w:rsidRDefault="006B1D01" w:rsidP="006B1D01">
      <w:pPr>
        <w:spacing w:after="0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3"/>
    <w:p w14:paraId="3032954F" w14:textId="77777777" w:rsidR="006B1D01" w:rsidRPr="006B1D01" w:rsidRDefault="006B1D01" w:rsidP="006B1D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701" w:right="510"/>
        <w:jc w:val="both"/>
        <w:rPr>
          <w:rFonts w:ascii="Times New Roman" w:eastAsia="SimSun" w:hAnsi="Times New Roman" w:cs="Times New Roman"/>
          <w:sz w:val="28"/>
          <w:szCs w:val="28"/>
          <w:lang w:val="uk-UA" w:eastAsia="ar-SA"/>
        </w:rPr>
      </w:pPr>
    </w:p>
    <w:p w14:paraId="4A491615" w14:textId="57E9B716" w:rsidR="006B1D01" w:rsidRDefault="006B1D01" w:rsidP="006B1D01">
      <w:pPr>
        <w:spacing w:after="0" w:line="240" w:lineRule="auto"/>
        <w:ind w:left="5245" w:right="-284" w:hanging="5103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Начальник фінансового відділу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uk-UA" w:eastAsia="ar-SA"/>
        </w:rPr>
        <w:t xml:space="preserve">      </w:t>
      </w:r>
      <w:r w:rsidRPr="006B1D01">
        <w:rPr>
          <w:rFonts w:ascii="Times New Roman" w:eastAsia="SimSun" w:hAnsi="Times New Roman" w:cs="Times New Roman"/>
          <w:sz w:val="28"/>
          <w:szCs w:val="28"/>
          <w:lang w:val="uk-UA" w:eastAsia="ar-SA"/>
        </w:rPr>
        <w:t>Оксана В</w:t>
      </w:r>
      <w:r>
        <w:rPr>
          <w:rFonts w:ascii="Times New Roman" w:eastAsia="SimSun" w:hAnsi="Times New Roman" w:cs="Times New Roman"/>
          <w:sz w:val="28"/>
          <w:szCs w:val="28"/>
          <w:lang w:val="uk-UA" w:eastAsia="ar-SA"/>
        </w:rPr>
        <w:t>ЕЛИЧКО</w:t>
      </w:r>
    </w:p>
    <w:sectPr w:rsidR="006B1D01" w:rsidSect="006A4C50">
      <w:pgSz w:w="11906" w:h="16838"/>
      <w:pgMar w:top="1135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60" w:hanging="720"/>
      </w:pPr>
      <w:rPr>
        <w:rFonts w:hint="default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60" w:hanging="720"/>
      </w:pPr>
      <w:rPr>
        <w:rFonts w:hint="default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0" w:hanging="1080"/>
      </w:pPr>
      <w:rPr>
        <w:rFonts w:hint="default"/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20" w:hanging="1080"/>
      </w:pPr>
      <w:rPr>
        <w:rFonts w:hint="default"/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80" w:hanging="1440"/>
      </w:pPr>
      <w:rPr>
        <w:rFonts w:hint="default"/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40" w:hanging="1800"/>
      </w:pPr>
      <w:rPr>
        <w:rFonts w:hint="default"/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40" w:hanging="1800"/>
      </w:pPr>
      <w:rPr>
        <w:rFonts w:hint="default"/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00" w:hanging="2160"/>
      </w:pPr>
      <w:rPr>
        <w:rFonts w:hint="default"/>
        <w:sz w:val="28"/>
        <w:szCs w:val="28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147"/>
    <w:rsid w:val="000A5913"/>
    <w:rsid w:val="000A7A3D"/>
    <w:rsid w:val="001531AA"/>
    <w:rsid w:val="00291147"/>
    <w:rsid w:val="003E4BD9"/>
    <w:rsid w:val="00503D85"/>
    <w:rsid w:val="00631A40"/>
    <w:rsid w:val="00635A18"/>
    <w:rsid w:val="006A4C50"/>
    <w:rsid w:val="006B1D01"/>
    <w:rsid w:val="006D0442"/>
    <w:rsid w:val="008071C9"/>
    <w:rsid w:val="008139C6"/>
    <w:rsid w:val="008D4C7E"/>
    <w:rsid w:val="00933276"/>
    <w:rsid w:val="00955928"/>
    <w:rsid w:val="00980FBB"/>
    <w:rsid w:val="00D7381F"/>
    <w:rsid w:val="00DC0763"/>
    <w:rsid w:val="00F82B92"/>
    <w:rsid w:val="00F8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5CA5"/>
  <w15:chartTrackingRefBased/>
  <w15:docId w15:val="{C3C7E7A3-5E5C-4877-AC7C-1AE66FEB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A1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A18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39"/>
    <w:rsid w:val="00635A1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USER</cp:lastModifiedBy>
  <cp:revision>19</cp:revision>
  <cp:lastPrinted>2022-02-01T11:02:00Z</cp:lastPrinted>
  <dcterms:created xsi:type="dcterms:W3CDTF">2022-01-31T06:23:00Z</dcterms:created>
  <dcterms:modified xsi:type="dcterms:W3CDTF">2022-02-01T13:11:00Z</dcterms:modified>
</cp:coreProperties>
</file>