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5CE" w:rsidRDefault="00FB15CE" w:rsidP="00FB15CE">
      <w:pPr>
        <w:rPr>
          <w:rFonts w:ascii="Times New Roman" w:eastAsia="Times New Roman" w:hAnsi="Times New Roman" w:cs="Times New Roman"/>
          <w:b/>
          <w:bCs/>
          <w:kern w:val="36"/>
          <w:sz w:val="28"/>
          <w:szCs w:val="28"/>
          <w:lang w:eastAsia="ru-RU"/>
        </w:rPr>
      </w:pPr>
      <w:r>
        <w:rPr>
          <w:noProof/>
          <w:lang w:val="uk-UA" w:eastAsia="uk-UA"/>
        </w:rPr>
        <mc:AlternateContent>
          <mc:Choice Requires="wps">
            <w:drawing>
              <wp:anchor distT="0" distB="0" distL="114300" distR="114300" simplePos="0" relativeHeight="251659264" behindDoc="0" locked="0" layoutInCell="1" allowOverlap="1" wp14:anchorId="1CC1C485" wp14:editId="509CE3BA">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15CE" w:rsidRDefault="00FB15CE" w:rsidP="00FB15CE">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FB15CE" w:rsidRDefault="00FB15CE" w:rsidP="00FB15CE">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FB15CE" w:rsidRDefault="00FB15CE" w:rsidP="00FB15CE">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FB15CE" w:rsidRDefault="00FB15CE" w:rsidP="00FB15CE">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FB15CE" w:rsidRDefault="00FB15CE" w:rsidP="00FB15CE">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FB15CE" w:rsidRDefault="00FB15CE" w:rsidP="00FB15CE">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v:textbox>
              </v:shape>
            </w:pict>
          </mc:Fallback>
        </mc:AlternateContent>
      </w:r>
      <w:bookmarkStart w:id="0" w:name="bookmark2"/>
      <w:r>
        <w:rPr>
          <w:noProof/>
          <w:lang w:val="uk-UA" w:eastAsia="uk-UA"/>
        </w:rPr>
        <w:drawing>
          <wp:inline distT="0" distB="0" distL="0" distR="0" wp14:anchorId="2DD9465D" wp14:editId="036D37EE">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FB15CE" w:rsidRDefault="00FB15CE" w:rsidP="00FB15CE">
      <w:pPr>
        <w:spacing w:after="0" w:line="240" w:lineRule="auto"/>
        <w:ind w:firstLine="567"/>
        <w:jc w:val="center"/>
        <w:rPr>
          <w:rFonts w:ascii="Times New Roman" w:hAnsi="Times New Roman" w:cs="Times New Roman"/>
          <w:b/>
          <w:sz w:val="28"/>
          <w:szCs w:val="28"/>
          <w:lang w:val="uk-UA"/>
        </w:rPr>
      </w:pPr>
      <w:r w:rsidRPr="00FB15CE">
        <w:rPr>
          <w:rFonts w:ascii="Times New Roman" w:hAnsi="Times New Roman" w:cs="Times New Roman"/>
          <w:b/>
          <w:sz w:val="28"/>
          <w:szCs w:val="28"/>
          <w:lang w:val="uk-UA"/>
        </w:rPr>
        <w:t>Внесення змін до ліцензії на оптову торгівлю пальним</w:t>
      </w:r>
    </w:p>
    <w:p w:rsidR="00FB15CE" w:rsidRPr="00FB15CE" w:rsidRDefault="00FB15CE" w:rsidP="006D310B">
      <w:pPr>
        <w:spacing w:after="0" w:line="240" w:lineRule="auto"/>
        <w:ind w:firstLine="567"/>
        <w:jc w:val="both"/>
        <w:rPr>
          <w:rFonts w:ascii="Times New Roman" w:hAnsi="Times New Roman" w:cs="Times New Roman"/>
          <w:b/>
          <w:sz w:val="28"/>
          <w:szCs w:val="28"/>
          <w:lang w:val="uk-UA"/>
        </w:rPr>
      </w:pPr>
    </w:p>
    <w:p w:rsidR="00C74871" w:rsidRPr="00FB15CE" w:rsidRDefault="006D310B" w:rsidP="006D310B">
      <w:pPr>
        <w:spacing w:after="0" w:line="240" w:lineRule="auto"/>
        <w:ind w:firstLine="567"/>
        <w:jc w:val="both"/>
        <w:rPr>
          <w:rFonts w:ascii="Times New Roman" w:hAnsi="Times New Roman" w:cs="Times New Roman"/>
          <w:i/>
          <w:sz w:val="28"/>
          <w:szCs w:val="28"/>
          <w:u w:val="single"/>
          <w:lang w:val="uk-UA"/>
        </w:rPr>
      </w:pPr>
      <w:r w:rsidRPr="00FB15CE">
        <w:rPr>
          <w:rFonts w:ascii="Times New Roman" w:hAnsi="Times New Roman" w:cs="Times New Roman"/>
          <w:i/>
          <w:sz w:val="28"/>
          <w:szCs w:val="28"/>
          <w:u w:val="single"/>
          <w:lang w:val="uk-UA"/>
        </w:rPr>
        <w:t>До якого органу необхідно звертатись для внесення змін до ліцензії на оптову торгівлю пальним за відсутності місць оптової торгівлі у разі зміни СГ місцезнаходження (місця проживання), пов’язаного зі зміною адміністративно-територіальної одиниці (області)?</w:t>
      </w:r>
    </w:p>
    <w:p w:rsidR="006D310B" w:rsidRPr="006D310B" w:rsidRDefault="006D310B" w:rsidP="006D310B">
      <w:pPr>
        <w:spacing w:after="0" w:line="240" w:lineRule="auto"/>
        <w:ind w:firstLine="567"/>
        <w:jc w:val="both"/>
        <w:rPr>
          <w:rFonts w:ascii="Times New Roman" w:hAnsi="Times New Roman" w:cs="Times New Roman"/>
          <w:sz w:val="28"/>
          <w:szCs w:val="28"/>
          <w:lang w:val="uk-UA"/>
        </w:rPr>
      </w:pPr>
    </w:p>
    <w:p w:rsidR="006D310B" w:rsidRDefault="006D310B" w:rsidP="006D310B">
      <w:pPr>
        <w:spacing w:after="0" w:line="240" w:lineRule="auto"/>
        <w:ind w:firstLine="567"/>
        <w:jc w:val="both"/>
        <w:rPr>
          <w:rFonts w:ascii="Times New Roman" w:hAnsi="Times New Roman" w:cs="Times New Roman"/>
          <w:sz w:val="28"/>
          <w:szCs w:val="28"/>
          <w:lang w:val="uk-UA"/>
        </w:rPr>
      </w:pPr>
      <w:r w:rsidRPr="006D310B">
        <w:rPr>
          <w:rFonts w:ascii="Times New Roman" w:hAnsi="Times New Roman" w:cs="Times New Roman"/>
          <w:sz w:val="28"/>
          <w:szCs w:val="28"/>
          <w:lang w:val="uk-UA"/>
        </w:rPr>
        <w:t> Відповідно до ст. 15 Закону України від 19 грудня 1995 року № 481/95-ВР «Про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 зі змінами і доповненнями (далі – Закон № 481) суб’єкти господарювання (у тому числі іноземні суб’єкти господарювання, які діють через свої зареєстровані постійні представництва) отримують ліцензії на право оптової торгівлі пальним на кожне місце оптової торгівлі пальним, а за відсутності місць оптової торгівлі пальним – одну ліцензію на право оптової торгівлі пальним за місцезнаходженням суб’єкта господарювання (у тому числі іноземного суб’єкта господарювання, який діє через своє зареєстроване постійне представництво) або місцезнаходженням постійного представництва.</w:t>
      </w:r>
    </w:p>
    <w:p w:rsidR="006D310B" w:rsidRDefault="006D310B" w:rsidP="006D310B">
      <w:pPr>
        <w:spacing w:after="0" w:line="240" w:lineRule="auto"/>
        <w:ind w:firstLine="567"/>
        <w:jc w:val="both"/>
        <w:rPr>
          <w:rFonts w:ascii="Times New Roman" w:hAnsi="Times New Roman" w:cs="Times New Roman"/>
          <w:sz w:val="28"/>
          <w:szCs w:val="28"/>
          <w:lang w:val="uk-UA"/>
        </w:rPr>
      </w:pPr>
      <w:r w:rsidRPr="006D310B">
        <w:rPr>
          <w:rFonts w:ascii="Times New Roman" w:hAnsi="Times New Roman" w:cs="Times New Roman"/>
          <w:sz w:val="28"/>
          <w:szCs w:val="28"/>
          <w:lang w:val="uk-UA"/>
        </w:rPr>
        <w:t>Ліцензії на право оптової торгівлі пальним видаються терміном на п’ять років, а плата за них справляється органом, що видає ліцензії щорічно і зараховується до місцевих бюджетів.</w:t>
      </w:r>
    </w:p>
    <w:p w:rsidR="006D310B" w:rsidRDefault="006D310B" w:rsidP="006D310B">
      <w:pPr>
        <w:spacing w:after="0" w:line="240" w:lineRule="auto"/>
        <w:ind w:firstLine="567"/>
        <w:jc w:val="both"/>
        <w:rPr>
          <w:rFonts w:ascii="Times New Roman" w:hAnsi="Times New Roman" w:cs="Times New Roman"/>
          <w:sz w:val="28"/>
          <w:szCs w:val="28"/>
          <w:lang w:val="uk-UA"/>
        </w:rPr>
      </w:pPr>
      <w:r w:rsidRPr="006D310B">
        <w:rPr>
          <w:rFonts w:ascii="Times New Roman" w:hAnsi="Times New Roman" w:cs="Times New Roman"/>
          <w:sz w:val="28"/>
          <w:szCs w:val="28"/>
          <w:lang w:val="uk-UA"/>
        </w:rPr>
        <w:t>У разі зміни відомостей, зазначених у виданій суб’єкту господарювання (у тому числі іноземному суб’єкту господарювання, який діє через своє зареєстроване постійне представництво) ліцензії (за винятком змін, пов’язаних з реорганізацією суб’єкта господарювання (у тому числі іноземного суб’єкта господарювання, який діє через своє зареєстроване постійне представництво) та/або зміною типу акціонерного товариства), орган, який видав ліцензію, на підставі заяви суб’єкта господарювання (у тому числі іноземного суб’єкта господарювання, який діє через своє зареєстроване постійне представництво) протягом трьох робочих днів видає суб’єкту господарювання (у тому числі іноземному суб’єкту господарювання, який діє через своє зареєстроване постійне представництво) ліцензію, оформлену на новому бланку з урахуванням змін (ст. 15 Закону № 481).</w:t>
      </w:r>
    </w:p>
    <w:p w:rsidR="006D310B" w:rsidRDefault="006D310B" w:rsidP="006D310B">
      <w:pPr>
        <w:spacing w:after="0" w:line="240" w:lineRule="auto"/>
        <w:ind w:firstLine="567"/>
        <w:jc w:val="both"/>
        <w:rPr>
          <w:rFonts w:ascii="Times New Roman" w:hAnsi="Times New Roman" w:cs="Times New Roman"/>
          <w:sz w:val="28"/>
          <w:szCs w:val="28"/>
          <w:lang w:val="uk-UA"/>
        </w:rPr>
      </w:pPr>
      <w:r w:rsidRPr="006D310B">
        <w:rPr>
          <w:rFonts w:ascii="Times New Roman" w:hAnsi="Times New Roman" w:cs="Times New Roman"/>
          <w:sz w:val="28"/>
          <w:szCs w:val="28"/>
          <w:lang w:val="uk-UA"/>
        </w:rPr>
        <w:t>Згідно вимог постанови Кабінету Міністрів України від 05 серпня 2015 року № 609 «Про затвердження переліку органів ліцензування та визнання такими, що втратили чинність, деяких постанов Кабінету Міністрів України» із змінами та доповненнями органом ліцензування щодо діяльності з оптової торгівлі пальним визначено територіальні органи ДПС.</w:t>
      </w:r>
    </w:p>
    <w:p w:rsidR="006D310B" w:rsidRDefault="006D310B" w:rsidP="006D310B">
      <w:pPr>
        <w:spacing w:after="0" w:line="240" w:lineRule="auto"/>
        <w:ind w:firstLine="567"/>
        <w:jc w:val="both"/>
        <w:rPr>
          <w:rFonts w:ascii="Times New Roman" w:hAnsi="Times New Roman" w:cs="Times New Roman"/>
          <w:sz w:val="28"/>
          <w:szCs w:val="28"/>
          <w:lang w:val="uk-UA"/>
        </w:rPr>
      </w:pPr>
      <w:r w:rsidRPr="006D310B">
        <w:rPr>
          <w:rFonts w:ascii="Times New Roman" w:hAnsi="Times New Roman" w:cs="Times New Roman"/>
          <w:sz w:val="28"/>
          <w:szCs w:val="28"/>
          <w:lang w:val="uk-UA"/>
        </w:rPr>
        <w:lastRenderedPageBreak/>
        <w:t>Отже, для внесення змін до ліцензії на оптову торгівлю пальним за відсутності місць оптової торгівлі у разі зміни суб’єктом господарювання місцезнаходження (місця проживання), пов’язаного зі зміною адміністративно-територіальної одиниці (області) суб’єкту господарювання потрібно звертатись до територіального органу ДПС за новим місцезнаходженням.</w:t>
      </w: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en-US"/>
        </w:rPr>
      </w:pPr>
    </w:p>
    <w:p w:rsidR="008F6289" w:rsidRDefault="008F6289" w:rsidP="006D310B">
      <w:pPr>
        <w:spacing w:after="0" w:line="240" w:lineRule="auto"/>
        <w:ind w:firstLine="567"/>
        <w:jc w:val="both"/>
        <w:rPr>
          <w:rFonts w:ascii="Times New Roman" w:hAnsi="Times New Roman" w:cs="Times New Roman"/>
          <w:sz w:val="28"/>
          <w:szCs w:val="28"/>
          <w:lang w:val="en-US"/>
        </w:rPr>
      </w:pPr>
    </w:p>
    <w:p w:rsidR="008F6289" w:rsidRDefault="008F6289" w:rsidP="006D310B">
      <w:pPr>
        <w:spacing w:after="0" w:line="240" w:lineRule="auto"/>
        <w:ind w:firstLine="567"/>
        <w:jc w:val="both"/>
        <w:rPr>
          <w:rFonts w:ascii="Times New Roman" w:hAnsi="Times New Roman" w:cs="Times New Roman"/>
          <w:sz w:val="28"/>
          <w:szCs w:val="28"/>
          <w:lang w:val="en-US"/>
        </w:rPr>
      </w:pPr>
    </w:p>
    <w:p w:rsidR="008F6289" w:rsidRDefault="008F6289" w:rsidP="006D310B">
      <w:pPr>
        <w:spacing w:after="0" w:line="240" w:lineRule="auto"/>
        <w:ind w:firstLine="567"/>
        <w:jc w:val="both"/>
        <w:rPr>
          <w:rFonts w:ascii="Times New Roman" w:hAnsi="Times New Roman" w:cs="Times New Roman"/>
          <w:sz w:val="28"/>
          <w:szCs w:val="28"/>
          <w:lang w:val="en-US"/>
        </w:rPr>
      </w:pPr>
    </w:p>
    <w:p w:rsidR="008F6289" w:rsidRDefault="008F6289" w:rsidP="006D310B">
      <w:pPr>
        <w:spacing w:after="0" w:line="240" w:lineRule="auto"/>
        <w:ind w:firstLine="567"/>
        <w:jc w:val="both"/>
        <w:rPr>
          <w:rFonts w:ascii="Times New Roman" w:hAnsi="Times New Roman" w:cs="Times New Roman"/>
          <w:sz w:val="28"/>
          <w:szCs w:val="28"/>
          <w:lang w:val="en-US"/>
        </w:rPr>
      </w:pPr>
    </w:p>
    <w:p w:rsidR="008F6289" w:rsidRDefault="008F6289" w:rsidP="006D310B">
      <w:pPr>
        <w:spacing w:after="0" w:line="240" w:lineRule="auto"/>
        <w:ind w:firstLine="567"/>
        <w:jc w:val="both"/>
        <w:rPr>
          <w:rFonts w:ascii="Times New Roman" w:hAnsi="Times New Roman" w:cs="Times New Roman"/>
          <w:sz w:val="28"/>
          <w:szCs w:val="28"/>
          <w:lang w:val="en-US"/>
        </w:rPr>
      </w:pPr>
    </w:p>
    <w:p w:rsidR="008F6289" w:rsidRDefault="008F6289" w:rsidP="006D310B">
      <w:pPr>
        <w:spacing w:after="0" w:line="240" w:lineRule="auto"/>
        <w:ind w:firstLine="567"/>
        <w:jc w:val="both"/>
        <w:rPr>
          <w:rFonts w:ascii="Times New Roman" w:hAnsi="Times New Roman" w:cs="Times New Roman"/>
          <w:sz w:val="28"/>
          <w:szCs w:val="28"/>
          <w:lang w:val="en-US"/>
        </w:rPr>
      </w:pPr>
    </w:p>
    <w:p w:rsidR="008F6289" w:rsidRDefault="008F6289" w:rsidP="006D310B">
      <w:pPr>
        <w:spacing w:after="0" w:line="240" w:lineRule="auto"/>
        <w:ind w:firstLine="567"/>
        <w:jc w:val="both"/>
        <w:rPr>
          <w:rFonts w:ascii="Times New Roman" w:hAnsi="Times New Roman" w:cs="Times New Roman"/>
          <w:sz w:val="28"/>
          <w:szCs w:val="28"/>
          <w:lang w:val="en-US"/>
        </w:rPr>
      </w:pPr>
    </w:p>
    <w:p w:rsidR="008F6289" w:rsidRDefault="008F6289" w:rsidP="006D310B">
      <w:pPr>
        <w:spacing w:after="0" w:line="240" w:lineRule="auto"/>
        <w:ind w:firstLine="567"/>
        <w:jc w:val="both"/>
        <w:rPr>
          <w:rFonts w:ascii="Times New Roman" w:hAnsi="Times New Roman" w:cs="Times New Roman"/>
          <w:sz w:val="28"/>
          <w:szCs w:val="28"/>
          <w:lang w:val="en-US"/>
        </w:rPr>
      </w:pPr>
    </w:p>
    <w:p w:rsidR="008F6289" w:rsidRDefault="008F6289" w:rsidP="006D310B">
      <w:pPr>
        <w:spacing w:after="0" w:line="240" w:lineRule="auto"/>
        <w:ind w:firstLine="567"/>
        <w:jc w:val="both"/>
        <w:rPr>
          <w:rFonts w:ascii="Times New Roman" w:hAnsi="Times New Roman" w:cs="Times New Roman"/>
          <w:sz w:val="28"/>
          <w:szCs w:val="28"/>
          <w:lang w:val="en-US"/>
        </w:rPr>
      </w:pPr>
    </w:p>
    <w:p w:rsidR="008F6289" w:rsidRPr="008F6289" w:rsidRDefault="008F6289" w:rsidP="006D310B">
      <w:pPr>
        <w:spacing w:after="0" w:line="240" w:lineRule="auto"/>
        <w:ind w:firstLine="567"/>
        <w:jc w:val="both"/>
        <w:rPr>
          <w:rFonts w:ascii="Times New Roman" w:hAnsi="Times New Roman" w:cs="Times New Roman"/>
          <w:sz w:val="28"/>
          <w:szCs w:val="28"/>
          <w:lang w:val="en-US"/>
        </w:rPr>
      </w:pPr>
      <w:bookmarkStart w:id="1" w:name="_GoBack"/>
      <w:bookmarkEnd w:id="1"/>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Default="00FB15CE" w:rsidP="006D310B">
      <w:pPr>
        <w:spacing w:after="0" w:line="240" w:lineRule="auto"/>
        <w:ind w:firstLine="567"/>
        <w:jc w:val="both"/>
        <w:rPr>
          <w:rFonts w:ascii="Times New Roman" w:hAnsi="Times New Roman" w:cs="Times New Roman"/>
          <w:sz w:val="28"/>
          <w:szCs w:val="28"/>
          <w:lang w:val="uk-UA"/>
        </w:rPr>
      </w:pPr>
    </w:p>
    <w:p w:rsidR="00FB15CE" w:rsidRPr="00FB15CE" w:rsidRDefault="00FB15CE" w:rsidP="00FB15CE">
      <w:pPr>
        <w:spacing w:after="0" w:line="240" w:lineRule="auto"/>
        <w:jc w:val="both"/>
        <w:rPr>
          <w:rFonts w:ascii="Times New Roman" w:hAnsi="Times New Roman" w:cs="Times New Roman"/>
          <w:sz w:val="20"/>
          <w:szCs w:val="20"/>
          <w:lang w:val="uk-UA"/>
        </w:rPr>
      </w:pPr>
      <w:r w:rsidRPr="00FB15CE">
        <w:rPr>
          <w:rFonts w:ascii="Times New Roman" w:hAnsi="Times New Roman" w:cs="Times New Roman"/>
          <w:sz w:val="20"/>
          <w:szCs w:val="20"/>
          <w:lang w:val="uk-UA"/>
        </w:rPr>
        <w:t xml:space="preserve">18002, м. Черкаси, вул. Хрещатик,235                                           </w:t>
      </w:r>
      <w:r w:rsidRPr="00EA716F">
        <w:rPr>
          <w:rFonts w:ascii="Times New Roman" w:hAnsi="Times New Roman" w:cs="Times New Roman"/>
          <w:sz w:val="20"/>
          <w:szCs w:val="20"/>
          <w:lang w:val="en-US"/>
        </w:rPr>
        <w:t>e</w:t>
      </w:r>
      <w:r w:rsidRPr="00FB15CE">
        <w:rPr>
          <w:rFonts w:ascii="Times New Roman" w:hAnsi="Times New Roman" w:cs="Times New Roman"/>
          <w:sz w:val="20"/>
          <w:szCs w:val="20"/>
          <w:lang w:val="uk-UA"/>
        </w:rPr>
        <w:t>-</w:t>
      </w:r>
      <w:r w:rsidRPr="00EA716F">
        <w:rPr>
          <w:rFonts w:ascii="Times New Roman" w:hAnsi="Times New Roman" w:cs="Times New Roman"/>
          <w:sz w:val="20"/>
          <w:szCs w:val="20"/>
          <w:lang w:val="en-US"/>
        </w:rPr>
        <w:t>mail</w:t>
      </w:r>
      <w:r w:rsidRPr="00FB15CE">
        <w:rPr>
          <w:rFonts w:ascii="Times New Roman" w:hAnsi="Times New Roman" w:cs="Times New Roman"/>
          <w:sz w:val="20"/>
          <w:szCs w:val="20"/>
          <w:lang w:val="uk-UA"/>
        </w:rPr>
        <w:t xml:space="preserve">: </w:t>
      </w:r>
      <w:hyperlink r:id="rId6" w:history="1">
        <w:r w:rsidRPr="00EA716F">
          <w:rPr>
            <w:rStyle w:val="a3"/>
            <w:rFonts w:ascii="Times New Roman" w:hAnsi="Times New Roman" w:cs="Times New Roman"/>
            <w:sz w:val="20"/>
            <w:szCs w:val="20"/>
            <w:lang w:val="en-US"/>
          </w:rPr>
          <w:t>ck</w:t>
        </w:r>
        <w:r w:rsidRPr="00FB15CE">
          <w:rPr>
            <w:rStyle w:val="a3"/>
            <w:rFonts w:ascii="Times New Roman" w:hAnsi="Times New Roman" w:cs="Times New Roman"/>
            <w:sz w:val="20"/>
            <w:szCs w:val="20"/>
            <w:lang w:val="uk-UA"/>
          </w:rPr>
          <w:t>.</w:t>
        </w:r>
        <w:r w:rsidRPr="00EA716F">
          <w:rPr>
            <w:rStyle w:val="a3"/>
            <w:rFonts w:ascii="Times New Roman" w:hAnsi="Times New Roman" w:cs="Times New Roman"/>
            <w:sz w:val="20"/>
            <w:szCs w:val="20"/>
            <w:lang w:val="en-US"/>
          </w:rPr>
          <w:t>zmi</w:t>
        </w:r>
        <w:r w:rsidRPr="00FB15CE">
          <w:rPr>
            <w:rStyle w:val="a3"/>
            <w:rFonts w:ascii="Times New Roman" w:hAnsi="Times New Roman" w:cs="Times New Roman"/>
            <w:sz w:val="20"/>
            <w:szCs w:val="20"/>
            <w:lang w:val="uk-UA"/>
          </w:rPr>
          <w:t>@</w:t>
        </w:r>
        <w:r w:rsidRPr="00EA716F">
          <w:rPr>
            <w:rStyle w:val="a3"/>
            <w:rFonts w:ascii="Times New Roman" w:hAnsi="Times New Roman" w:cs="Times New Roman"/>
            <w:sz w:val="20"/>
            <w:szCs w:val="20"/>
            <w:lang w:val="en-US"/>
          </w:rPr>
          <w:t>tax</w:t>
        </w:r>
        <w:r w:rsidRPr="00FB15CE">
          <w:rPr>
            <w:rStyle w:val="a3"/>
            <w:rFonts w:ascii="Times New Roman" w:hAnsi="Times New Roman" w:cs="Times New Roman"/>
            <w:sz w:val="20"/>
            <w:szCs w:val="20"/>
            <w:lang w:val="uk-UA"/>
          </w:rPr>
          <w:t>.</w:t>
        </w:r>
        <w:r w:rsidRPr="00EA716F">
          <w:rPr>
            <w:rStyle w:val="a3"/>
            <w:rFonts w:ascii="Times New Roman" w:hAnsi="Times New Roman" w:cs="Times New Roman"/>
            <w:sz w:val="20"/>
            <w:szCs w:val="20"/>
            <w:lang w:val="en-US"/>
          </w:rPr>
          <w:t>gov</w:t>
        </w:r>
        <w:r w:rsidRPr="00FB15CE">
          <w:rPr>
            <w:rStyle w:val="a3"/>
            <w:rFonts w:ascii="Times New Roman" w:hAnsi="Times New Roman" w:cs="Times New Roman"/>
            <w:sz w:val="20"/>
            <w:szCs w:val="20"/>
            <w:lang w:val="uk-UA"/>
          </w:rPr>
          <w:t>.</w:t>
        </w:r>
        <w:proofErr w:type="spellStart"/>
        <w:r w:rsidRPr="00EA716F">
          <w:rPr>
            <w:rStyle w:val="a3"/>
            <w:rFonts w:ascii="Times New Roman" w:hAnsi="Times New Roman" w:cs="Times New Roman"/>
            <w:sz w:val="20"/>
            <w:szCs w:val="20"/>
            <w:lang w:val="en-US"/>
          </w:rPr>
          <w:t>ua</w:t>
        </w:r>
        <w:proofErr w:type="spellEnd"/>
      </w:hyperlink>
    </w:p>
    <w:p w:rsidR="00FB15CE" w:rsidRPr="006D310B" w:rsidRDefault="00FB15CE" w:rsidP="00FB15CE">
      <w:pPr>
        <w:spacing w:after="0" w:line="240" w:lineRule="auto"/>
        <w:ind w:firstLine="567"/>
        <w:jc w:val="both"/>
        <w:rPr>
          <w:rFonts w:ascii="Times New Roman" w:hAnsi="Times New Roman" w:cs="Times New Roman"/>
          <w:sz w:val="28"/>
          <w:szCs w:val="28"/>
          <w:lang w:val="uk-UA"/>
        </w:rPr>
      </w:pPr>
      <w:r w:rsidRPr="00EA716F">
        <w:rPr>
          <w:rFonts w:ascii="Times New Roman" w:hAnsi="Times New Roman" w:cs="Times New Roman"/>
          <w:sz w:val="20"/>
          <w:szCs w:val="20"/>
        </w:rPr>
        <w:t xml:space="preserve">тел.(0472) 33-91-34                                                                           </w:t>
      </w:r>
      <w:hyperlink r:id="rId7" w:history="1">
        <w:r w:rsidRPr="00EA716F">
          <w:rPr>
            <w:rStyle w:val="a3"/>
            <w:rFonts w:ascii="Times New Roman" w:hAnsi="Times New Roman" w:cs="Times New Roman"/>
            <w:sz w:val="20"/>
            <w:szCs w:val="20"/>
          </w:rPr>
          <w:t>https://ck.tax.gov.ua/</w:t>
        </w:r>
      </w:hyperlink>
    </w:p>
    <w:sectPr w:rsidR="00FB15CE" w:rsidRPr="006D310B" w:rsidSect="00F01ED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10B"/>
    <w:rsid w:val="006D310B"/>
    <w:rsid w:val="007A7E30"/>
    <w:rsid w:val="008F6289"/>
    <w:rsid w:val="00C74871"/>
    <w:rsid w:val="00F01ED8"/>
    <w:rsid w:val="00FB15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B15C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B15CE"/>
    <w:rPr>
      <w:color w:val="0000FF"/>
      <w:u w:val="single"/>
    </w:rPr>
  </w:style>
  <w:style w:type="paragraph" w:styleId="a4">
    <w:name w:val="Balloon Text"/>
    <w:basedOn w:val="a"/>
    <w:link w:val="a5"/>
    <w:uiPriority w:val="99"/>
    <w:semiHidden/>
    <w:unhideWhenUsed/>
    <w:rsid w:val="00FB15C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B15CE"/>
    <w:rPr>
      <w:rFonts w:ascii="Tahoma" w:hAnsi="Tahoma" w:cs="Tahoma"/>
      <w:sz w:val="16"/>
      <w:szCs w:val="16"/>
    </w:rPr>
  </w:style>
  <w:style w:type="character" w:customStyle="1" w:styleId="10">
    <w:name w:val="Заголовок 1 Знак"/>
    <w:basedOn w:val="a0"/>
    <w:link w:val="1"/>
    <w:uiPriority w:val="9"/>
    <w:rsid w:val="00FB15CE"/>
    <w:rPr>
      <w:rFonts w:ascii="Times New Roman" w:eastAsia="Times New Roman" w:hAnsi="Times New Roman" w:cs="Times New Roman"/>
      <w:b/>
      <w:bCs/>
      <w:kern w:val="36"/>
      <w:sz w:val="48"/>
      <w:szCs w:val="48"/>
      <w:lang w:eastAsia="ru-RU"/>
    </w:rPr>
  </w:style>
  <w:style w:type="character" w:customStyle="1" w:styleId="z-label">
    <w:name w:val="z-label"/>
    <w:basedOn w:val="a0"/>
    <w:rsid w:val="00FB15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B15C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B15CE"/>
    <w:rPr>
      <w:color w:val="0000FF"/>
      <w:u w:val="single"/>
    </w:rPr>
  </w:style>
  <w:style w:type="paragraph" w:styleId="a4">
    <w:name w:val="Balloon Text"/>
    <w:basedOn w:val="a"/>
    <w:link w:val="a5"/>
    <w:uiPriority w:val="99"/>
    <w:semiHidden/>
    <w:unhideWhenUsed/>
    <w:rsid w:val="00FB15C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B15CE"/>
    <w:rPr>
      <w:rFonts w:ascii="Tahoma" w:hAnsi="Tahoma" w:cs="Tahoma"/>
      <w:sz w:val="16"/>
      <w:szCs w:val="16"/>
    </w:rPr>
  </w:style>
  <w:style w:type="character" w:customStyle="1" w:styleId="10">
    <w:name w:val="Заголовок 1 Знак"/>
    <w:basedOn w:val="a0"/>
    <w:link w:val="1"/>
    <w:uiPriority w:val="9"/>
    <w:rsid w:val="00FB15CE"/>
    <w:rPr>
      <w:rFonts w:ascii="Times New Roman" w:eastAsia="Times New Roman" w:hAnsi="Times New Roman" w:cs="Times New Roman"/>
      <w:b/>
      <w:bCs/>
      <w:kern w:val="36"/>
      <w:sz w:val="48"/>
      <w:szCs w:val="48"/>
      <w:lang w:eastAsia="ru-RU"/>
    </w:rPr>
  </w:style>
  <w:style w:type="character" w:customStyle="1" w:styleId="z-label">
    <w:name w:val="z-label"/>
    <w:basedOn w:val="a0"/>
    <w:rsid w:val="00FB1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2038</Words>
  <Characters>1162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5</cp:revision>
  <dcterms:created xsi:type="dcterms:W3CDTF">2021-12-22T09:46:00Z</dcterms:created>
  <dcterms:modified xsi:type="dcterms:W3CDTF">2021-12-23T06:25:00Z</dcterms:modified>
</cp:coreProperties>
</file>