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7D3C56"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7D3C56" w:rsidRPr="003B61B9" w:rsidRDefault="007D3C56" w:rsidP="003B61B9">
      <w:pPr>
        <w:pStyle w:val="a8"/>
        <w:ind w:left="0"/>
        <w:jc w:val="center"/>
        <w:rPr>
          <w:b/>
          <w:sz w:val="28"/>
          <w:szCs w:val="28"/>
          <w:lang w:eastAsia="uk-UA"/>
        </w:rPr>
      </w:pPr>
      <w:r w:rsidRPr="003B61B9">
        <w:rPr>
          <w:b/>
          <w:sz w:val="28"/>
          <w:szCs w:val="28"/>
          <w:lang w:eastAsia="uk-UA"/>
        </w:rPr>
        <w:t>Чи потрібно утримувати ПДФО та військовий збір під час нарахування (виплати) доходу  підприємцям, місцезнаходженням або місцем проживання яких є тимчасово окупована територія?</w:t>
      </w:r>
    </w:p>
    <w:p w:rsidR="007D3C56" w:rsidRPr="003B61B9" w:rsidRDefault="007D3C56" w:rsidP="003B61B9">
      <w:pPr>
        <w:spacing w:after="0" w:line="240" w:lineRule="auto"/>
        <w:jc w:val="both"/>
        <w:rPr>
          <w:rFonts w:ascii="Times New Roman" w:hAnsi="Times New Roman" w:cs="Times New Roman"/>
          <w:sz w:val="28"/>
          <w:szCs w:val="28"/>
          <w:lang w:val="en-US" w:eastAsia="uk-UA"/>
        </w:rPr>
      </w:pPr>
    </w:p>
    <w:p w:rsidR="007D3C56" w:rsidRPr="003B61B9" w:rsidRDefault="007D3C56" w:rsidP="003B61B9">
      <w:pPr>
        <w:spacing w:after="0" w:line="240" w:lineRule="auto"/>
        <w:ind w:firstLine="708"/>
        <w:jc w:val="both"/>
        <w:rPr>
          <w:rFonts w:ascii="Times New Roman" w:hAnsi="Times New Roman" w:cs="Times New Roman"/>
          <w:b/>
          <w:sz w:val="28"/>
          <w:szCs w:val="28"/>
          <w:lang w:val="uk-UA" w:eastAsia="uk-UA"/>
        </w:rPr>
      </w:pPr>
      <w:r w:rsidRPr="003B61B9">
        <w:rPr>
          <w:rFonts w:ascii="Times New Roman" w:hAnsi="Times New Roman" w:cs="Times New Roman"/>
          <w:sz w:val="28"/>
          <w:szCs w:val="28"/>
          <w:lang w:val="uk-UA" w:eastAsia="uk-UA"/>
        </w:rPr>
        <w:t>Г</w:t>
      </w:r>
      <w:r w:rsidR="003B61B9">
        <w:rPr>
          <w:rFonts w:ascii="Times New Roman" w:hAnsi="Times New Roman" w:cs="Times New Roman"/>
          <w:sz w:val="28"/>
          <w:szCs w:val="28"/>
          <w:lang w:val="uk-UA" w:eastAsia="uk-UA"/>
        </w:rPr>
        <w:t>оловне управління</w:t>
      </w:r>
      <w:bookmarkStart w:id="0" w:name="_GoBack"/>
      <w:bookmarkEnd w:id="0"/>
      <w:r w:rsidRPr="003B61B9">
        <w:rPr>
          <w:rFonts w:ascii="Times New Roman" w:hAnsi="Times New Roman" w:cs="Times New Roman"/>
          <w:sz w:val="28"/>
          <w:szCs w:val="28"/>
          <w:lang w:val="uk-UA" w:eastAsia="uk-UA"/>
        </w:rPr>
        <w:t xml:space="preserve"> ДПС у Черкаській області інформує, що під час нарахування (виплати) фізичним особам – підприємцям, місцезнаходженням або місцем проживання яких є тимчасово окупована територія (незалежно від системи оподаткування), доходу від здійснення ними підприємницької діяльності суб’єкт господарювання та/або </w:t>
      </w:r>
      <w:proofErr w:type="spellStart"/>
      <w:r w:rsidRPr="003B61B9">
        <w:rPr>
          <w:rFonts w:ascii="Times New Roman" w:hAnsi="Times New Roman" w:cs="Times New Roman"/>
          <w:sz w:val="28"/>
          <w:szCs w:val="28"/>
          <w:lang w:val="uk-UA" w:eastAsia="uk-UA"/>
        </w:rPr>
        <w:t>самозайнята</w:t>
      </w:r>
      <w:proofErr w:type="spellEnd"/>
      <w:r w:rsidRPr="003B61B9">
        <w:rPr>
          <w:rFonts w:ascii="Times New Roman" w:hAnsi="Times New Roman" w:cs="Times New Roman"/>
          <w:sz w:val="28"/>
          <w:szCs w:val="28"/>
          <w:lang w:val="uk-UA" w:eastAsia="uk-UA"/>
        </w:rPr>
        <w:t xml:space="preserve"> особа, які нараховують (виплачують) такий дохід, </w:t>
      </w:r>
      <w:r w:rsidRPr="003B61B9">
        <w:rPr>
          <w:rFonts w:ascii="Times New Roman" w:hAnsi="Times New Roman" w:cs="Times New Roman"/>
          <w:b/>
          <w:sz w:val="28"/>
          <w:szCs w:val="28"/>
          <w:lang w:val="uk-UA" w:eastAsia="uk-UA"/>
        </w:rPr>
        <w:t>зобов’язані</w:t>
      </w:r>
      <w:r w:rsidRPr="003B61B9">
        <w:rPr>
          <w:rFonts w:ascii="Times New Roman" w:hAnsi="Times New Roman" w:cs="Times New Roman"/>
          <w:sz w:val="28"/>
          <w:szCs w:val="28"/>
          <w:lang w:val="uk-UA" w:eastAsia="uk-UA"/>
        </w:rPr>
        <w:t xml:space="preserve"> </w:t>
      </w:r>
      <w:r w:rsidRPr="003B61B9">
        <w:rPr>
          <w:rFonts w:ascii="Times New Roman" w:hAnsi="Times New Roman" w:cs="Times New Roman"/>
          <w:b/>
          <w:sz w:val="28"/>
          <w:szCs w:val="28"/>
          <w:lang w:val="uk-UA" w:eastAsia="uk-UA"/>
        </w:rPr>
        <w:t>утримати податок на доходи фізичних осіб та військовий збір у джерела виплати.</w:t>
      </w:r>
    </w:p>
    <w:p w:rsidR="007D3C56" w:rsidRPr="003B61B9" w:rsidRDefault="007D3C56" w:rsidP="003B61B9">
      <w:pPr>
        <w:spacing w:after="0" w:line="240" w:lineRule="auto"/>
        <w:ind w:firstLine="708"/>
        <w:jc w:val="both"/>
        <w:rPr>
          <w:rFonts w:ascii="Times New Roman" w:hAnsi="Times New Roman" w:cs="Times New Roman"/>
          <w:b/>
          <w:sz w:val="28"/>
          <w:szCs w:val="28"/>
          <w:lang w:val="uk-UA" w:eastAsia="uk-UA"/>
        </w:rPr>
      </w:pPr>
      <w:r w:rsidRPr="003B61B9">
        <w:rPr>
          <w:rFonts w:ascii="Times New Roman" w:hAnsi="Times New Roman" w:cs="Times New Roman"/>
          <w:sz w:val="28"/>
          <w:szCs w:val="28"/>
          <w:lang w:val="uk-UA" w:eastAsia="uk-UA"/>
        </w:rPr>
        <w:t xml:space="preserve">Згідно з </w:t>
      </w:r>
      <w:proofErr w:type="spellStart"/>
      <w:r w:rsidRPr="003B61B9">
        <w:rPr>
          <w:rFonts w:ascii="Times New Roman" w:hAnsi="Times New Roman" w:cs="Times New Roman"/>
          <w:sz w:val="28"/>
          <w:szCs w:val="28"/>
          <w:lang w:val="uk-UA" w:eastAsia="uk-UA"/>
        </w:rPr>
        <w:t>п.п</w:t>
      </w:r>
      <w:proofErr w:type="spellEnd"/>
      <w:r w:rsidRPr="003B61B9">
        <w:rPr>
          <w:rFonts w:ascii="Times New Roman" w:hAnsi="Times New Roman" w:cs="Times New Roman"/>
          <w:sz w:val="28"/>
          <w:szCs w:val="28"/>
          <w:lang w:val="uk-UA" w:eastAsia="uk-UA"/>
        </w:rPr>
        <w:t xml:space="preserve">. 38.9 п. 38 </w:t>
      </w:r>
      <w:proofErr w:type="spellStart"/>
      <w:r w:rsidRPr="003B61B9">
        <w:rPr>
          <w:rFonts w:ascii="Times New Roman" w:hAnsi="Times New Roman" w:cs="Times New Roman"/>
          <w:sz w:val="28"/>
          <w:szCs w:val="28"/>
          <w:lang w:val="uk-UA" w:eastAsia="uk-UA"/>
        </w:rPr>
        <w:t>підрозд</w:t>
      </w:r>
      <w:proofErr w:type="spellEnd"/>
      <w:r w:rsidRPr="003B61B9">
        <w:rPr>
          <w:rFonts w:ascii="Times New Roman" w:hAnsi="Times New Roman" w:cs="Times New Roman"/>
          <w:sz w:val="28"/>
          <w:szCs w:val="28"/>
          <w:lang w:val="uk-UA" w:eastAsia="uk-UA"/>
        </w:rPr>
        <w:t xml:space="preserve">. 10 </w:t>
      </w:r>
      <w:proofErr w:type="spellStart"/>
      <w:r w:rsidRPr="003B61B9">
        <w:rPr>
          <w:rFonts w:ascii="Times New Roman" w:hAnsi="Times New Roman" w:cs="Times New Roman"/>
          <w:sz w:val="28"/>
          <w:szCs w:val="28"/>
          <w:lang w:val="uk-UA" w:eastAsia="uk-UA"/>
        </w:rPr>
        <w:t>розд</w:t>
      </w:r>
      <w:proofErr w:type="spellEnd"/>
      <w:r w:rsidRPr="003B61B9">
        <w:rPr>
          <w:rFonts w:ascii="Times New Roman" w:hAnsi="Times New Roman" w:cs="Times New Roman"/>
          <w:sz w:val="28"/>
          <w:szCs w:val="28"/>
          <w:lang w:val="uk-UA" w:eastAsia="uk-UA"/>
        </w:rPr>
        <w:t xml:space="preserve">. ХХ «Перехідні положення» Податкового кодексу України від 02 грудня 2010 року № 2755-VІ із змінами та доповненнями (далі – ПКУ) під час нарахування (виплати) фізичним особам – підприємцям, місцезнаходженням або місцем проживання яких є тимчасово окупована територія (незалежно від системи оподаткування), доходу від здійснення ними підприємницької діяльності суб’єкт господарювання та/або </w:t>
      </w:r>
      <w:proofErr w:type="spellStart"/>
      <w:r w:rsidRPr="003B61B9">
        <w:rPr>
          <w:rFonts w:ascii="Times New Roman" w:hAnsi="Times New Roman" w:cs="Times New Roman"/>
          <w:sz w:val="28"/>
          <w:szCs w:val="28"/>
          <w:lang w:val="uk-UA" w:eastAsia="uk-UA"/>
        </w:rPr>
        <w:t>самозайнята</w:t>
      </w:r>
      <w:proofErr w:type="spellEnd"/>
      <w:r w:rsidRPr="003B61B9">
        <w:rPr>
          <w:rFonts w:ascii="Times New Roman" w:hAnsi="Times New Roman" w:cs="Times New Roman"/>
          <w:sz w:val="28"/>
          <w:szCs w:val="28"/>
          <w:lang w:val="uk-UA" w:eastAsia="uk-UA"/>
        </w:rPr>
        <w:t xml:space="preserve"> особа, які нараховують (виплачують) такий дохід, зобов’язані утримати податок на доходи фізичних осіб та військовий збір у джерела виплати. </w:t>
      </w:r>
      <w:r w:rsidRPr="003B61B9">
        <w:rPr>
          <w:rFonts w:ascii="Times New Roman" w:hAnsi="Times New Roman" w:cs="Times New Roman"/>
          <w:b/>
          <w:sz w:val="28"/>
          <w:szCs w:val="28"/>
          <w:lang w:val="uk-UA" w:eastAsia="uk-UA"/>
        </w:rPr>
        <w:t xml:space="preserve">При цьому на таких осіб не поширюється дія п. 177.8 ст. 177 ПКУ та </w:t>
      </w:r>
      <w:proofErr w:type="spellStart"/>
      <w:r w:rsidRPr="003B61B9">
        <w:rPr>
          <w:rFonts w:ascii="Times New Roman" w:hAnsi="Times New Roman" w:cs="Times New Roman"/>
          <w:b/>
          <w:sz w:val="28"/>
          <w:szCs w:val="28"/>
          <w:lang w:val="uk-UA" w:eastAsia="uk-UA"/>
        </w:rPr>
        <w:t>п.п</w:t>
      </w:r>
      <w:proofErr w:type="spellEnd"/>
      <w:r w:rsidRPr="003B61B9">
        <w:rPr>
          <w:rFonts w:ascii="Times New Roman" w:hAnsi="Times New Roman" w:cs="Times New Roman"/>
          <w:b/>
          <w:sz w:val="28"/>
          <w:szCs w:val="28"/>
          <w:lang w:val="uk-UA" w:eastAsia="uk-UA"/>
        </w:rPr>
        <w:t>. 2 п. 297.1 ст. 297 ПКУ.</w:t>
      </w:r>
    </w:p>
    <w:p w:rsidR="007D3C56" w:rsidRPr="003B61B9" w:rsidRDefault="007D3C56" w:rsidP="003B61B9">
      <w:pPr>
        <w:spacing w:after="0" w:line="240" w:lineRule="auto"/>
        <w:ind w:firstLine="708"/>
        <w:jc w:val="both"/>
        <w:rPr>
          <w:rFonts w:ascii="Times New Roman" w:hAnsi="Times New Roman" w:cs="Times New Roman"/>
          <w:b/>
          <w:sz w:val="28"/>
          <w:szCs w:val="28"/>
          <w:lang w:val="uk-UA" w:eastAsia="uk-UA"/>
        </w:rPr>
      </w:pPr>
      <w:r w:rsidRPr="003B61B9">
        <w:rPr>
          <w:rFonts w:ascii="Times New Roman" w:hAnsi="Times New Roman" w:cs="Times New Roman"/>
          <w:sz w:val="28"/>
          <w:szCs w:val="28"/>
          <w:lang w:val="uk-UA" w:eastAsia="uk-UA"/>
        </w:rPr>
        <w:t xml:space="preserve">Доходи від здійснення підприємницької діяльності, оподатковані відповідно до </w:t>
      </w:r>
      <w:proofErr w:type="spellStart"/>
      <w:r w:rsidRPr="003B61B9">
        <w:rPr>
          <w:rFonts w:ascii="Times New Roman" w:hAnsi="Times New Roman" w:cs="Times New Roman"/>
          <w:sz w:val="28"/>
          <w:szCs w:val="28"/>
          <w:lang w:val="uk-UA" w:eastAsia="uk-UA"/>
        </w:rPr>
        <w:t>п.п</w:t>
      </w:r>
      <w:proofErr w:type="spellEnd"/>
      <w:r w:rsidRPr="003B61B9">
        <w:rPr>
          <w:rFonts w:ascii="Times New Roman" w:hAnsi="Times New Roman" w:cs="Times New Roman"/>
          <w:sz w:val="28"/>
          <w:szCs w:val="28"/>
          <w:lang w:val="uk-UA" w:eastAsia="uk-UA"/>
        </w:rPr>
        <w:t xml:space="preserve">. 38.9 п. 38 </w:t>
      </w:r>
      <w:proofErr w:type="spellStart"/>
      <w:r w:rsidRPr="003B61B9">
        <w:rPr>
          <w:rFonts w:ascii="Times New Roman" w:hAnsi="Times New Roman" w:cs="Times New Roman"/>
          <w:sz w:val="28"/>
          <w:szCs w:val="28"/>
          <w:lang w:val="uk-UA" w:eastAsia="uk-UA"/>
        </w:rPr>
        <w:t>підрозд</w:t>
      </w:r>
      <w:proofErr w:type="spellEnd"/>
      <w:r w:rsidRPr="003B61B9">
        <w:rPr>
          <w:rFonts w:ascii="Times New Roman" w:hAnsi="Times New Roman" w:cs="Times New Roman"/>
          <w:sz w:val="28"/>
          <w:szCs w:val="28"/>
          <w:lang w:val="uk-UA" w:eastAsia="uk-UA"/>
        </w:rPr>
        <w:t xml:space="preserve">. 10 </w:t>
      </w:r>
      <w:proofErr w:type="spellStart"/>
      <w:r w:rsidRPr="003B61B9">
        <w:rPr>
          <w:rFonts w:ascii="Times New Roman" w:hAnsi="Times New Roman" w:cs="Times New Roman"/>
          <w:sz w:val="28"/>
          <w:szCs w:val="28"/>
          <w:lang w:val="uk-UA" w:eastAsia="uk-UA"/>
        </w:rPr>
        <w:t>розд</w:t>
      </w:r>
      <w:proofErr w:type="spellEnd"/>
      <w:r w:rsidRPr="003B61B9">
        <w:rPr>
          <w:rFonts w:ascii="Times New Roman" w:hAnsi="Times New Roman" w:cs="Times New Roman"/>
          <w:sz w:val="28"/>
          <w:szCs w:val="28"/>
          <w:lang w:val="uk-UA" w:eastAsia="uk-UA"/>
        </w:rPr>
        <w:t xml:space="preserve">. ХХ ПКУ, </w:t>
      </w:r>
      <w:r w:rsidRPr="003B61B9">
        <w:rPr>
          <w:rFonts w:ascii="Times New Roman" w:hAnsi="Times New Roman" w:cs="Times New Roman"/>
          <w:b/>
          <w:sz w:val="28"/>
          <w:szCs w:val="28"/>
          <w:lang w:val="uk-UA" w:eastAsia="uk-UA"/>
        </w:rPr>
        <w:t>не включаються до загального оподатковуваного доходу фізичної особи – підприємця та/або доходу фізичної особи – підприємця – платника єдиного податку.</w:t>
      </w:r>
    </w:p>
    <w:p w:rsidR="007D3C56" w:rsidRPr="003B61B9" w:rsidRDefault="007D3C56" w:rsidP="003B61B9">
      <w:pPr>
        <w:spacing w:after="0" w:line="240" w:lineRule="auto"/>
        <w:ind w:firstLine="708"/>
        <w:jc w:val="both"/>
        <w:rPr>
          <w:rFonts w:ascii="Times New Roman" w:hAnsi="Times New Roman" w:cs="Times New Roman"/>
          <w:sz w:val="28"/>
          <w:szCs w:val="28"/>
          <w:lang w:val="uk-UA" w:eastAsia="uk-UA"/>
        </w:rPr>
      </w:pPr>
      <w:r w:rsidRPr="003B61B9">
        <w:rPr>
          <w:rFonts w:ascii="Times New Roman" w:hAnsi="Times New Roman" w:cs="Times New Roman"/>
          <w:sz w:val="28"/>
          <w:szCs w:val="28"/>
          <w:lang w:val="uk-UA" w:eastAsia="uk-UA"/>
        </w:rPr>
        <w:t>Тимчасово окупована територія – територія окремих районів, міст, селищ і сіл Донецької та Луганської областей, визначена відповідно до Постанови Верховної Ради України «Про визнання окремих районів, міст, селищ і сіл Донецької та Луганської областей тимчасово окупованими територіями», на якій органи державної влади тимчасово не здійснюють свої повноваження. Перелік населених пунктів, на території яких органи державної влади тимчасово не здійснюють свої повноваження, визначається Кабінетом Міністрів України (</w:t>
      </w:r>
      <w:proofErr w:type="spellStart"/>
      <w:r w:rsidRPr="003B61B9">
        <w:rPr>
          <w:rFonts w:ascii="Times New Roman" w:hAnsi="Times New Roman" w:cs="Times New Roman"/>
          <w:sz w:val="28"/>
          <w:szCs w:val="28"/>
          <w:lang w:val="uk-UA" w:eastAsia="uk-UA"/>
        </w:rPr>
        <w:t>п.п</w:t>
      </w:r>
      <w:proofErr w:type="spellEnd"/>
      <w:r w:rsidRPr="003B61B9">
        <w:rPr>
          <w:rFonts w:ascii="Times New Roman" w:hAnsi="Times New Roman" w:cs="Times New Roman"/>
          <w:sz w:val="28"/>
          <w:szCs w:val="28"/>
          <w:lang w:val="uk-UA" w:eastAsia="uk-UA"/>
        </w:rPr>
        <w:t xml:space="preserve">. 38.1 п. 38 </w:t>
      </w:r>
      <w:proofErr w:type="spellStart"/>
      <w:r w:rsidRPr="003B61B9">
        <w:rPr>
          <w:rFonts w:ascii="Times New Roman" w:hAnsi="Times New Roman" w:cs="Times New Roman"/>
          <w:sz w:val="28"/>
          <w:szCs w:val="28"/>
          <w:lang w:val="uk-UA" w:eastAsia="uk-UA"/>
        </w:rPr>
        <w:t>підрозд</w:t>
      </w:r>
      <w:proofErr w:type="spellEnd"/>
      <w:r w:rsidRPr="003B61B9">
        <w:rPr>
          <w:rFonts w:ascii="Times New Roman" w:hAnsi="Times New Roman" w:cs="Times New Roman"/>
          <w:sz w:val="28"/>
          <w:szCs w:val="28"/>
          <w:lang w:val="uk-UA" w:eastAsia="uk-UA"/>
        </w:rPr>
        <w:t xml:space="preserve">. 10 </w:t>
      </w:r>
      <w:proofErr w:type="spellStart"/>
      <w:r w:rsidRPr="003B61B9">
        <w:rPr>
          <w:rFonts w:ascii="Times New Roman" w:hAnsi="Times New Roman" w:cs="Times New Roman"/>
          <w:sz w:val="28"/>
          <w:szCs w:val="28"/>
          <w:lang w:val="uk-UA" w:eastAsia="uk-UA"/>
        </w:rPr>
        <w:t>розд</w:t>
      </w:r>
      <w:proofErr w:type="spellEnd"/>
      <w:r w:rsidRPr="003B61B9">
        <w:rPr>
          <w:rFonts w:ascii="Times New Roman" w:hAnsi="Times New Roman" w:cs="Times New Roman"/>
          <w:sz w:val="28"/>
          <w:szCs w:val="28"/>
          <w:lang w:val="uk-UA" w:eastAsia="uk-UA"/>
        </w:rPr>
        <w:t>. ХХ «Перехідні положення» ПКУ).</w:t>
      </w:r>
    </w:p>
    <w:p w:rsidR="007D3C56" w:rsidRPr="003B61B9" w:rsidRDefault="007D3C56" w:rsidP="003B61B9">
      <w:pPr>
        <w:spacing w:after="0" w:line="240" w:lineRule="auto"/>
        <w:ind w:firstLine="708"/>
        <w:jc w:val="both"/>
        <w:rPr>
          <w:rFonts w:ascii="Times New Roman" w:hAnsi="Times New Roman" w:cs="Times New Roman"/>
          <w:sz w:val="28"/>
          <w:szCs w:val="28"/>
          <w:lang w:val="uk-UA" w:eastAsia="uk-UA"/>
        </w:rPr>
      </w:pPr>
      <w:r w:rsidRPr="003B61B9">
        <w:rPr>
          <w:rFonts w:ascii="Times New Roman" w:hAnsi="Times New Roman" w:cs="Times New Roman"/>
          <w:sz w:val="28"/>
          <w:szCs w:val="28"/>
          <w:lang w:val="uk-UA" w:eastAsia="uk-UA"/>
        </w:rPr>
        <w:t xml:space="preserve">Постановою Верховної ради України від 17 березня 2015 року № 254-VIII «Про визнання окремих районів, міст, селищ і сіл Донецької та Луганської областей тимчасово окупованими територіями» визнано тимчасово </w:t>
      </w:r>
      <w:r w:rsidRPr="003B61B9">
        <w:rPr>
          <w:rFonts w:ascii="Times New Roman" w:hAnsi="Times New Roman" w:cs="Times New Roman"/>
          <w:sz w:val="28"/>
          <w:szCs w:val="28"/>
          <w:lang w:val="uk-UA" w:eastAsia="uk-UA"/>
        </w:rPr>
        <w:lastRenderedPageBreak/>
        <w:t>окупованими територіями окремі райони, міста, селища і села Донецької та Луганської областей.</w:t>
      </w:r>
    </w:p>
    <w:p w:rsidR="007D3C56" w:rsidRPr="003B61B9" w:rsidRDefault="007D3C56" w:rsidP="003B61B9">
      <w:pPr>
        <w:spacing w:after="0" w:line="240" w:lineRule="auto"/>
        <w:ind w:firstLine="708"/>
        <w:jc w:val="both"/>
        <w:rPr>
          <w:rFonts w:ascii="Times New Roman" w:hAnsi="Times New Roman" w:cs="Times New Roman"/>
          <w:sz w:val="28"/>
          <w:szCs w:val="28"/>
          <w:lang w:val="uk-UA" w:eastAsia="uk-UA"/>
        </w:rPr>
      </w:pPr>
      <w:r w:rsidRPr="003B61B9">
        <w:rPr>
          <w:rFonts w:ascii="Times New Roman" w:hAnsi="Times New Roman" w:cs="Times New Roman"/>
          <w:sz w:val="28"/>
          <w:szCs w:val="28"/>
          <w:lang w:val="uk-UA" w:eastAsia="uk-UA"/>
        </w:rPr>
        <w:t>Перелік населених пунктів, на території яких органи державної влади тимчасово не здійснюють свої повноваження, та перелік населених пунктів, що розташовані на лінії зіткнення затверджений розпорядженням Кабінету Міністрів України від 07 листопада 2014 року № 1085-р.</w:t>
      </w:r>
    </w:p>
    <w:p w:rsidR="006A5402" w:rsidRPr="003B61B9" w:rsidRDefault="006A5402" w:rsidP="00B0749A">
      <w:pPr>
        <w:spacing w:after="0"/>
        <w:jc w:val="both"/>
        <w:rPr>
          <w:rFonts w:ascii="Times New Roman" w:eastAsia="Calibri" w:hAnsi="Times New Roman" w:cs="Times New Roman"/>
          <w:sz w:val="24"/>
          <w:szCs w:val="24"/>
          <w:lang w:val="uk-UA"/>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6A5402" w:rsidRPr="007D3C56" w:rsidRDefault="006A5402" w:rsidP="00B0749A">
      <w:pPr>
        <w:spacing w:after="0"/>
        <w:jc w:val="both"/>
        <w:rPr>
          <w:rFonts w:ascii="Times New Roman" w:eastAsia="Calibri" w:hAnsi="Times New Roman" w:cs="Times New Roman"/>
          <w:sz w:val="24"/>
          <w:szCs w:val="24"/>
        </w:rPr>
      </w:pPr>
    </w:p>
    <w:p w:rsidR="00D07571" w:rsidRPr="00D07571" w:rsidRDefault="00D07571" w:rsidP="00B0749A">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7"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B0749A">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8"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E2AFC"/>
    <w:multiLevelType w:val="hybridMultilevel"/>
    <w:tmpl w:val="3FE0C474"/>
    <w:lvl w:ilvl="0" w:tplc="8502359E">
      <w:start w:val="1"/>
      <w:numFmt w:val="decimal"/>
      <w:lvlText w:val="%1."/>
      <w:lvlJc w:val="left"/>
      <w:pPr>
        <w:ind w:left="1068"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670E3"/>
    <w:rsid w:val="000A7DA7"/>
    <w:rsid w:val="00124489"/>
    <w:rsid w:val="002209F3"/>
    <w:rsid w:val="002A0731"/>
    <w:rsid w:val="003B61B9"/>
    <w:rsid w:val="0042694C"/>
    <w:rsid w:val="005504EF"/>
    <w:rsid w:val="006A5402"/>
    <w:rsid w:val="007D3C56"/>
    <w:rsid w:val="00944427"/>
    <w:rsid w:val="0097221F"/>
    <w:rsid w:val="00A9309E"/>
    <w:rsid w:val="00B0749A"/>
    <w:rsid w:val="00BA12B7"/>
    <w:rsid w:val="00CD0DBB"/>
    <w:rsid w:val="00D07571"/>
    <w:rsid w:val="00D41F81"/>
    <w:rsid w:val="00D55ECB"/>
    <w:rsid w:val="00E7256A"/>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 w:type="paragraph" w:styleId="a8">
    <w:name w:val="List Paragraph"/>
    <w:basedOn w:val="a"/>
    <w:uiPriority w:val="34"/>
    <w:qFormat/>
    <w:rsid w:val="007D3C56"/>
    <w:pPr>
      <w:spacing w:after="0" w:line="240" w:lineRule="auto"/>
      <w:ind w:left="720"/>
      <w:contextualSpacing/>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 w:type="paragraph" w:styleId="a8">
    <w:name w:val="List Paragraph"/>
    <w:basedOn w:val="a"/>
    <w:uiPriority w:val="34"/>
    <w:qFormat/>
    <w:rsid w:val="007D3C56"/>
    <w:pPr>
      <w:spacing w:after="0" w:line="240" w:lineRule="auto"/>
      <w:ind w:left="720"/>
      <w:contextualSpacing/>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72448">
      <w:bodyDiv w:val="1"/>
      <w:marLeft w:val="0"/>
      <w:marRight w:val="0"/>
      <w:marTop w:val="0"/>
      <w:marBottom w:val="0"/>
      <w:divBdr>
        <w:top w:val="none" w:sz="0" w:space="0" w:color="auto"/>
        <w:left w:val="none" w:sz="0" w:space="0" w:color="auto"/>
        <w:bottom w:val="none" w:sz="0" w:space="0" w:color="auto"/>
        <w:right w:val="none" w:sz="0" w:space="0" w:color="auto"/>
      </w:divBdr>
    </w:div>
    <w:div w:id="1335299673">
      <w:bodyDiv w:val="1"/>
      <w:marLeft w:val="0"/>
      <w:marRight w:val="0"/>
      <w:marTop w:val="0"/>
      <w:marBottom w:val="0"/>
      <w:divBdr>
        <w:top w:val="none" w:sz="0" w:space="0" w:color="auto"/>
        <w:left w:val="none" w:sz="0" w:space="0" w:color="auto"/>
        <w:bottom w:val="none" w:sz="0" w:space="0" w:color="auto"/>
        <w:right w:val="none" w:sz="0" w:space="0" w:color="auto"/>
      </w:divBdr>
    </w:div>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1964</Words>
  <Characters>1120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3</cp:revision>
  <dcterms:created xsi:type="dcterms:W3CDTF">2021-09-06T05:42:00Z</dcterms:created>
  <dcterms:modified xsi:type="dcterms:W3CDTF">2021-09-06T05:46:00Z</dcterms:modified>
</cp:coreProperties>
</file>