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182AC" w14:textId="77777777" w:rsidR="00ED2B6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533A6BB" wp14:editId="099036D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EC87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F7E5E12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DEB9946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5264103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3CFA6B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3C6B71" w14:textId="35229FA5" w:rsidR="00ED2B65" w:rsidRPr="0084011C" w:rsidRDefault="001F19A3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D2B65" w:rsidRPr="0084011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8F28C2B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F8175A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67A4A758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2B4B808" w14:textId="74B0A2C4" w:rsidR="00ED2B65" w:rsidRDefault="00BB7566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17 листопада 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ED2B65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1F19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-31</w:t>
      </w:r>
      <w:r w:rsidR="00ED2B65" w:rsidRPr="008401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A04D54F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6781FB4" w14:textId="77777777" w:rsidR="00ED2B65" w:rsidRPr="009328AB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4964F45D" w14:textId="73C6CF51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050B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СТОВ «Агрофірма «МАЯК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поновлення договору оренди землі </w:t>
      </w:r>
      <w:r w:rsidR="00BB7566">
        <w:rPr>
          <w:rFonts w:ascii="Times New Roman" w:eastAsia="Calibri" w:hAnsi="Times New Roman" w:cs="Times New Roman"/>
          <w:sz w:val="28"/>
          <w:szCs w:val="28"/>
          <w:lang w:val="uk-UA"/>
        </w:rPr>
        <w:t>площею- 20.3383га</w:t>
      </w:r>
    </w:p>
    <w:p w14:paraId="1C513E11" w14:textId="77777777" w:rsidR="00BB7566" w:rsidRDefault="00BB7566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FF6190" w14:textId="77777777" w:rsidR="00A73EEF" w:rsidRPr="009328AB" w:rsidRDefault="00A73EEF" w:rsidP="00A73EE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6A192669" w14:textId="22E00340" w:rsidR="00050BC7" w:rsidRDefault="00C175A2" w:rsidP="00050BC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СТОВ «Агрофірма «МАЯК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07.09.2021 року № 193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>, щодо поновлення договору оренди землі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, розташованої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</w:t>
      </w:r>
      <w:r w:rsidR="004F10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122,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1E59">
        <w:rPr>
          <w:rFonts w:ascii="Times New Roman" w:eastAsia="Times New Roman" w:hAnsi="Times New Roman" w:cs="Times New Roman"/>
          <w:sz w:val="28"/>
          <w:szCs w:val="28"/>
          <w:lang w:val="uk-UA"/>
        </w:rPr>
        <w:t>126-1, 134</w:t>
      </w:r>
      <w:r w:rsidR="00240C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ED2B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14:paraId="204E999F" w14:textId="07207260" w:rsidR="00A73EEF" w:rsidRDefault="00A73EEF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266F1B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268271B" w14:textId="76EB272D" w:rsidR="00C175A2" w:rsidRDefault="002F5C50" w:rsidP="00840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050B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7257FA" w:rsidRPr="00A862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6BB453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1350DD4" w14:textId="2AF5CC23" w:rsidR="0051456E" w:rsidRDefault="005D1473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175A2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Поновити договір оренди землі </w:t>
      </w:r>
      <w:r w:rsidR="00ED2B65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загальною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Pr="00A00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20.3383</w:t>
      </w:r>
      <w:r w:rsidR="006F1931" w:rsidRPr="00A00B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га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знаходиться в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24.10.2019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зареєстрований </w:t>
      </w:r>
      <w:r w:rsidR="00A00B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30.10.2019р за № 1851958371215 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укладений між Головним  управлінням Держгеокадастру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Черкаській  області 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>СТОВ «Агрофірм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>а «МАЯК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BA881A8" w14:textId="5CE92654" w:rsidR="00272A60" w:rsidRPr="00201204" w:rsidRDefault="000D4B18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оренди </w:t>
      </w:r>
      <w:r w:rsidR="00174D3A">
        <w:rPr>
          <w:rFonts w:ascii="Times New Roman" w:hAnsi="Times New Roman" w:cs="Times New Roman"/>
          <w:sz w:val="28"/>
          <w:szCs w:val="28"/>
          <w:lang w:val="uk-UA"/>
        </w:rPr>
        <w:t>укл</w:t>
      </w:r>
      <w:r>
        <w:rPr>
          <w:rFonts w:ascii="Times New Roman" w:hAnsi="Times New Roman" w:cs="Times New Roman"/>
          <w:sz w:val="28"/>
          <w:szCs w:val="28"/>
          <w:lang w:val="uk-UA"/>
        </w:rPr>
        <w:t>адено терміном до 31.12.2046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72A60">
        <w:rPr>
          <w:rFonts w:ascii="Times New Roman" w:hAnsi="Times New Roman" w:cs="Times New Roman"/>
          <w:sz w:val="28"/>
          <w:szCs w:val="28"/>
          <w:lang w:val="uk-UA"/>
        </w:rPr>
        <w:t>оків .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A830943" w14:textId="2273FA6F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A00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BE9" w:rsidRPr="00A00BE9">
        <w:rPr>
          <w:rFonts w:ascii="Times New Roman" w:hAnsi="Times New Roman" w:cs="Times New Roman"/>
          <w:b/>
          <w:sz w:val="28"/>
          <w:szCs w:val="28"/>
          <w:lang w:val="uk-UA"/>
        </w:rPr>
        <w:t>137483.62</w:t>
      </w:r>
      <w:r w:rsidRPr="00A00BE9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6007134C" w14:textId="6A7BB844" w:rsidR="00272A60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B18">
        <w:rPr>
          <w:rFonts w:ascii="Times New Roman" w:hAnsi="Times New Roman" w:cs="Times New Roman"/>
          <w:sz w:val="28"/>
          <w:szCs w:val="28"/>
          <w:lang w:val="uk-UA"/>
        </w:rPr>
        <w:t>п. 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грошовій формі в розмірі </w:t>
      </w:r>
      <w:r w:rsidR="00A00BE9" w:rsidRPr="00A00BE9">
        <w:rPr>
          <w:rFonts w:ascii="Times New Roman" w:hAnsi="Times New Roman" w:cs="Times New Roman"/>
          <w:b/>
          <w:sz w:val="28"/>
          <w:szCs w:val="28"/>
          <w:lang w:val="uk-UA"/>
        </w:rPr>
        <w:t>317683.40</w:t>
      </w:r>
      <w:r w:rsidRPr="00A00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00BE9">
        <w:rPr>
          <w:rFonts w:ascii="Times New Roman" w:hAnsi="Times New Roman" w:cs="Times New Roman"/>
          <w:sz w:val="28"/>
          <w:szCs w:val="28"/>
          <w:lang w:val="uk-UA"/>
        </w:rPr>
        <w:t xml:space="preserve"> триста сімнадцять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A00BE9">
        <w:rPr>
          <w:rFonts w:ascii="Times New Roman" w:hAnsi="Times New Roman" w:cs="Times New Roman"/>
          <w:sz w:val="28"/>
          <w:szCs w:val="28"/>
          <w:lang w:val="uk-UA"/>
        </w:rPr>
        <w:t xml:space="preserve">і   шісот </w:t>
      </w:r>
      <w:r w:rsidR="00A00BE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вісімдесят три  гривень  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231,07%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від нормативної грошової оцінки земельної ділянки»</w:t>
      </w:r>
    </w:p>
    <w:p w14:paraId="6960A001" w14:textId="77777777" w:rsidR="000D4B18" w:rsidRDefault="000D4B18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877E83" w14:textId="77777777" w:rsidR="000D4B18" w:rsidRDefault="000D4B18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58F8F3" w14:textId="4EC21E0E" w:rsidR="000D4B18" w:rsidRDefault="000D4B18" w:rsidP="000D4B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-п.10 викласти в наступній редакції: «Орендна плата вноситься щомісячно в розмірі </w:t>
      </w:r>
      <w:r w:rsidR="00F561E4">
        <w:rPr>
          <w:rFonts w:ascii="Times New Roman" w:hAnsi="Times New Roman" w:cs="Times New Roman"/>
          <w:sz w:val="28"/>
          <w:szCs w:val="28"/>
          <w:lang w:val="uk-UA"/>
        </w:rPr>
        <w:t>1/12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частини  річної  орендної  плати,  та повинна  бути виплачена до кінця року</w:t>
      </w:r>
      <w:r w:rsidRPr="00180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на розрахунковий рахунок </w:t>
      </w:r>
      <w:r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 w:rsidRPr="00921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Отримувач – </w:t>
      </w:r>
      <w:r w:rsidRPr="006C33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ГУК у Черк. обл./тг с. Новодмитрівка/18010600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 w:rsidRPr="006C3309">
        <w:rPr>
          <w:rFonts w:ascii="Times New Roman" w:hAnsi="Times New Roman" w:cs="Times New Roman"/>
          <w:b/>
          <w:sz w:val="28"/>
          <w:szCs w:val="28"/>
        </w:rPr>
        <w:t>UA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4F931E1A" w14:textId="3AE72D9D" w:rsidR="00272A60" w:rsidRPr="00201204" w:rsidRDefault="00272A60" w:rsidP="000D4B1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 інші пункти договору оренди землі залишити без змін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5BDC0FEA" w14:textId="3C654088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СТОВ «Агрофірма «МАЯК»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45B7E4B" w14:textId="551F61CC" w:rsidR="00272A60" w:rsidRPr="00201204" w:rsidRDefault="00752197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74C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</w:t>
      </w:r>
    </w:p>
    <w:p w14:paraId="6508C781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CDA8BEA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073640A4" w14:textId="77777777" w:rsidR="00272A60" w:rsidRPr="00201204" w:rsidRDefault="00272A60" w:rsidP="00272A6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75A82A2" w14:textId="19C5A0F3" w:rsidR="00272A60" w:rsidRPr="00201204" w:rsidRDefault="00272A60" w:rsidP="00272A60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</w:t>
      </w:r>
      <w:r w:rsidR="00E074C4"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</w:p>
    <w:p w14:paraId="76525D63" w14:textId="77777777" w:rsidR="00272A60" w:rsidRPr="00201204" w:rsidRDefault="00272A60" w:rsidP="00272A60">
      <w:pPr>
        <w:rPr>
          <w:sz w:val="28"/>
          <w:szCs w:val="28"/>
        </w:rPr>
      </w:pPr>
    </w:p>
    <w:p w14:paraId="50D58551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685310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7F475018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DD8AD44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C7BEFFB" w14:textId="77777777" w:rsidR="00272A60" w:rsidRPr="00102C76" w:rsidRDefault="00272A60" w:rsidP="00272A6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607993" w14:textId="77777777" w:rsidR="0051456E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24C41B" w14:textId="77777777" w:rsidR="0051456E" w:rsidRPr="005D1473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1560EA" w14:textId="69049D90" w:rsidR="002F5C50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11D9259" w14:textId="168455E6" w:rsidR="00E85077" w:rsidRDefault="00E85077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E00BE1" w14:textId="4734A0D6" w:rsidR="00E85077" w:rsidRDefault="00E85077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6F4167A" w14:textId="77777777" w:rsidR="00E85077" w:rsidRPr="00E85077" w:rsidRDefault="00E85077" w:rsidP="00E85077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bookmarkStart w:id="0" w:name="_GoBack"/>
      <w:bookmarkEnd w:id="0"/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ДОДАТКОВА УГОДА</w:t>
      </w:r>
    </w:p>
    <w:p w14:paraId="5D0F0A34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поновлення  договору оренди землі від 24.10.2019 року на земельну ділянку сільськогосподарського призначення з кадастровим номером 7121583500:07: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01:0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04 площею 20.3383 га, для ведення   товарного сільськогосподарського виробництва  , 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</w:t>
      </w:r>
    </w:p>
    <w:p w14:paraId="25075C76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672E01A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________________________</w:t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E85077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200C18FE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14:paraId="0B27900F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E85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СТОВ « Агрофірма «МАЯК»</w:t>
      </w:r>
      <w:r w:rsidRPr="00E85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 особі  Директора  Олексія  Миколайовича Васильченка з іншої, за  згодою сторін склали дану угоду про наступне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:</w:t>
      </w:r>
    </w:p>
    <w:p w14:paraId="07CE4361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0EFB8EFF" w14:textId="77777777" w:rsidR="00E85077" w:rsidRPr="00E85077" w:rsidRDefault="00E85077" w:rsidP="00E8507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24.10.2019 року на земельну ділянку сільськогосподарського призначення з кадастровим номером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7121583500:07:001:0504 площею 20.3383га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за угіддями пасовища, для ведення товарного сільськогосподарського виробництва ,в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«МАЯК», а саме:</w:t>
      </w:r>
    </w:p>
    <w:p w14:paraId="63A98D4C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укладено терміном   до 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.2046року»;</w:t>
      </w:r>
    </w:p>
    <w:p w14:paraId="7A9E9371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137483.62грн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.»;</w:t>
      </w:r>
    </w:p>
    <w:p w14:paraId="308B5967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317683.40грн.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( триста сімнадцять тисяч   шісот вісімдесят три гривень 40 коп.) на рік, що становить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231,07%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відсотків від нормативної грошової оцінки земельної ділянки;</w:t>
      </w:r>
    </w:p>
    <w:p w14:paraId="6CF187ED" w14:textId="77777777" w:rsidR="00E85077" w:rsidRPr="00E85077" w:rsidRDefault="00E85077" w:rsidP="00E8507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 плата вноситься  в розмірі ½ частини  річної  орендної  плати  та повинна бути виплачена до кінця року, на розрахунковий рахунок </w:t>
      </w:r>
      <w:r w:rsidRPr="00E85077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E8507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Отримувач – </w:t>
      </w:r>
      <w:r w:rsidRPr="00E85077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en-US"/>
        </w:rPr>
        <w:t>ГУК у Черк. обл./тг с. Новодмитрівка/18010600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, код отримувача (ЄДРПОУ): 37930566, банк отримувача: Казначейство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lastRenderedPageBreak/>
        <w:t xml:space="preserve">України/ел.адм. подат., номер рахунку: 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UA</w:t>
      </w:r>
      <w:r w:rsidRPr="00E8507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осіб.</w:t>
      </w:r>
    </w:p>
    <w:p w14:paraId="08F88231" w14:textId="77777777" w:rsidR="00E85077" w:rsidRPr="00E85077" w:rsidRDefault="00E85077" w:rsidP="00E85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Орендар бере на себе обов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’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 її отримувача</w:t>
      </w:r>
      <w:r w:rsidRPr="00E8507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</w:p>
    <w:p w14:paraId="40A74547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2.  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C198676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СТОВ «Агрофірма «МАЯК» 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E85077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2A485C9F" w14:textId="77777777" w:rsidR="00E85077" w:rsidRPr="00E85077" w:rsidRDefault="00E85077" w:rsidP="00E85077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35160E10" w14:textId="77777777" w:rsidR="00E85077" w:rsidRPr="00E85077" w:rsidRDefault="00E85077" w:rsidP="00E85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24.10.2019 року на земельну ділянку сільськогосподарського призначення з кадастровим номером 7121583500:07:001:0504  площею 20.3383 га, за угіддями пасовище, для ведення  товарного сільськогосподарського  виробництва  , 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«МАЯК».</w:t>
      </w:r>
    </w:p>
    <w:p w14:paraId="2A264E89" w14:textId="77777777" w:rsidR="00E85077" w:rsidRPr="00E85077" w:rsidRDefault="00E85077" w:rsidP="00E85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850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1A9FA5A1" w14:textId="77777777" w:rsidR="00E85077" w:rsidRPr="00E85077" w:rsidRDefault="00E85077" w:rsidP="00E85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79A1CC61" w14:textId="77777777" w:rsidR="00E85077" w:rsidRPr="00E85077" w:rsidRDefault="00E85077" w:rsidP="00E850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E85077" w:rsidRPr="00E85077" w14:paraId="583C4D1F" w14:textId="77777777" w:rsidTr="00E85077">
        <w:trPr>
          <w:trHeight w:val="70"/>
        </w:trPr>
        <w:tc>
          <w:tcPr>
            <w:tcW w:w="11057" w:type="dxa"/>
          </w:tcPr>
          <w:p w14:paraId="4F2A9C99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30C6810F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4A51F05E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47F30C5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Новодмитрівська сільська рада                                             СТОВ «Агрофірма «МАЯК»</w:t>
            </w:r>
          </w:p>
          <w:p w14:paraId="5E7EE19D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району,Черкаської області                     19723 с.Піщана  Золотоніського р-н</w:t>
            </w:r>
          </w:p>
          <w:p w14:paraId="44A21B07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Черкаської області                                                                                                    </w:t>
            </w:r>
          </w:p>
          <w:p w14:paraId="19F3B0F7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с.Нова Дмитрівка,вул.. Чернишевського 19                         Код ЄДРПОУ 03793159 </w:t>
            </w:r>
          </w:p>
          <w:p w14:paraId="34D8A9E8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</w:t>
            </w:r>
          </w:p>
          <w:p w14:paraId="76FAE944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12D3DA8E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Артем КУХАРЕНКО                                                                     О.М.Васильченко                                                                                        </w:t>
            </w:r>
          </w:p>
          <w:p w14:paraId="64742F02" w14:textId="77777777" w:rsidR="00E85077" w:rsidRPr="00E85077" w:rsidRDefault="00E85077" w:rsidP="00E8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E8507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0B356068" w14:textId="77777777" w:rsidR="00E85077" w:rsidRPr="005D1473" w:rsidRDefault="00E85077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85077" w:rsidRPr="005D1473" w:rsidSect="00E85077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0BC7"/>
    <w:rsid w:val="000549B2"/>
    <w:rsid w:val="000D4B18"/>
    <w:rsid w:val="00161A94"/>
    <w:rsid w:val="00174D3A"/>
    <w:rsid w:val="001C71A3"/>
    <w:rsid w:val="001F19A3"/>
    <w:rsid w:val="002201EA"/>
    <w:rsid w:val="00240CDB"/>
    <w:rsid w:val="00257D20"/>
    <w:rsid w:val="00272A60"/>
    <w:rsid w:val="002866EA"/>
    <w:rsid w:val="002B75E5"/>
    <w:rsid w:val="002F5C50"/>
    <w:rsid w:val="0031626E"/>
    <w:rsid w:val="004276B0"/>
    <w:rsid w:val="00444AD3"/>
    <w:rsid w:val="00454768"/>
    <w:rsid w:val="004A1647"/>
    <w:rsid w:val="004F101F"/>
    <w:rsid w:val="0051456E"/>
    <w:rsid w:val="005B18AB"/>
    <w:rsid w:val="005C4A67"/>
    <w:rsid w:val="005D1473"/>
    <w:rsid w:val="00636B9D"/>
    <w:rsid w:val="00671E08"/>
    <w:rsid w:val="006F1931"/>
    <w:rsid w:val="007257FA"/>
    <w:rsid w:val="00752197"/>
    <w:rsid w:val="0084011C"/>
    <w:rsid w:val="008D0C0C"/>
    <w:rsid w:val="009328AB"/>
    <w:rsid w:val="00973CBC"/>
    <w:rsid w:val="00991541"/>
    <w:rsid w:val="00A00BE9"/>
    <w:rsid w:val="00A73EEF"/>
    <w:rsid w:val="00A862FA"/>
    <w:rsid w:val="00B534CA"/>
    <w:rsid w:val="00BB7566"/>
    <w:rsid w:val="00C175A2"/>
    <w:rsid w:val="00CC2887"/>
    <w:rsid w:val="00CE05FC"/>
    <w:rsid w:val="00D41E59"/>
    <w:rsid w:val="00DD46B3"/>
    <w:rsid w:val="00E074C4"/>
    <w:rsid w:val="00E23E23"/>
    <w:rsid w:val="00E85077"/>
    <w:rsid w:val="00ED2B65"/>
    <w:rsid w:val="00F16F09"/>
    <w:rsid w:val="00F561E4"/>
    <w:rsid w:val="00F5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81A"/>
  <w15:docId w15:val="{277EF33C-D0CD-4D33-A540-692F1457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4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2021-11-24T07:22:00Z</cp:lastPrinted>
  <dcterms:created xsi:type="dcterms:W3CDTF">2021-11-05T12:29:00Z</dcterms:created>
  <dcterms:modified xsi:type="dcterms:W3CDTF">2021-11-29T10:44:00Z</dcterms:modified>
</cp:coreProperties>
</file>