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FDB" w:rsidRDefault="00F40FDB" w:rsidP="00F40FDB">
      <w:pPr>
        <w:pStyle w:val="a3"/>
        <w:numPr>
          <w:ilvl w:val="0"/>
          <w:numId w:val="2"/>
        </w:numPr>
        <w:spacing w:after="0" w:line="240" w:lineRule="auto"/>
        <w:jc w:val="center"/>
        <w:rPr>
          <w:rFonts w:ascii="Times New Roman" w:hAnsi="Times New Roman"/>
          <w:b/>
          <w:sz w:val="28"/>
          <w:szCs w:val="28"/>
        </w:rPr>
      </w:pPr>
      <w:r>
        <w:rPr>
          <w:rFonts w:ascii="Times New Roman" w:hAnsi="Times New Roman"/>
        </w:rPr>
        <w:t xml:space="preserve">        </w:t>
      </w:r>
      <w:r>
        <w:rPr>
          <w:rFonts w:ascii="Times New Roman" w:hAnsi="Times New Roman"/>
          <w:b/>
          <w:sz w:val="28"/>
          <w:szCs w:val="28"/>
        </w:rPr>
        <w:t>ДЕРЖАВНА ПОДАТКОВА СЛУЖБА  УКРАЇНИ</w:t>
      </w:r>
    </w:p>
    <w:p w:rsidR="00F40FDB" w:rsidRDefault="00F40FDB" w:rsidP="00F40FDB">
      <w:pPr>
        <w:pStyle w:val="a3"/>
        <w:numPr>
          <w:ilvl w:val="0"/>
          <w:numId w:val="2"/>
        </w:numPr>
        <w:spacing w:after="0" w:line="240" w:lineRule="auto"/>
        <w:jc w:val="center"/>
        <w:rPr>
          <w:rFonts w:ascii="Times New Roman" w:hAnsi="Times New Roman"/>
          <w:b/>
          <w:sz w:val="28"/>
          <w:szCs w:val="28"/>
        </w:rPr>
      </w:pPr>
      <w:r>
        <w:rPr>
          <w:rFonts w:ascii="Times New Roman" w:hAnsi="Times New Roman"/>
          <w:b/>
          <w:sz w:val="28"/>
          <w:szCs w:val="28"/>
        </w:rPr>
        <w:t xml:space="preserve">ГОЛОВНЕ УПРАВЛІННЯ ДПС У ЧЕРКАСЬКІЙ ОБЛАСТІ </w:t>
      </w:r>
    </w:p>
    <w:p w:rsidR="00F40FDB" w:rsidRDefault="00F40FDB" w:rsidP="00F40FDB">
      <w:pPr>
        <w:pStyle w:val="a3"/>
        <w:numPr>
          <w:ilvl w:val="0"/>
          <w:numId w:val="2"/>
        </w:numPr>
        <w:spacing w:after="0" w:line="240" w:lineRule="auto"/>
        <w:jc w:val="center"/>
        <w:rPr>
          <w:rFonts w:ascii="Times New Roman" w:hAnsi="Times New Roman"/>
          <w:sz w:val="24"/>
          <w:szCs w:val="24"/>
        </w:rPr>
      </w:pPr>
      <w:r>
        <w:rPr>
          <w:rFonts w:ascii="Times New Roman" w:hAnsi="Times New Roman"/>
          <w:sz w:val="24"/>
          <w:szCs w:val="24"/>
        </w:rPr>
        <w:t>СЕКТОР ІНФОРМАЦІЙНОЇ ВЗАЄМОДІЇ</w:t>
      </w:r>
    </w:p>
    <w:p w:rsidR="00F40FDB" w:rsidRDefault="00F40FDB" w:rsidP="00F40FDB">
      <w:pPr>
        <w:pStyle w:val="a3"/>
        <w:numPr>
          <w:ilvl w:val="0"/>
          <w:numId w:val="2"/>
        </w:numPr>
        <w:spacing w:after="0" w:line="240" w:lineRule="auto"/>
        <w:jc w:val="center"/>
        <w:rPr>
          <w:rFonts w:ascii="Times New Roman" w:hAnsi="Times New Roman"/>
          <w:sz w:val="20"/>
          <w:szCs w:val="20"/>
        </w:rPr>
      </w:pPr>
      <w:r>
        <w:rPr>
          <w:rFonts w:ascii="Times New Roman" w:hAnsi="Times New Roman"/>
          <w:sz w:val="20"/>
          <w:szCs w:val="20"/>
        </w:rPr>
        <w:t xml:space="preserve">вул. Хрещатик,235, м. Черкаси, 18002, </w:t>
      </w:r>
      <w:proofErr w:type="spellStart"/>
      <w:r>
        <w:rPr>
          <w:rFonts w:ascii="Times New Roman" w:hAnsi="Times New Roman"/>
          <w:sz w:val="20"/>
          <w:szCs w:val="20"/>
        </w:rPr>
        <w:t>тел</w:t>
      </w:r>
      <w:proofErr w:type="spellEnd"/>
      <w:r>
        <w:rPr>
          <w:rFonts w:ascii="Times New Roman" w:hAnsi="Times New Roman"/>
          <w:sz w:val="20"/>
          <w:szCs w:val="20"/>
        </w:rPr>
        <w:t xml:space="preserve">.(0472) 33-91-34, </w:t>
      </w:r>
      <w:r>
        <w:rPr>
          <w:rFonts w:ascii="Times New Roman" w:hAnsi="Times New Roman"/>
          <w:sz w:val="20"/>
          <w:szCs w:val="20"/>
          <w:lang w:val="en-US"/>
        </w:rPr>
        <w:t>e</w:t>
      </w:r>
      <w:r>
        <w:rPr>
          <w:rFonts w:ascii="Times New Roman" w:hAnsi="Times New Roman"/>
          <w:sz w:val="20"/>
          <w:szCs w:val="20"/>
        </w:rPr>
        <w:t>-</w:t>
      </w:r>
      <w:r>
        <w:rPr>
          <w:rFonts w:ascii="Times New Roman" w:hAnsi="Times New Roman"/>
          <w:sz w:val="20"/>
          <w:szCs w:val="20"/>
          <w:lang w:val="en-US"/>
        </w:rPr>
        <w:t>mail</w:t>
      </w:r>
      <w:r>
        <w:rPr>
          <w:rFonts w:ascii="Times New Roman" w:hAnsi="Times New Roman"/>
          <w:sz w:val="20"/>
          <w:szCs w:val="20"/>
        </w:rPr>
        <w:t xml:space="preserve">: </w:t>
      </w:r>
      <w:hyperlink r:id="rId6" w:history="1">
        <w:r>
          <w:rPr>
            <w:rStyle w:val="a4"/>
            <w:rFonts w:ascii="Times New Roman" w:hAnsi="Times New Roman"/>
            <w:sz w:val="20"/>
            <w:szCs w:val="20"/>
            <w:lang w:val="en-US"/>
          </w:rPr>
          <w:t>ck</w:t>
        </w:r>
        <w:r>
          <w:rPr>
            <w:rStyle w:val="a4"/>
            <w:rFonts w:ascii="Times New Roman" w:hAnsi="Times New Roman"/>
            <w:sz w:val="20"/>
            <w:szCs w:val="20"/>
          </w:rPr>
          <w:t>.</w:t>
        </w:r>
        <w:r>
          <w:rPr>
            <w:rStyle w:val="a4"/>
            <w:rFonts w:ascii="Times New Roman" w:hAnsi="Times New Roman"/>
            <w:sz w:val="20"/>
            <w:szCs w:val="20"/>
            <w:lang w:val="en-US"/>
          </w:rPr>
          <w:t>zmi</w:t>
        </w:r>
        <w:r>
          <w:rPr>
            <w:rStyle w:val="a4"/>
            <w:rFonts w:ascii="Times New Roman" w:hAnsi="Times New Roman"/>
            <w:sz w:val="20"/>
            <w:szCs w:val="20"/>
          </w:rPr>
          <w:t>@</w:t>
        </w:r>
        <w:r>
          <w:rPr>
            <w:rStyle w:val="a4"/>
            <w:rFonts w:ascii="Times New Roman" w:hAnsi="Times New Roman"/>
            <w:sz w:val="20"/>
            <w:szCs w:val="20"/>
            <w:lang w:val="en-US"/>
          </w:rPr>
          <w:t>tax</w:t>
        </w:r>
        <w:r>
          <w:rPr>
            <w:rStyle w:val="a4"/>
            <w:rFonts w:ascii="Times New Roman" w:hAnsi="Times New Roman"/>
            <w:sz w:val="20"/>
            <w:szCs w:val="20"/>
          </w:rPr>
          <w:t>.</w:t>
        </w:r>
        <w:r>
          <w:rPr>
            <w:rStyle w:val="a4"/>
            <w:rFonts w:ascii="Times New Roman" w:hAnsi="Times New Roman"/>
            <w:sz w:val="20"/>
            <w:szCs w:val="20"/>
            <w:lang w:val="en-US"/>
          </w:rPr>
          <w:t>gov</w:t>
        </w:r>
        <w:r>
          <w:rPr>
            <w:rStyle w:val="a4"/>
            <w:rFonts w:ascii="Times New Roman" w:hAnsi="Times New Roman"/>
            <w:sz w:val="20"/>
            <w:szCs w:val="20"/>
          </w:rPr>
          <w:t>.</w:t>
        </w:r>
        <w:r>
          <w:rPr>
            <w:rStyle w:val="a4"/>
            <w:rFonts w:ascii="Times New Roman" w:hAnsi="Times New Roman"/>
            <w:sz w:val="20"/>
            <w:szCs w:val="20"/>
            <w:lang w:val="en-US"/>
          </w:rPr>
          <w:t>ua</w:t>
        </w:r>
      </w:hyperlink>
    </w:p>
    <w:p w:rsidR="00F40FDB" w:rsidRDefault="00F40FDB" w:rsidP="00BE118D">
      <w:pPr>
        <w:jc w:val="center"/>
        <w:rPr>
          <w:rFonts w:ascii="Times New Roman" w:hAnsi="Times New Roman" w:cs="Times New Roman"/>
          <w:b/>
          <w:sz w:val="28"/>
          <w:szCs w:val="28"/>
          <w:lang w:val="en-US"/>
        </w:rPr>
      </w:pPr>
    </w:p>
    <w:p w:rsidR="002C30B3" w:rsidRPr="00885B0C" w:rsidRDefault="002C30B3" w:rsidP="00BE118D">
      <w:pPr>
        <w:jc w:val="center"/>
        <w:rPr>
          <w:rFonts w:ascii="Times New Roman" w:hAnsi="Times New Roman" w:cs="Times New Roman"/>
          <w:b/>
          <w:sz w:val="28"/>
          <w:szCs w:val="28"/>
          <w:lang w:val="ru-RU"/>
        </w:rPr>
      </w:pPr>
      <w:bookmarkStart w:id="0" w:name="_GoBack"/>
      <w:bookmarkEnd w:id="0"/>
      <w:r>
        <w:rPr>
          <w:rFonts w:ascii="Times New Roman" w:hAnsi="Times New Roman" w:cs="Times New Roman"/>
          <w:b/>
          <w:sz w:val="28"/>
          <w:szCs w:val="28"/>
        </w:rPr>
        <w:t>С</w:t>
      </w:r>
      <w:r w:rsidRPr="00BE118D">
        <w:rPr>
          <w:rFonts w:ascii="Times New Roman" w:hAnsi="Times New Roman" w:cs="Times New Roman"/>
          <w:b/>
          <w:sz w:val="28"/>
          <w:szCs w:val="28"/>
        </w:rPr>
        <w:t>истем</w:t>
      </w:r>
      <w:r>
        <w:rPr>
          <w:rFonts w:ascii="Times New Roman" w:hAnsi="Times New Roman" w:cs="Times New Roman"/>
          <w:b/>
          <w:sz w:val="28"/>
          <w:szCs w:val="28"/>
        </w:rPr>
        <w:t>а</w:t>
      </w:r>
      <w:r w:rsidRPr="00BE118D">
        <w:rPr>
          <w:rFonts w:ascii="Times New Roman" w:hAnsi="Times New Roman" w:cs="Times New Roman"/>
          <w:b/>
          <w:sz w:val="28"/>
          <w:szCs w:val="28"/>
        </w:rPr>
        <w:t xml:space="preserve"> оподаткування </w:t>
      </w:r>
      <w:r>
        <w:rPr>
          <w:rFonts w:ascii="Times New Roman" w:hAnsi="Times New Roman" w:cs="Times New Roman"/>
          <w:b/>
          <w:sz w:val="28"/>
          <w:szCs w:val="28"/>
        </w:rPr>
        <w:t>н</w:t>
      </w:r>
      <w:r w:rsidRPr="00BE118D">
        <w:rPr>
          <w:rFonts w:ascii="Times New Roman" w:hAnsi="Times New Roman" w:cs="Times New Roman"/>
          <w:b/>
          <w:sz w:val="28"/>
          <w:szCs w:val="28"/>
        </w:rPr>
        <w:t>а якій знаходиться платник податків з моменту взяття на облік в контролюючому органі</w:t>
      </w:r>
    </w:p>
    <w:p w:rsidR="00BE118D" w:rsidRPr="00885B0C" w:rsidRDefault="00BE118D" w:rsidP="00BE118D">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rPr>
        <w:t>Головне управління ДПС у Черкаській області повідомляє, що в</w:t>
      </w:r>
      <w:r w:rsidRPr="00BE118D">
        <w:rPr>
          <w:rFonts w:ascii="Times New Roman" w:hAnsi="Times New Roman" w:cs="Times New Roman"/>
          <w:sz w:val="28"/>
          <w:szCs w:val="28"/>
        </w:rPr>
        <w:t>ідповідно до ст. 42 Господарського кодексу України від 16 січня 2003 року № 436-IV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BE118D" w:rsidRPr="00F40FDB" w:rsidRDefault="002C30B3" w:rsidP="00BE118D">
      <w:pPr>
        <w:spacing w:after="0"/>
        <w:ind w:firstLine="708"/>
        <w:jc w:val="both"/>
        <w:rPr>
          <w:rFonts w:ascii="Times New Roman" w:hAnsi="Times New Roman" w:cs="Times New Roman"/>
          <w:sz w:val="28"/>
          <w:szCs w:val="28"/>
        </w:rPr>
      </w:pPr>
      <w:r>
        <w:rPr>
          <w:rFonts w:ascii="Times New Roman" w:hAnsi="Times New Roman" w:cs="Times New Roman"/>
          <w:sz w:val="28"/>
          <w:szCs w:val="28"/>
        </w:rPr>
        <w:t>Звертаємо увагу, що в</w:t>
      </w:r>
      <w:r w:rsidR="00BE118D" w:rsidRPr="00BE118D">
        <w:rPr>
          <w:rFonts w:ascii="Times New Roman" w:hAnsi="Times New Roman" w:cs="Times New Roman"/>
          <w:sz w:val="28"/>
          <w:szCs w:val="28"/>
        </w:rPr>
        <w:t xml:space="preserve">ідповідно до п. 1.3 </w:t>
      </w:r>
      <w:proofErr w:type="spellStart"/>
      <w:r w:rsidR="00BE118D" w:rsidRPr="00BE118D">
        <w:rPr>
          <w:rFonts w:ascii="Times New Roman" w:hAnsi="Times New Roman" w:cs="Times New Roman"/>
          <w:sz w:val="28"/>
          <w:szCs w:val="28"/>
        </w:rPr>
        <w:t>розд</w:t>
      </w:r>
      <w:proofErr w:type="spellEnd"/>
      <w:r w:rsidR="00BE118D" w:rsidRPr="00BE118D">
        <w:rPr>
          <w:rFonts w:ascii="Times New Roman" w:hAnsi="Times New Roman" w:cs="Times New Roman"/>
          <w:sz w:val="28"/>
          <w:szCs w:val="28"/>
        </w:rPr>
        <w:t>. І Порядку обліку платників податків і зборів, затвердженого наказом Міністерства фінансів України від 09.12.2011 № 1588 із змінами та доповненнями (далі – Порядок №1588), взяттю на облік або реєстрації у контролюючих органах підлягають усі платники податків.</w:t>
      </w:r>
    </w:p>
    <w:p w:rsidR="00BE118D" w:rsidRPr="00BE118D" w:rsidRDefault="00BE118D" w:rsidP="00BE118D">
      <w:pPr>
        <w:spacing w:after="0"/>
        <w:ind w:firstLine="708"/>
        <w:jc w:val="both"/>
        <w:rPr>
          <w:rFonts w:ascii="Times New Roman" w:hAnsi="Times New Roman" w:cs="Times New Roman"/>
          <w:sz w:val="28"/>
          <w:szCs w:val="28"/>
        </w:rPr>
      </w:pPr>
      <w:r w:rsidRPr="00BE118D">
        <w:rPr>
          <w:rFonts w:ascii="Times New Roman" w:hAnsi="Times New Roman" w:cs="Times New Roman"/>
          <w:sz w:val="28"/>
          <w:szCs w:val="28"/>
        </w:rPr>
        <w:t xml:space="preserve">Взяття на облік у контролюючих органах юридичних осіб, їх відокремлених підрозділів, у тому числі юридичних осіб – нерезидентів, які відкривають рахунки у банках України, а також </w:t>
      </w:r>
      <w:proofErr w:type="spellStart"/>
      <w:r w:rsidRPr="00BE118D">
        <w:rPr>
          <w:rFonts w:ascii="Times New Roman" w:hAnsi="Times New Roman" w:cs="Times New Roman"/>
          <w:sz w:val="28"/>
          <w:szCs w:val="28"/>
        </w:rPr>
        <w:t>самозайнятих</w:t>
      </w:r>
      <w:proofErr w:type="spellEnd"/>
      <w:r w:rsidRPr="00BE118D">
        <w:rPr>
          <w:rFonts w:ascii="Times New Roman" w:hAnsi="Times New Roman" w:cs="Times New Roman"/>
          <w:sz w:val="28"/>
          <w:szCs w:val="28"/>
        </w:rPr>
        <w:t xml:space="preserve"> осіб здійснюється незалежно від наявності обов’язку щодо сплати того чи іншого податку та збору.</w:t>
      </w:r>
    </w:p>
    <w:p w:rsidR="00BE118D" w:rsidRPr="00885B0C" w:rsidRDefault="00BE118D" w:rsidP="00BE118D">
      <w:pPr>
        <w:spacing w:after="0"/>
        <w:ind w:firstLine="708"/>
        <w:jc w:val="both"/>
        <w:rPr>
          <w:rFonts w:ascii="Times New Roman" w:hAnsi="Times New Roman" w:cs="Times New Roman"/>
          <w:sz w:val="28"/>
          <w:szCs w:val="28"/>
          <w:lang w:val="ru-RU"/>
        </w:rPr>
      </w:pPr>
      <w:r w:rsidRPr="00BE118D">
        <w:rPr>
          <w:rFonts w:ascii="Times New Roman" w:hAnsi="Times New Roman" w:cs="Times New Roman"/>
          <w:sz w:val="28"/>
          <w:szCs w:val="28"/>
        </w:rPr>
        <w:t xml:space="preserve">Взяття на облік платників податків контролюючими органами здійснюється за принципом організаційної єдності реєстраційних процедур, що проводяться державними реєстраторами, та процедур узяття на облік платників податків, що забезпечуються контролюючими органами. Обмін відомостями (запитами) про здійснення дій з державної реєстрації та взяття на облік (зняття з обліку) юридичних осіб та фізичних осіб – підприємців здійснюється у порядку інформаційної взаємодії між Єдиним державним реєстром юридичних осіб, фізичних осіб – підприємців та громадських формувань та інформаційними системами Центрального контролюючого органу (п. 3.1 </w:t>
      </w:r>
      <w:proofErr w:type="spellStart"/>
      <w:r w:rsidRPr="00BE118D">
        <w:rPr>
          <w:rFonts w:ascii="Times New Roman" w:hAnsi="Times New Roman" w:cs="Times New Roman"/>
          <w:sz w:val="28"/>
          <w:szCs w:val="28"/>
        </w:rPr>
        <w:t>розд</w:t>
      </w:r>
      <w:proofErr w:type="spellEnd"/>
      <w:r w:rsidRPr="00BE118D">
        <w:rPr>
          <w:rFonts w:ascii="Times New Roman" w:hAnsi="Times New Roman" w:cs="Times New Roman"/>
          <w:sz w:val="28"/>
          <w:szCs w:val="28"/>
        </w:rPr>
        <w:t>. ІІІ Порядку № 1588).</w:t>
      </w:r>
    </w:p>
    <w:p w:rsidR="00816C81" w:rsidRPr="00BE118D" w:rsidRDefault="00BE118D" w:rsidP="00BE118D">
      <w:pPr>
        <w:spacing w:after="0"/>
        <w:ind w:firstLine="708"/>
        <w:jc w:val="both"/>
        <w:rPr>
          <w:rFonts w:ascii="Times New Roman" w:hAnsi="Times New Roman" w:cs="Times New Roman"/>
          <w:sz w:val="28"/>
          <w:szCs w:val="28"/>
        </w:rPr>
      </w:pPr>
      <w:r w:rsidRPr="00BE118D">
        <w:rPr>
          <w:rFonts w:ascii="Times New Roman" w:hAnsi="Times New Roman" w:cs="Times New Roman"/>
          <w:sz w:val="28"/>
          <w:szCs w:val="28"/>
        </w:rPr>
        <w:t xml:space="preserve">З моменту взяття на облік згідно з Порядком № 1588 платник податків вважається таким, що перебуває на загальній системі оподаткування, якщо ним не обрано інший спосіб оподаткування відповідно до законодавства (п. 3.10 </w:t>
      </w:r>
      <w:proofErr w:type="spellStart"/>
      <w:r w:rsidRPr="00BE118D">
        <w:rPr>
          <w:rFonts w:ascii="Times New Roman" w:hAnsi="Times New Roman" w:cs="Times New Roman"/>
          <w:sz w:val="28"/>
          <w:szCs w:val="28"/>
        </w:rPr>
        <w:t>розд</w:t>
      </w:r>
      <w:proofErr w:type="spellEnd"/>
      <w:r w:rsidRPr="00BE118D">
        <w:rPr>
          <w:rFonts w:ascii="Times New Roman" w:hAnsi="Times New Roman" w:cs="Times New Roman"/>
          <w:sz w:val="28"/>
          <w:szCs w:val="28"/>
        </w:rPr>
        <w:t>. ІІІ Порядку № 1588).</w:t>
      </w:r>
    </w:p>
    <w:sectPr w:rsidR="00816C81" w:rsidRPr="00BE118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18D"/>
    <w:rsid w:val="002C30B3"/>
    <w:rsid w:val="00410C31"/>
    <w:rsid w:val="00816C81"/>
    <w:rsid w:val="00885B0C"/>
    <w:rsid w:val="00BE118D"/>
    <w:rsid w:val="00F40F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0FDB"/>
    <w:pPr>
      <w:ind w:left="720"/>
      <w:contextualSpacing/>
    </w:pPr>
  </w:style>
  <w:style w:type="character" w:styleId="a4">
    <w:name w:val="Hyperlink"/>
    <w:basedOn w:val="a0"/>
    <w:uiPriority w:val="99"/>
    <w:semiHidden/>
    <w:unhideWhenUsed/>
    <w:rsid w:val="00F40F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0FDB"/>
    <w:pPr>
      <w:ind w:left="720"/>
      <w:contextualSpacing/>
    </w:pPr>
  </w:style>
  <w:style w:type="character" w:styleId="a4">
    <w:name w:val="Hyperlink"/>
    <w:basedOn w:val="a0"/>
    <w:uiPriority w:val="99"/>
    <w:semiHidden/>
    <w:unhideWhenUsed/>
    <w:rsid w:val="00F40F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86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1422</Words>
  <Characters>811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2021-04-06T11:32:00Z</dcterms:created>
  <dcterms:modified xsi:type="dcterms:W3CDTF">2021-04-13T12:07:00Z</dcterms:modified>
</cp:coreProperties>
</file>