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5CF" w:rsidRDefault="00DA65CF" w:rsidP="00DC6F87">
      <w:pPr>
        <w:spacing w:after="0" w:line="240" w:lineRule="auto"/>
        <w:jc w:val="center"/>
        <w:rPr>
          <w:rFonts w:ascii="Times New Roman" w:eastAsia="Times New Roman" w:hAnsi="Times New Roman" w:cs="Times New Roman"/>
          <w:b/>
          <w:sz w:val="28"/>
          <w:szCs w:val="28"/>
          <w:lang w:val="en-US" w:eastAsia="uk-UA"/>
        </w:rPr>
      </w:pPr>
    </w:p>
    <w:p w:rsidR="00DA65CF" w:rsidRDefault="00DA65CF" w:rsidP="00DA65CF">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ДЕРЖАВНА ПОДАТКОВА СЛУЖБА  УКРАЇНИ</w:t>
      </w:r>
    </w:p>
    <w:p w:rsidR="00DA65CF" w:rsidRDefault="00DA65CF" w:rsidP="00DA65CF">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 xml:space="preserve">ГОЛОВНЕ УПРАВЛІННЯ ДПС У ЧЕРКАСЬКІЙ ОБЛАСТІ </w:t>
      </w:r>
    </w:p>
    <w:p w:rsidR="00DA65CF" w:rsidRDefault="00DA65CF" w:rsidP="00DA65CF">
      <w:pPr>
        <w:spacing w:after="0" w:line="240" w:lineRule="auto"/>
        <w:jc w:val="center"/>
        <w:rPr>
          <w:rFonts w:ascii="Times New Roman" w:hAnsi="Times New Roman"/>
          <w:color w:val="000000"/>
          <w:sz w:val="25"/>
        </w:rPr>
      </w:pPr>
      <w:r>
        <w:rPr>
          <w:rFonts w:ascii="Times New Roman" w:hAnsi="Times New Roman"/>
          <w:color w:val="000000"/>
          <w:sz w:val="25"/>
        </w:rPr>
        <w:t xml:space="preserve">ВІДДІЛ ПРЕССЛУЖБИ, АДМІНІСТРУВАННЯ СУБСАЙТУ ТА КОМУНІКАЦІЙ </w:t>
      </w:r>
    </w:p>
    <w:p w:rsidR="00DA65CF" w:rsidRDefault="00DA65CF" w:rsidP="00DA65CF">
      <w:pPr>
        <w:spacing w:after="0" w:line="240" w:lineRule="auto"/>
        <w:jc w:val="center"/>
        <w:rPr>
          <w:rFonts w:ascii="Times New Roman" w:hAnsi="Times New Roman"/>
          <w:color w:val="000000"/>
          <w:sz w:val="25"/>
        </w:rPr>
      </w:pPr>
      <w:r>
        <w:rPr>
          <w:rFonts w:ascii="Times New Roman" w:hAnsi="Times New Roman"/>
          <w:color w:val="000000"/>
          <w:sz w:val="25"/>
        </w:rPr>
        <w:t>З ГРОМАДСЬКІСТЮ ОРГАНІЗАЦІЙНО-РОЗПОРЯДЧОГО УПРАВЛІННЯ</w:t>
      </w:r>
    </w:p>
    <w:p w:rsidR="00DA65CF" w:rsidRPr="00F51DFD" w:rsidRDefault="00DA65CF" w:rsidP="00DA65CF">
      <w:pPr>
        <w:spacing w:after="0" w:line="240" w:lineRule="auto"/>
        <w:jc w:val="center"/>
        <w:rPr>
          <w:rStyle w:val="a3"/>
          <w:rFonts w:ascii="Times New Roman" w:hAnsi="Times New Roman"/>
          <w:sz w:val="20"/>
          <w:szCs w:val="20"/>
        </w:rPr>
      </w:pPr>
      <w:r>
        <w:rPr>
          <w:rFonts w:ascii="Times New Roman" w:hAnsi="Times New Roman"/>
          <w:color w:val="000000"/>
          <w:sz w:val="20"/>
          <w:szCs w:val="20"/>
        </w:rPr>
        <w:t xml:space="preserve">вул. Хрещатик,235, м. Черкаси, 18002, тел.(0472) 33-91-34, </w:t>
      </w:r>
      <w:r>
        <w:rPr>
          <w:rFonts w:ascii="Times New Roman" w:hAnsi="Times New Roman"/>
          <w:color w:val="000000"/>
          <w:sz w:val="20"/>
          <w:szCs w:val="20"/>
          <w:lang w:val="en-US"/>
        </w:rPr>
        <w:t>e</w:t>
      </w:r>
      <w:r>
        <w:rPr>
          <w:rFonts w:ascii="Times New Roman" w:hAnsi="Times New Roman"/>
          <w:color w:val="000000"/>
          <w:sz w:val="20"/>
          <w:szCs w:val="20"/>
        </w:rPr>
        <w:t>-</w:t>
      </w:r>
      <w:r>
        <w:rPr>
          <w:rFonts w:ascii="Times New Roman" w:hAnsi="Times New Roman"/>
          <w:color w:val="000000"/>
          <w:sz w:val="20"/>
          <w:szCs w:val="20"/>
          <w:lang w:val="en-US"/>
        </w:rPr>
        <w:t>mail</w:t>
      </w:r>
      <w:r>
        <w:rPr>
          <w:rFonts w:ascii="Times New Roman" w:hAnsi="Times New Roman"/>
          <w:color w:val="000000"/>
          <w:sz w:val="20"/>
          <w:szCs w:val="20"/>
        </w:rPr>
        <w:t xml:space="preserve">: </w:t>
      </w:r>
      <w:hyperlink r:id="rId5" w:history="1">
        <w:r>
          <w:rPr>
            <w:rStyle w:val="a3"/>
            <w:rFonts w:ascii="Times New Roman" w:hAnsi="Times New Roman"/>
            <w:sz w:val="20"/>
            <w:szCs w:val="20"/>
            <w:lang w:val="en-US"/>
          </w:rPr>
          <w:t>ck</w:t>
        </w:r>
        <w:r>
          <w:rPr>
            <w:rStyle w:val="a3"/>
            <w:rFonts w:ascii="Times New Roman" w:hAnsi="Times New Roman"/>
            <w:sz w:val="20"/>
            <w:szCs w:val="20"/>
          </w:rPr>
          <w:t>.</w:t>
        </w:r>
        <w:r>
          <w:rPr>
            <w:rStyle w:val="a3"/>
            <w:rFonts w:ascii="Times New Roman" w:hAnsi="Times New Roman"/>
            <w:sz w:val="20"/>
            <w:szCs w:val="20"/>
            <w:lang w:val="en-US"/>
          </w:rPr>
          <w:t>zmi</w:t>
        </w:r>
        <w:r>
          <w:rPr>
            <w:rStyle w:val="a3"/>
            <w:rFonts w:ascii="Times New Roman" w:hAnsi="Times New Roman"/>
            <w:sz w:val="20"/>
            <w:szCs w:val="20"/>
          </w:rPr>
          <w:t>@</w:t>
        </w:r>
        <w:r>
          <w:rPr>
            <w:rStyle w:val="a3"/>
            <w:rFonts w:ascii="Times New Roman" w:hAnsi="Times New Roman"/>
            <w:sz w:val="20"/>
            <w:szCs w:val="20"/>
            <w:lang w:val="en-US"/>
          </w:rPr>
          <w:t>tax</w:t>
        </w:r>
        <w:r>
          <w:rPr>
            <w:rStyle w:val="a3"/>
            <w:rFonts w:ascii="Times New Roman" w:hAnsi="Times New Roman"/>
            <w:sz w:val="20"/>
            <w:szCs w:val="20"/>
          </w:rPr>
          <w:t>.</w:t>
        </w:r>
        <w:r>
          <w:rPr>
            <w:rStyle w:val="a3"/>
            <w:rFonts w:ascii="Times New Roman" w:hAnsi="Times New Roman"/>
            <w:sz w:val="20"/>
            <w:szCs w:val="20"/>
            <w:lang w:val="en-US"/>
          </w:rPr>
          <w:t>gov</w:t>
        </w:r>
        <w:r>
          <w:rPr>
            <w:rStyle w:val="a3"/>
            <w:rFonts w:ascii="Times New Roman" w:hAnsi="Times New Roman"/>
            <w:sz w:val="20"/>
            <w:szCs w:val="20"/>
          </w:rPr>
          <w:t>.</w:t>
        </w:r>
        <w:r>
          <w:rPr>
            <w:rStyle w:val="a3"/>
            <w:rFonts w:ascii="Times New Roman" w:hAnsi="Times New Roman"/>
            <w:sz w:val="20"/>
            <w:szCs w:val="20"/>
            <w:lang w:val="en-US"/>
          </w:rPr>
          <w:t>ua</w:t>
        </w:r>
      </w:hyperlink>
    </w:p>
    <w:p w:rsidR="00DA65CF" w:rsidRPr="008D00B5" w:rsidRDefault="00DA65CF" w:rsidP="00DA65CF">
      <w:pPr>
        <w:spacing w:after="0" w:line="240" w:lineRule="auto"/>
        <w:ind w:firstLine="709"/>
        <w:jc w:val="center"/>
        <w:rPr>
          <w:rFonts w:ascii="Times New Roman" w:eastAsia="Times New Roman" w:hAnsi="Times New Roman"/>
          <w:b/>
          <w:sz w:val="28"/>
          <w:szCs w:val="28"/>
          <w:lang w:eastAsia="ru-RU"/>
        </w:rPr>
      </w:pPr>
    </w:p>
    <w:p w:rsidR="00997CE8" w:rsidRPr="009371D6" w:rsidRDefault="00997CE8" w:rsidP="00DC6F87">
      <w:pPr>
        <w:spacing w:after="0" w:line="240" w:lineRule="auto"/>
        <w:jc w:val="center"/>
        <w:rPr>
          <w:rFonts w:ascii="Times New Roman" w:eastAsia="Times New Roman" w:hAnsi="Times New Roman" w:cs="Times New Roman"/>
          <w:b/>
          <w:sz w:val="28"/>
          <w:szCs w:val="28"/>
          <w:lang w:eastAsia="uk-UA"/>
        </w:rPr>
      </w:pPr>
    </w:p>
    <w:p w:rsidR="00997CE8" w:rsidRPr="00997CE8" w:rsidRDefault="00997CE8" w:rsidP="00DC6F87">
      <w:pPr>
        <w:spacing w:after="0" w:line="240" w:lineRule="auto"/>
        <w:jc w:val="center"/>
        <w:rPr>
          <w:rFonts w:ascii="Times New Roman" w:eastAsia="Times New Roman" w:hAnsi="Times New Roman" w:cs="Times New Roman"/>
          <w:b/>
          <w:sz w:val="28"/>
          <w:szCs w:val="28"/>
          <w:lang w:val="ru-RU" w:eastAsia="uk-UA"/>
        </w:rPr>
      </w:pPr>
      <w:r>
        <w:rPr>
          <w:rFonts w:ascii="Times New Roman" w:eastAsia="Times New Roman" w:hAnsi="Times New Roman" w:cs="Times New Roman"/>
          <w:b/>
          <w:sz w:val="28"/>
          <w:szCs w:val="28"/>
          <w:lang w:eastAsia="uk-UA"/>
        </w:rPr>
        <w:t>О</w:t>
      </w:r>
      <w:r w:rsidRPr="00DC6F87">
        <w:rPr>
          <w:rFonts w:ascii="Times New Roman" w:eastAsia="Times New Roman" w:hAnsi="Times New Roman" w:cs="Times New Roman"/>
          <w:b/>
          <w:sz w:val="28"/>
          <w:szCs w:val="28"/>
          <w:lang w:eastAsia="uk-UA"/>
        </w:rPr>
        <w:t>податк</w:t>
      </w:r>
      <w:r>
        <w:rPr>
          <w:rFonts w:ascii="Times New Roman" w:eastAsia="Times New Roman" w:hAnsi="Times New Roman" w:cs="Times New Roman"/>
          <w:b/>
          <w:sz w:val="28"/>
          <w:szCs w:val="28"/>
          <w:lang w:eastAsia="uk-UA"/>
        </w:rPr>
        <w:t>ування</w:t>
      </w:r>
      <w:r w:rsidRPr="00DC6F87">
        <w:rPr>
          <w:rFonts w:ascii="Times New Roman" w:eastAsia="Times New Roman" w:hAnsi="Times New Roman" w:cs="Times New Roman"/>
          <w:b/>
          <w:sz w:val="28"/>
          <w:szCs w:val="28"/>
          <w:lang w:eastAsia="uk-UA"/>
        </w:rPr>
        <w:t xml:space="preserve"> ПДФО дох</w:t>
      </w:r>
      <w:r>
        <w:rPr>
          <w:rFonts w:ascii="Times New Roman" w:eastAsia="Times New Roman" w:hAnsi="Times New Roman" w:cs="Times New Roman"/>
          <w:b/>
          <w:sz w:val="28"/>
          <w:szCs w:val="28"/>
          <w:lang w:eastAsia="uk-UA"/>
        </w:rPr>
        <w:t>о</w:t>
      </w:r>
      <w:r w:rsidRPr="00DC6F87">
        <w:rPr>
          <w:rFonts w:ascii="Times New Roman" w:eastAsia="Times New Roman" w:hAnsi="Times New Roman" w:cs="Times New Roman"/>
          <w:b/>
          <w:sz w:val="28"/>
          <w:szCs w:val="28"/>
          <w:lang w:eastAsia="uk-UA"/>
        </w:rPr>
        <w:t>д</w:t>
      </w:r>
      <w:r>
        <w:rPr>
          <w:rFonts w:ascii="Times New Roman" w:eastAsia="Times New Roman" w:hAnsi="Times New Roman" w:cs="Times New Roman"/>
          <w:b/>
          <w:sz w:val="28"/>
          <w:szCs w:val="28"/>
          <w:lang w:eastAsia="uk-UA"/>
        </w:rPr>
        <w:t>у</w:t>
      </w:r>
      <w:r w:rsidRPr="00DC6F87">
        <w:rPr>
          <w:rFonts w:ascii="Times New Roman" w:eastAsia="Times New Roman" w:hAnsi="Times New Roman" w:cs="Times New Roman"/>
          <w:b/>
          <w:sz w:val="28"/>
          <w:szCs w:val="28"/>
          <w:lang w:eastAsia="uk-UA"/>
        </w:rPr>
        <w:t xml:space="preserve"> від надання в оренду (суборенду), житлов</w:t>
      </w:r>
      <w:r>
        <w:rPr>
          <w:rFonts w:ascii="Times New Roman" w:eastAsia="Times New Roman" w:hAnsi="Times New Roman" w:cs="Times New Roman"/>
          <w:b/>
          <w:sz w:val="28"/>
          <w:szCs w:val="28"/>
          <w:lang w:eastAsia="uk-UA"/>
        </w:rPr>
        <w:t>ого</w:t>
      </w:r>
      <w:r w:rsidRPr="00DC6F87">
        <w:rPr>
          <w:rFonts w:ascii="Times New Roman" w:eastAsia="Times New Roman" w:hAnsi="Times New Roman" w:cs="Times New Roman"/>
          <w:b/>
          <w:sz w:val="28"/>
          <w:szCs w:val="28"/>
          <w:lang w:eastAsia="uk-UA"/>
        </w:rPr>
        <w:t xml:space="preserve"> найм</w:t>
      </w:r>
      <w:r>
        <w:rPr>
          <w:rFonts w:ascii="Times New Roman" w:eastAsia="Times New Roman" w:hAnsi="Times New Roman" w:cs="Times New Roman"/>
          <w:b/>
          <w:sz w:val="28"/>
          <w:szCs w:val="28"/>
          <w:lang w:eastAsia="uk-UA"/>
        </w:rPr>
        <w:t>у</w:t>
      </w:r>
      <w:r w:rsidRPr="00DC6F87">
        <w:rPr>
          <w:rFonts w:ascii="Times New Roman" w:eastAsia="Times New Roman" w:hAnsi="Times New Roman" w:cs="Times New Roman"/>
          <w:b/>
          <w:sz w:val="28"/>
          <w:szCs w:val="28"/>
          <w:lang w:eastAsia="uk-UA"/>
        </w:rPr>
        <w:t xml:space="preserve"> (піднайм</w:t>
      </w:r>
      <w:r>
        <w:rPr>
          <w:rFonts w:ascii="Times New Roman" w:eastAsia="Times New Roman" w:hAnsi="Times New Roman" w:cs="Times New Roman"/>
          <w:b/>
          <w:sz w:val="28"/>
          <w:szCs w:val="28"/>
          <w:lang w:eastAsia="uk-UA"/>
        </w:rPr>
        <w:t>у</w:t>
      </w:r>
      <w:r w:rsidRPr="00DC6F87">
        <w:rPr>
          <w:rFonts w:ascii="Times New Roman" w:eastAsia="Times New Roman" w:hAnsi="Times New Roman" w:cs="Times New Roman"/>
          <w:b/>
          <w:sz w:val="28"/>
          <w:szCs w:val="28"/>
          <w:lang w:eastAsia="uk-UA"/>
        </w:rPr>
        <w:t xml:space="preserve">) нерухомого майна </w:t>
      </w:r>
    </w:p>
    <w:p w:rsidR="00DC6F87" w:rsidRPr="0021617E" w:rsidRDefault="00DC6F87" w:rsidP="00DC6F87">
      <w:pPr>
        <w:spacing w:after="0" w:line="240" w:lineRule="auto"/>
        <w:jc w:val="center"/>
        <w:rPr>
          <w:rFonts w:ascii="Times New Roman" w:eastAsia="Times New Roman" w:hAnsi="Times New Roman" w:cs="Times New Roman"/>
          <w:b/>
          <w:sz w:val="28"/>
          <w:szCs w:val="28"/>
          <w:lang w:val="ru-RU" w:eastAsia="uk-UA"/>
        </w:rPr>
      </w:pPr>
    </w:p>
    <w:p w:rsidR="00DC6F87" w:rsidRPr="00DC6F87" w:rsidRDefault="0021617E" w:rsidP="00DC6F87">
      <w:pPr>
        <w:spacing w:after="0" w:line="240" w:lineRule="auto"/>
        <w:ind w:firstLine="708"/>
        <w:jc w:val="both"/>
        <w:rPr>
          <w:rFonts w:ascii="Times New Roman" w:eastAsia="Times New Roman" w:hAnsi="Times New Roman" w:cs="Times New Roman"/>
          <w:sz w:val="28"/>
          <w:szCs w:val="28"/>
          <w:lang w:val="ru-RU" w:eastAsia="uk-UA"/>
        </w:rPr>
      </w:pPr>
      <w:r>
        <w:rPr>
          <w:rFonts w:ascii="Times New Roman" w:eastAsia="Times New Roman" w:hAnsi="Times New Roman" w:cs="Times New Roman"/>
          <w:sz w:val="28"/>
          <w:szCs w:val="28"/>
          <w:lang w:eastAsia="uk-UA"/>
        </w:rPr>
        <w:t>Головне управління ДПС у Черкаській області повідомляє, що з</w:t>
      </w:r>
      <w:r w:rsidR="00DC6F87" w:rsidRPr="00DC6F87">
        <w:rPr>
          <w:rFonts w:ascii="Times New Roman" w:eastAsia="Times New Roman" w:hAnsi="Times New Roman" w:cs="Times New Roman"/>
          <w:sz w:val="28"/>
          <w:szCs w:val="28"/>
          <w:lang w:eastAsia="uk-UA"/>
        </w:rPr>
        <w:t xml:space="preserve">гідно з </w:t>
      </w:r>
      <w:proofErr w:type="spellStart"/>
      <w:r w:rsidR="00DC6F87" w:rsidRPr="00DC6F87">
        <w:rPr>
          <w:rFonts w:ascii="Times New Roman" w:eastAsia="Times New Roman" w:hAnsi="Times New Roman" w:cs="Times New Roman"/>
          <w:sz w:val="28"/>
          <w:szCs w:val="28"/>
          <w:lang w:eastAsia="uk-UA"/>
        </w:rPr>
        <w:t>п.п</w:t>
      </w:r>
      <w:proofErr w:type="spellEnd"/>
      <w:r w:rsidR="00DC6F87" w:rsidRPr="00DC6F87">
        <w:rPr>
          <w:rFonts w:ascii="Times New Roman" w:eastAsia="Times New Roman" w:hAnsi="Times New Roman" w:cs="Times New Roman"/>
          <w:sz w:val="28"/>
          <w:szCs w:val="28"/>
          <w:lang w:eastAsia="uk-UA"/>
        </w:rPr>
        <w:t xml:space="preserve">. 164.2.5 п. 164.2 ст. 164 </w:t>
      </w:r>
      <w:proofErr w:type="spellStart"/>
      <w:r w:rsidR="00DC6F87" w:rsidRPr="00DC6F87">
        <w:rPr>
          <w:rFonts w:ascii="Times New Roman" w:eastAsia="Times New Roman" w:hAnsi="Times New Roman" w:cs="Times New Roman"/>
          <w:sz w:val="28"/>
          <w:szCs w:val="28"/>
          <w:lang w:eastAsia="uk-UA"/>
        </w:rPr>
        <w:t>розд</w:t>
      </w:r>
      <w:proofErr w:type="spellEnd"/>
      <w:r w:rsidR="00DC6F87" w:rsidRPr="00DC6F87">
        <w:rPr>
          <w:rFonts w:ascii="Times New Roman" w:eastAsia="Times New Roman" w:hAnsi="Times New Roman" w:cs="Times New Roman"/>
          <w:sz w:val="28"/>
          <w:szCs w:val="28"/>
          <w:lang w:eastAsia="uk-UA"/>
        </w:rPr>
        <w:t>. ІV Податкового кодексу України від 02 грудня 2010 року № 2755-VІ із змінами та доповненнями (далі – ПКУ) до загального місячного (річного) оподатковуваного доходу платника податку включаються, зокрема, дохід від надання майна в лізинг, оренду або суборенду (строкове володіння та/або користування), визначений у порядку, встановленому п. 170.1 ст. 170 ПКУ.</w:t>
      </w:r>
    </w:p>
    <w:p w:rsidR="00DC6F87" w:rsidRPr="00DC6F87" w:rsidRDefault="009371D6" w:rsidP="00DC6F87">
      <w:pPr>
        <w:spacing w:after="0" w:line="240" w:lineRule="auto"/>
        <w:ind w:firstLine="708"/>
        <w:jc w:val="both"/>
        <w:rPr>
          <w:rFonts w:ascii="Times New Roman" w:eastAsia="Times New Roman" w:hAnsi="Times New Roman" w:cs="Times New Roman"/>
          <w:sz w:val="28"/>
          <w:szCs w:val="28"/>
          <w:lang w:val="ru-RU" w:eastAsia="uk-UA"/>
        </w:rPr>
      </w:pPr>
      <w:r>
        <w:rPr>
          <w:rFonts w:ascii="Times New Roman" w:eastAsia="Times New Roman" w:hAnsi="Times New Roman" w:cs="Times New Roman"/>
          <w:sz w:val="28"/>
          <w:szCs w:val="28"/>
          <w:lang w:eastAsia="uk-UA"/>
        </w:rPr>
        <w:t>Так, в</w:t>
      </w:r>
      <w:bookmarkStart w:id="0" w:name="_GoBack"/>
      <w:bookmarkEnd w:id="0"/>
      <w:r w:rsidR="00DC6F87" w:rsidRPr="00DC6F87">
        <w:rPr>
          <w:rFonts w:ascii="Times New Roman" w:eastAsia="Times New Roman" w:hAnsi="Times New Roman" w:cs="Times New Roman"/>
          <w:sz w:val="28"/>
          <w:szCs w:val="28"/>
          <w:lang w:eastAsia="uk-UA"/>
        </w:rPr>
        <w:t xml:space="preserve">ідповідно до </w:t>
      </w:r>
      <w:proofErr w:type="spellStart"/>
      <w:r w:rsidR="00DC6F87" w:rsidRPr="00DC6F87">
        <w:rPr>
          <w:rFonts w:ascii="Times New Roman" w:eastAsia="Times New Roman" w:hAnsi="Times New Roman" w:cs="Times New Roman"/>
          <w:sz w:val="28"/>
          <w:szCs w:val="28"/>
          <w:lang w:eastAsia="uk-UA"/>
        </w:rPr>
        <w:t>п.п</w:t>
      </w:r>
      <w:proofErr w:type="spellEnd"/>
      <w:r w:rsidR="00DC6F87" w:rsidRPr="00DC6F87">
        <w:rPr>
          <w:rFonts w:ascii="Times New Roman" w:eastAsia="Times New Roman" w:hAnsi="Times New Roman" w:cs="Times New Roman"/>
          <w:sz w:val="28"/>
          <w:szCs w:val="28"/>
          <w:lang w:eastAsia="uk-UA"/>
        </w:rPr>
        <w:t>. 170.1.1 п. 170.1 ст. 170 ПКУ податковим агентом платника податку – орендодавця щодо його доходу від надання в оренду (емфітевзис) земельної ділянки сільськогосподарського призначення, земельної частки (паю), майнового паю є орендар.</w:t>
      </w:r>
    </w:p>
    <w:p w:rsidR="00DC6F87" w:rsidRPr="00DC6F87" w:rsidRDefault="00DC6F87" w:rsidP="00DC6F87">
      <w:pPr>
        <w:spacing w:after="0" w:line="240" w:lineRule="auto"/>
        <w:ind w:firstLine="708"/>
        <w:jc w:val="both"/>
        <w:rPr>
          <w:rFonts w:ascii="Times New Roman" w:eastAsia="Times New Roman" w:hAnsi="Times New Roman" w:cs="Times New Roman"/>
          <w:sz w:val="28"/>
          <w:szCs w:val="28"/>
          <w:lang w:val="ru-RU" w:eastAsia="uk-UA"/>
        </w:rPr>
      </w:pPr>
      <w:r w:rsidRPr="00DC6F87">
        <w:rPr>
          <w:rFonts w:ascii="Times New Roman" w:eastAsia="Times New Roman" w:hAnsi="Times New Roman" w:cs="Times New Roman"/>
          <w:sz w:val="28"/>
          <w:szCs w:val="28"/>
          <w:lang w:eastAsia="uk-UA"/>
        </w:rPr>
        <w:t>При цьому об’єкт оподаткування визначається виходячи з розміру орендної плати, зазначеної в договорі оренди, але не менше ніж мінімальна сума орендного платежу, встановлена законодавством з питань оренди землі.</w:t>
      </w:r>
    </w:p>
    <w:p w:rsidR="00DC6F87" w:rsidRPr="00DC6F87" w:rsidRDefault="00DC6F87" w:rsidP="00DC6F87">
      <w:pPr>
        <w:spacing w:after="0" w:line="240" w:lineRule="auto"/>
        <w:ind w:firstLine="708"/>
        <w:jc w:val="both"/>
        <w:rPr>
          <w:rFonts w:ascii="Times New Roman" w:eastAsia="Times New Roman" w:hAnsi="Times New Roman" w:cs="Times New Roman"/>
          <w:sz w:val="28"/>
          <w:szCs w:val="28"/>
          <w:lang w:val="ru-RU" w:eastAsia="uk-UA"/>
        </w:rPr>
      </w:pPr>
      <w:r w:rsidRPr="00DC6F87">
        <w:rPr>
          <w:rFonts w:ascii="Times New Roman" w:eastAsia="Times New Roman" w:hAnsi="Times New Roman" w:cs="Times New Roman"/>
          <w:sz w:val="28"/>
          <w:szCs w:val="28"/>
          <w:lang w:eastAsia="uk-UA"/>
        </w:rPr>
        <w:t xml:space="preserve">Підпунктом 170.1.2 п. 170.1 ст. 170 ПКУ передбачено, що податковим агентом платника податку – орендодавця під час нарахування доходу від надання в оренду об’єктів нерухомості, інших, ніж зазначені в </w:t>
      </w:r>
      <w:proofErr w:type="spellStart"/>
      <w:r w:rsidRPr="00DC6F87">
        <w:rPr>
          <w:rFonts w:ascii="Times New Roman" w:eastAsia="Times New Roman" w:hAnsi="Times New Roman" w:cs="Times New Roman"/>
          <w:sz w:val="28"/>
          <w:szCs w:val="28"/>
          <w:lang w:eastAsia="uk-UA"/>
        </w:rPr>
        <w:t>п.п</w:t>
      </w:r>
      <w:proofErr w:type="spellEnd"/>
      <w:r w:rsidRPr="00DC6F87">
        <w:rPr>
          <w:rFonts w:ascii="Times New Roman" w:eastAsia="Times New Roman" w:hAnsi="Times New Roman" w:cs="Times New Roman"/>
          <w:sz w:val="28"/>
          <w:szCs w:val="28"/>
          <w:lang w:eastAsia="uk-UA"/>
        </w:rPr>
        <w:t>. 170.1.1 п. 170.1 ст. 170 ПКУ (включаючи земельну ділянку, що знаходиться під такою нерухомістю, чи присадибну ділянку), є орендар.</w:t>
      </w:r>
    </w:p>
    <w:p w:rsidR="00DC6F87" w:rsidRPr="00DC6F87" w:rsidRDefault="00DC6F87" w:rsidP="00DC6F87">
      <w:pPr>
        <w:spacing w:after="0" w:line="240" w:lineRule="auto"/>
        <w:ind w:firstLine="708"/>
        <w:jc w:val="both"/>
        <w:rPr>
          <w:rFonts w:ascii="Times New Roman" w:eastAsia="Times New Roman" w:hAnsi="Times New Roman" w:cs="Times New Roman"/>
          <w:sz w:val="28"/>
          <w:szCs w:val="28"/>
          <w:lang w:val="ru-RU" w:eastAsia="uk-UA"/>
        </w:rPr>
      </w:pPr>
      <w:r w:rsidRPr="00DC6F87">
        <w:rPr>
          <w:rFonts w:ascii="Times New Roman" w:eastAsia="Times New Roman" w:hAnsi="Times New Roman" w:cs="Times New Roman"/>
          <w:sz w:val="28"/>
          <w:szCs w:val="28"/>
          <w:lang w:eastAsia="uk-UA"/>
        </w:rPr>
        <w:t>Разом з тим, об’єкт оподаткування визначається виходячи з розміру орендної плати, зазначеної в договорі оренди, але не менше ніж мінімальна сума орендного платежу за повний чи неповний місяць оренди.</w:t>
      </w:r>
    </w:p>
    <w:p w:rsidR="00DC6F87" w:rsidRPr="00DC6F87" w:rsidRDefault="00DC6F87" w:rsidP="00DC6F87">
      <w:pPr>
        <w:spacing w:after="0" w:line="240" w:lineRule="auto"/>
        <w:ind w:firstLine="708"/>
        <w:jc w:val="both"/>
        <w:rPr>
          <w:rFonts w:ascii="Times New Roman" w:eastAsia="Times New Roman" w:hAnsi="Times New Roman" w:cs="Times New Roman"/>
          <w:sz w:val="28"/>
          <w:szCs w:val="28"/>
          <w:lang w:val="ru-RU" w:eastAsia="uk-UA"/>
        </w:rPr>
      </w:pPr>
      <w:r w:rsidRPr="00DC6F87">
        <w:rPr>
          <w:rFonts w:ascii="Times New Roman" w:eastAsia="Times New Roman" w:hAnsi="Times New Roman" w:cs="Times New Roman"/>
          <w:sz w:val="28"/>
          <w:szCs w:val="28"/>
          <w:lang w:eastAsia="uk-UA"/>
        </w:rPr>
        <w:t xml:space="preserve">Доходи, від надання в оренду (суборенду), житловий </w:t>
      </w:r>
      <w:proofErr w:type="spellStart"/>
      <w:r w:rsidRPr="00DC6F87">
        <w:rPr>
          <w:rFonts w:ascii="Times New Roman" w:eastAsia="Times New Roman" w:hAnsi="Times New Roman" w:cs="Times New Roman"/>
          <w:sz w:val="28"/>
          <w:szCs w:val="28"/>
          <w:lang w:eastAsia="uk-UA"/>
        </w:rPr>
        <w:t>найм</w:t>
      </w:r>
      <w:proofErr w:type="spellEnd"/>
      <w:r w:rsidRPr="00DC6F87">
        <w:rPr>
          <w:rFonts w:ascii="Times New Roman" w:eastAsia="Times New Roman" w:hAnsi="Times New Roman" w:cs="Times New Roman"/>
          <w:sz w:val="28"/>
          <w:szCs w:val="28"/>
          <w:lang w:eastAsia="uk-UA"/>
        </w:rPr>
        <w:t xml:space="preserve"> (</w:t>
      </w:r>
      <w:proofErr w:type="spellStart"/>
      <w:r w:rsidRPr="00DC6F87">
        <w:rPr>
          <w:rFonts w:ascii="Times New Roman" w:eastAsia="Times New Roman" w:hAnsi="Times New Roman" w:cs="Times New Roman"/>
          <w:sz w:val="28"/>
          <w:szCs w:val="28"/>
          <w:lang w:eastAsia="uk-UA"/>
        </w:rPr>
        <w:t>піднайм</w:t>
      </w:r>
      <w:proofErr w:type="spellEnd"/>
      <w:r w:rsidRPr="00DC6F87">
        <w:rPr>
          <w:rFonts w:ascii="Times New Roman" w:eastAsia="Times New Roman" w:hAnsi="Times New Roman" w:cs="Times New Roman"/>
          <w:sz w:val="28"/>
          <w:szCs w:val="28"/>
          <w:lang w:eastAsia="uk-UA"/>
        </w:rPr>
        <w:t>) нерухомого майна оподатковуються податковим агентом під час їх нарахування (виплати) за ставкою, визначеною п. 167.1 ст. 167 ПКУ (</w:t>
      </w:r>
      <w:proofErr w:type="spellStart"/>
      <w:r w:rsidRPr="00DC6F87">
        <w:rPr>
          <w:rFonts w:ascii="Times New Roman" w:eastAsia="Times New Roman" w:hAnsi="Times New Roman" w:cs="Times New Roman"/>
          <w:sz w:val="28"/>
          <w:szCs w:val="28"/>
          <w:lang w:eastAsia="uk-UA"/>
        </w:rPr>
        <w:t>п.п</w:t>
      </w:r>
      <w:proofErr w:type="spellEnd"/>
      <w:r w:rsidRPr="00DC6F87">
        <w:rPr>
          <w:rFonts w:ascii="Times New Roman" w:eastAsia="Times New Roman" w:hAnsi="Times New Roman" w:cs="Times New Roman"/>
          <w:sz w:val="28"/>
          <w:szCs w:val="28"/>
          <w:lang w:eastAsia="uk-UA"/>
        </w:rPr>
        <w:t>. 170.1.4 п. 170.1 ст. 170 ПКУ).</w:t>
      </w:r>
    </w:p>
    <w:p w:rsidR="00DC6F87" w:rsidRPr="00DC6F87" w:rsidRDefault="00DC6F87" w:rsidP="00DC6F87">
      <w:pPr>
        <w:spacing w:after="0" w:line="240" w:lineRule="auto"/>
        <w:ind w:firstLine="708"/>
        <w:jc w:val="both"/>
        <w:rPr>
          <w:rFonts w:ascii="Times New Roman" w:eastAsia="Times New Roman" w:hAnsi="Times New Roman" w:cs="Times New Roman"/>
          <w:sz w:val="28"/>
          <w:szCs w:val="28"/>
          <w:lang w:val="ru-RU" w:eastAsia="uk-UA"/>
        </w:rPr>
      </w:pPr>
      <w:r w:rsidRPr="00DC6F87">
        <w:rPr>
          <w:rFonts w:ascii="Times New Roman" w:eastAsia="Times New Roman" w:hAnsi="Times New Roman" w:cs="Times New Roman"/>
          <w:sz w:val="28"/>
          <w:szCs w:val="28"/>
          <w:lang w:eastAsia="uk-UA"/>
        </w:rPr>
        <w:t>Податковий агент, який нараховує (виплачує, надає) оподатковуваний дохід на користь платника податку, зобов’язаний утримувати податок із суми такого доходу за його рахунок, використовуючи ставку податку, визначену в ст. 167 ПКУ (</w:t>
      </w:r>
      <w:proofErr w:type="spellStart"/>
      <w:r w:rsidRPr="00DC6F87">
        <w:rPr>
          <w:rFonts w:ascii="Times New Roman" w:eastAsia="Times New Roman" w:hAnsi="Times New Roman" w:cs="Times New Roman"/>
          <w:sz w:val="28"/>
          <w:szCs w:val="28"/>
          <w:lang w:eastAsia="uk-UA"/>
        </w:rPr>
        <w:t>п.п</w:t>
      </w:r>
      <w:proofErr w:type="spellEnd"/>
      <w:r w:rsidRPr="00DC6F87">
        <w:rPr>
          <w:rFonts w:ascii="Times New Roman" w:eastAsia="Times New Roman" w:hAnsi="Times New Roman" w:cs="Times New Roman"/>
          <w:sz w:val="28"/>
          <w:szCs w:val="28"/>
          <w:lang w:eastAsia="uk-UA"/>
        </w:rPr>
        <w:t>. 168.1.1 п. 168.1 ст. 168 ПКУ).</w:t>
      </w:r>
    </w:p>
    <w:p w:rsidR="00DC6F87" w:rsidRPr="00DC6F87" w:rsidRDefault="00DC6F87" w:rsidP="00DC6F87">
      <w:pPr>
        <w:spacing w:after="0" w:line="240" w:lineRule="auto"/>
        <w:ind w:firstLine="708"/>
        <w:jc w:val="both"/>
        <w:rPr>
          <w:rFonts w:ascii="Times New Roman" w:eastAsia="Times New Roman" w:hAnsi="Times New Roman" w:cs="Times New Roman"/>
          <w:sz w:val="28"/>
          <w:szCs w:val="28"/>
          <w:lang w:eastAsia="uk-UA"/>
        </w:rPr>
      </w:pPr>
      <w:r w:rsidRPr="00DC6F87">
        <w:rPr>
          <w:rFonts w:ascii="Times New Roman" w:eastAsia="Times New Roman" w:hAnsi="Times New Roman" w:cs="Times New Roman"/>
          <w:sz w:val="28"/>
          <w:szCs w:val="28"/>
          <w:lang w:eastAsia="uk-UA"/>
        </w:rPr>
        <w:t xml:space="preserve">Податок сплачується (перераховується) до бюджету під час виплати оподатковуваного доходу єдиним платіжним документом. Банки приймають платіжні документи на виплату доходу лише за умови одночасного подання розрахункового документа на перерахування цього податку до бюджету або </w:t>
      </w:r>
      <w:r w:rsidRPr="00DC6F87">
        <w:rPr>
          <w:rFonts w:ascii="Times New Roman" w:eastAsia="Times New Roman" w:hAnsi="Times New Roman" w:cs="Times New Roman"/>
          <w:sz w:val="28"/>
          <w:szCs w:val="28"/>
          <w:lang w:eastAsia="uk-UA"/>
        </w:rPr>
        <w:lastRenderedPageBreak/>
        <w:t>розрахункового документа на зарахування коштів у сумі цього податку на єдиний рахунок, визначений ст. 35 прим. 1 ПКУ (</w:t>
      </w:r>
      <w:proofErr w:type="spellStart"/>
      <w:r w:rsidRPr="00DC6F87">
        <w:rPr>
          <w:rFonts w:ascii="Times New Roman" w:eastAsia="Times New Roman" w:hAnsi="Times New Roman" w:cs="Times New Roman"/>
          <w:sz w:val="28"/>
          <w:szCs w:val="28"/>
          <w:lang w:eastAsia="uk-UA"/>
        </w:rPr>
        <w:t>п.п</w:t>
      </w:r>
      <w:proofErr w:type="spellEnd"/>
      <w:r w:rsidRPr="00DC6F87">
        <w:rPr>
          <w:rFonts w:ascii="Times New Roman" w:eastAsia="Times New Roman" w:hAnsi="Times New Roman" w:cs="Times New Roman"/>
          <w:sz w:val="28"/>
          <w:szCs w:val="28"/>
          <w:lang w:eastAsia="uk-UA"/>
        </w:rPr>
        <w:t>. 168.1.2 п. 168.1 ст. 168 ПКУ).</w:t>
      </w:r>
    </w:p>
    <w:p w:rsidR="00DC6F87" w:rsidRPr="00DC6F87" w:rsidRDefault="00DC6F87" w:rsidP="00DC6F87">
      <w:pPr>
        <w:spacing w:after="0" w:line="240" w:lineRule="auto"/>
        <w:ind w:firstLine="708"/>
        <w:jc w:val="both"/>
        <w:rPr>
          <w:rFonts w:ascii="Times New Roman" w:eastAsia="Times New Roman" w:hAnsi="Times New Roman" w:cs="Times New Roman"/>
          <w:sz w:val="28"/>
          <w:szCs w:val="28"/>
          <w:lang w:eastAsia="uk-UA"/>
        </w:rPr>
      </w:pPr>
      <w:r w:rsidRPr="00DC6F87">
        <w:rPr>
          <w:rFonts w:ascii="Times New Roman" w:eastAsia="Times New Roman" w:hAnsi="Times New Roman" w:cs="Times New Roman"/>
          <w:sz w:val="28"/>
          <w:szCs w:val="28"/>
          <w:lang w:eastAsia="uk-UA"/>
        </w:rPr>
        <w:t>Якщо оподатковуваний дохід надається у негрошовій формі чи виплачується готівкою з каси податкового агента, податок сплачується (перераховується) до бюджету протягом трьох банківських днів з дня, що настає за днем такого нарахування (виплати, надання) (</w:t>
      </w:r>
      <w:proofErr w:type="spellStart"/>
      <w:r w:rsidRPr="00DC6F87">
        <w:rPr>
          <w:rFonts w:ascii="Times New Roman" w:eastAsia="Times New Roman" w:hAnsi="Times New Roman" w:cs="Times New Roman"/>
          <w:sz w:val="28"/>
          <w:szCs w:val="28"/>
          <w:lang w:eastAsia="uk-UA"/>
        </w:rPr>
        <w:t>п.п</w:t>
      </w:r>
      <w:proofErr w:type="spellEnd"/>
      <w:r w:rsidRPr="00DC6F87">
        <w:rPr>
          <w:rFonts w:ascii="Times New Roman" w:eastAsia="Times New Roman" w:hAnsi="Times New Roman" w:cs="Times New Roman"/>
          <w:sz w:val="28"/>
          <w:szCs w:val="28"/>
          <w:lang w:eastAsia="uk-UA"/>
        </w:rPr>
        <w:t>. 168.1.4 п. 168.1      ст. 168 ПКУ).</w:t>
      </w:r>
    </w:p>
    <w:p w:rsidR="00DC6F87" w:rsidRPr="00DC6F87" w:rsidRDefault="00DC6F87" w:rsidP="00DC6F87">
      <w:pPr>
        <w:spacing w:after="0" w:line="240" w:lineRule="auto"/>
        <w:ind w:firstLine="708"/>
        <w:jc w:val="both"/>
        <w:rPr>
          <w:rFonts w:ascii="Times New Roman" w:eastAsia="Times New Roman" w:hAnsi="Times New Roman" w:cs="Times New Roman"/>
          <w:sz w:val="28"/>
          <w:szCs w:val="28"/>
          <w:lang w:eastAsia="uk-UA"/>
        </w:rPr>
      </w:pPr>
      <w:r w:rsidRPr="00DC6F87">
        <w:rPr>
          <w:rFonts w:ascii="Times New Roman" w:eastAsia="Times New Roman" w:hAnsi="Times New Roman" w:cs="Times New Roman"/>
          <w:sz w:val="28"/>
          <w:szCs w:val="28"/>
          <w:lang w:eastAsia="uk-UA"/>
        </w:rPr>
        <w:t xml:space="preserve">Відповідно до п. 167.1 ст. 167 ПКУ ставка податку становить 18 </w:t>
      </w:r>
      <w:proofErr w:type="spellStart"/>
      <w:r w:rsidRPr="00DC6F87">
        <w:rPr>
          <w:rFonts w:ascii="Times New Roman" w:eastAsia="Times New Roman" w:hAnsi="Times New Roman" w:cs="Times New Roman"/>
          <w:sz w:val="28"/>
          <w:szCs w:val="28"/>
          <w:lang w:eastAsia="uk-UA"/>
        </w:rPr>
        <w:t>відс</w:t>
      </w:r>
      <w:proofErr w:type="spellEnd"/>
      <w:r w:rsidRPr="00DC6F87">
        <w:rPr>
          <w:rFonts w:ascii="Times New Roman" w:eastAsia="Times New Roman" w:hAnsi="Times New Roman" w:cs="Times New Roman"/>
          <w:sz w:val="28"/>
          <w:szCs w:val="28"/>
          <w:lang w:eastAsia="uk-UA"/>
        </w:rPr>
        <w:t>. бази оподаткування щодо доходів, нарахованих (виплачених, наданих) (крім випадків, визначених у пп. 167.2 - 167.5 ст. 167 ПКУ) у тому числі, але не виключно у формі: заробітної плати, інших заохочувальних та компенсаційних виплат або інших виплат і винагород, які нараховуються (виплачуються, надаються) платнику у зв’язку з трудовими відносинами та за цивільно-правовими договорами.</w:t>
      </w:r>
    </w:p>
    <w:p w:rsidR="00DC6F87" w:rsidRPr="00DC6F87" w:rsidRDefault="00DC6F87" w:rsidP="00DC6F87">
      <w:pPr>
        <w:pBdr>
          <w:bottom w:val="single" w:sz="6" w:space="1" w:color="auto"/>
        </w:pBdr>
        <w:spacing w:after="0" w:line="240" w:lineRule="auto"/>
        <w:jc w:val="both"/>
        <w:rPr>
          <w:rFonts w:ascii="Times New Roman" w:eastAsia="Times New Roman" w:hAnsi="Times New Roman" w:cs="Times New Roman"/>
          <w:vanish/>
          <w:sz w:val="28"/>
          <w:szCs w:val="28"/>
          <w:lang w:eastAsia="uk-UA"/>
        </w:rPr>
      </w:pPr>
      <w:r w:rsidRPr="00DC6F87">
        <w:rPr>
          <w:rFonts w:ascii="Times New Roman" w:eastAsia="Times New Roman" w:hAnsi="Times New Roman" w:cs="Times New Roman"/>
          <w:vanish/>
          <w:sz w:val="28"/>
          <w:szCs w:val="28"/>
          <w:lang w:eastAsia="uk-UA"/>
        </w:rPr>
        <w:t>Начало формы</w:t>
      </w:r>
    </w:p>
    <w:p w:rsidR="00DC6F87" w:rsidRPr="00DC6F87" w:rsidRDefault="00DC6F87" w:rsidP="00DC6F87">
      <w:pPr>
        <w:pBdr>
          <w:top w:val="single" w:sz="6" w:space="1" w:color="auto"/>
        </w:pBdr>
        <w:spacing w:after="0" w:line="240" w:lineRule="auto"/>
        <w:jc w:val="both"/>
        <w:rPr>
          <w:rFonts w:ascii="Times New Roman" w:eastAsia="Times New Roman" w:hAnsi="Times New Roman" w:cs="Times New Roman"/>
          <w:vanish/>
          <w:sz w:val="28"/>
          <w:szCs w:val="28"/>
          <w:lang w:eastAsia="uk-UA"/>
        </w:rPr>
      </w:pPr>
      <w:r w:rsidRPr="00DC6F87">
        <w:rPr>
          <w:rFonts w:ascii="Times New Roman" w:eastAsia="Times New Roman" w:hAnsi="Times New Roman" w:cs="Times New Roman"/>
          <w:vanish/>
          <w:sz w:val="28"/>
          <w:szCs w:val="28"/>
          <w:lang w:eastAsia="uk-UA"/>
        </w:rPr>
        <w:t>Конец формы</w:t>
      </w:r>
    </w:p>
    <w:p w:rsidR="0063691D" w:rsidRPr="00DC6F87" w:rsidRDefault="0063691D" w:rsidP="00DC6F87">
      <w:pPr>
        <w:jc w:val="both"/>
        <w:rPr>
          <w:rFonts w:ascii="Times New Roman" w:hAnsi="Times New Roman" w:cs="Times New Roman"/>
          <w:sz w:val="28"/>
          <w:szCs w:val="28"/>
        </w:rPr>
      </w:pPr>
    </w:p>
    <w:sectPr w:rsidR="0063691D" w:rsidRPr="00DC6F87" w:rsidSect="009371D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2"/>
  </w:compat>
  <w:rsids>
    <w:rsidRoot w:val="00DC6F87"/>
    <w:rsid w:val="001B270D"/>
    <w:rsid w:val="0021617E"/>
    <w:rsid w:val="0063691D"/>
    <w:rsid w:val="009371D6"/>
    <w:rsid w:val="00997CE8"/>
    <w:rsid w:val="00B37021"/>
    <w:rsid w:val="00DA65CF"/>
    <w:rsid w:val="00DC6F87"/>
    <w:rsid w:val="00DF420B"/>
    <w:rsid w:val="00E62C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2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DA65C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DA65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418">
      <w:bodyDiv w:val="1"/>
      <w:marLeft w:val="0"/>
      <w:marRight w:val="0"/>
      <w:marTop w:val="0"/>
      <w:marBottom w:val="0"/>
      <w:divBdr>
        <w:top w:val="none" w:sz="0" w:space="0" w:color="auto"/>
        <w:left w:val="none" w:sz="0" w:space="0" w:color="auto"/>
        <w:bottom w:val="none" w:sz="0" w:space="0" w:color="auto"/>
        <w:right w:val="none" w:sz="0" w:space="0" w:color="auto"/>
      </w:divBdr>
      <w:divsChild>
        <w:div w:id="53936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k.zmi@tax.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2288</Words>
  <Characters>1305</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2021-04-02T06:13:00Z</dcterms:created>
  <dcterms:modified xsi:type="dcterms:W3CDTF">2021-04-05T07:53:00Z</dcterms:modified>
</cp:coreProperties>
</file>