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27829" w:rsidRPr="00E646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4278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646B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для ведення </w:t>
      </w:r>
      <w:r w:rsidR="00E646BE" w:rsidRPr="00586D7A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 господарства</w:t>
      </w:r>
      <w:r w:rsid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6BE">
        <w:rPr>
          <w:rFonts w:ascii="Times New Roman" w:hAnsi="Times New Roman" w:cs="Times New Roman"/>
          <w:sz w:val="28"/>
          <w:szCs w:val="28"/>
          <w:lang w:val="uk-UA"/>
        </w:rPr>
        <w:t>Гайдай Інні Олександрівні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646BE">
        <w:rPr>
          <w:rFonts w:ascii="Times New Roman" w:hAnsi="Times New Roman" w:cs="Times New Roman"/>
          <w:sz w:val="28"/>
          <w:szCs w:val="28"/>
          <w:lang w:val="uk-UA"/>
        </w:rPr>
        <w:t>Гайдай Інн</w:t>
      </w:r>
      <w:r w:rsidR="00E646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646B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Олександрівн</w:t>
      </w:r>
      <w:r w:rsidR="00E646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586D7A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0E40B7">
        <w:rPr>
          <w:rFonts w:ascii="Times New Roman" w:hAnsi="Times New Roman" w:cs="Times New Roman"/>
          <w:sz w:val="28"/>
          <w:szCs w:val="28"/>
          <w:lang w:val="uk-UA"/>
        </w:rPr>
        <w:t>Гайдай Інні Олександрівні</w:t>
      </w:r>
      <w:r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власність для ведення </w:t>
      </w:r>
      <w:r w:rsidR="00586D7A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особистого селянського </w:t>
      </w:r>
      <w:r w:rsidR="00056DDD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</w:t>
      </w:r>
      <w:r w:rsidR="005B3CAD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6D7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E40B7" w:rsidRPr="000E40B7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 w:rsidR="000E40B7" w:rsidRPr="000E40B7">
        <w:rPr>
          <w:rStyle w:val="a7"/>
          <w:rFonts w:ascii="Times New Roman" w:hAnsi="Times New Roman"/>
          <w:i w:val="0"/>
          <w:sz w:val="28"/>
          <w:szCs w:val="28"/>
          <w:lang w:val="uk-UA"/>
        </w:rPr>
        <w:t>доданих до заяви</w:t>
      </w:r>
      <w:r w:rsidR="000E40B7" w:rsidRPr="000E40B7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r w:rsidR="000E40B7" w:rsidRPr="000E40B7">
        <w:rPr>
          <w:rFonts w:ascii="Times New Roman" w:hAnsi="Times New Roman"/>
          <w:sz w:val="28"/>
          <w:szCs w:val="28"/>
          <w:lang w:val="uk-UA"/>
        </w:rPr>
        <w:t>графічних матеріалів,</w:t>
      </w:r>
      <w:r w:rsidR="000E40B7" w:rsidRPr="000E40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E40B7" w:rsidRPr="00E646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межах бажаного місця розташування земельної ділянки знаходиться земельна ділянка, яка сформована на підставі проекту землеустрою щодо відведення земельної ділянки у власність</w:t>
      </w:r>
      <w:r w:rsidR="008F097B" w:rsidRPr="00E646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0E40B7" w:rsidRPr="00E646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гр. </w:t>
      </w:r>
      <w:proofErr w:type="spellStart"/>
      <w:r w:rsidR="000E40B7" w:rsidRPr="00E646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Минець</w:t>
      </w:r>
      <w:proofErr w:type="spellEnd"/>
      <w:r w:rsidR="000E40B7" w:rsidRPr="00E646B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А.І</w:t>
      </w:r>
      <w:r w:rsidR="002408DF" w:rsidRPr="00E646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056DD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E646BE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56DDD"/>
    <w:rsid w:val="00097395"/>
    <w:rsid w:val="000A49A6"/>
    <w:rsid w:val="000E40B7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F07"/>
    <w:rsid w:val="003979F5"/>
    <w:rsid w:val="003E37E8"/>
    <w:rsid w:val="00427829"/>
    <w:rsid w:val="00446B3C"/>
    <w:rsid w:val="00470C97"/>
    <w:rsid w:val="004A7143"/>
    <w:rsid w:val="004E64A3"/>
    <w:rsid w:val="005669E7"/>
    <w:rsid w:val="005704A9"/>
    <w:rsid w:val="00586D7A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060"/>
    <w:rsid w:val="00713377"/>
    <w:rsid w:val="007B5FF4"/>
    <w:rsid w:val="007F44BE"/>
    <w:rsid w:val="00830C16"/>
    <w:rsid w:val="0087452B"/>
    <w:rsid w:val="00896DAB"/>
    <w:rsid w:val="008B7100"/>
    <w:rsid w:val="008E401E"/>
    <w:rsid w:val="008F097B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46BE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D5225"/>
  <w15:docId w15:val="{5CF81EBE-DEE1-4DCC-805E-5E32D899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B3921-7C68-49A7-B0F8-C56934C6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67</cp:revision>
  <dcterms:created xsi:type="dcterms:W3CDTF">2020-12-18T08:53:00Z</dcterms:created>
  <dcterms:modified xsi:type="dcterms:W3CDTF">2021-04-21T12:56:00Z</dcterms:modified>
</cp:coreProperties>
</file>