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42545E2" w14:textId="76D31E74" w:rsidR="00C75B31" w:rsidRPr="002E56E8" w:rsidRDefault="008B527A" w:rsidP="002E56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8E17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6633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E937152" w14:textId="26AE6930" w:rsidR="002E56E8" w:rsidRPr="00104E04" w:rsidRDefault="002E56E8" w:rsidP="002E56E8">
      <w:pPr>
        <w:spacing w:after="0" w:line="240" w:lineRule="auto"/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104E04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Про</w:t>
      </w:r>
      <w:r w:rsidR="00104E04" w:rsidRPr="00104E04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надання дозволу на </w:t>
      </w:r>
      <w:r w:rsidRPr="00104E04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виготовлення детального </w:t>
      </w:r>
      <w:r w:rsidR="00D66331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плану території</w:t>
      </w:r>
      <w:bookmarkStart w:id="0" w:name="_GoBack"/>
      <w:bookmarkEnd w:id="0"/>
    </w:p>
    <w:p w14:paraId="296F4084" w14:textId="77777777" w:rsidR="002E56E8" w:rsidRPr="002E56E8" w:rsidRDefault="002E56E8" w:rsidP="002E56E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2C0AC6D2" w14:textId="7594B38F" w:rsidR="002E56E8" w:rsidRPr="002E56E8" w:rsidRDefault="002E56E8" w:rsidP="002E56E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Відповідно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до ст.</w:t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>26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Закону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України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«Про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місцеве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самоврядування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в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Україні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»,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керуючись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пунктом 3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статті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10,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статтею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19 Закону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України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«Про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регулювання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містобудівної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діяльності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», 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Постановою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Кабінету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Міні</w:t>
      </w:r>
      <w:proofErr w:type="gramStart"/>
      <w:r w:rsidRPr="002E56E8">
        <w:rPr>
          <w:rFonts w:ascii="Times New Roman" w:eastAsia="Times New Roman" w:hAnsi="Times New Roman" w:cs="Times New Roman"/>
          <w:sz w:val="26"/>
          <w:szCs w:val="26"/>
        </w:rPr>
        <w:t>стр</w:t>
      </w:r>
      <w:proofErr w:type="gramEnd"/>
      <w:r w:rsidRPr="002E56E8">
        <w:rPr>
          <w:rFonts w:ascii="Times New Roman" w:eastAsia="Times New Roman" w:hAnsi="Times New Roman" w:cs="Times New Roman"/>
          <w:sz w:val="26"/>
          <w:szCs w:val="26"/>
        </w:rPr>
        <w:t>ів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України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від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25.05.2011 року №555 «Про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затвердження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Порядку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проведення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громадських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слухань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щодо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врахування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громадських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інтересів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під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час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розроблення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проектів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містобудівної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документації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на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місцевому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2E56E8">
        <w:rPr>
          <w:rFonts w:ascii="Times New Roman" w:eastAsia="Times New Roman" w:hAnsi="Times New Roman" w:cs="Times New Roman"/>
          <w:sz w:val="26"/>
          <w:szCs w:val="26"/>
        </w:rPr>
        <w:t>р</w:t>
      </w:r>
      <w:proofErr w:type="gramEnd"/>
      <w:r w:rsidRPr="002E56E8">
        <w:rPr>
          <w:rFonts w:ascii="Times New Roman" w:eastAsia="Times New Roman" w:hAnsi="Times New Roman" w:cs="Times New Roman"/>
          <w:sz w:val="26"/>
          <w:szCs w:val="26"/>
        </w:rPr>
        <w:t>івні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», Наказом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Мінрегіонбуду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України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від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16.11.2011 року №290 «Про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затвердження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Порядку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розроблення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містобудівної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документації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»,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розглянувши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заяву</w:t>
      </w:r>
      <w:proofErr w:type="spellEnd"/>
      <w:r w:rsidR="005F7F7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начальника земельного відділу Любки І.В</w:t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, щодо надання дозволу на виготовлення детального плану території,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сільська рада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>,</w:t>
      </w:r>
    </w:p>
    <w:p w14:paraId="347A28FA" w14:textId="77777777" w:rsidR="002E56E8" w:rsidRPr="002E56E8" w:rsidRDefault="002E56E8" w:rsidP="002E56E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D82CB9F" w14:textId="77777777" w:rsidR="002E56E8" w:rsidRPr="002E56E8" w:rsidRDefault="002E56E8" w:rsidP="002E56E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E56E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И </w:t>
      </w:r>
      <w:proofErr w:type="gramStart"/>
      <w:r w:rsidRPr="002E56E8">
        <w:rPr>
          <w:rFonts w:ascii="Times New Roman" w:eastAsia="Times New Roman" w:hAnsi="Times New Roman" w:cs="Times New Roman"/>
          <w:b/>
          <w:bCs/>
          <w:sz w:val="26"/>
          <w:szCs w:val="26"/>
        </w:rPr>
        <w:t>Р</w:t>
      </w:r>
      <w:proofErr w:type="gramEnd"/>
      <w:r w:rsidRPr="002E56E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І Ш И </w:t>
      </w:r>
      <w:r w:rsidRPr="002E56E8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Л А</w:t>
      </w:r>
      <w:r w:rsidRPr="002E56E8">
        <w:rPr>
          <w:rFonts w:ascii="Times New Roman" w:eastAsia="Times New Roman" w:hAnsi="Times New Roman" w:cs="Times New Roman"/>
          <w:b/>
          <w:bCs/>
          <w:sz w:val="26"/>
          <w:szCs w:val="26"/>
        </w:rPr>
        <w:t>:</w:t>
      </w:r>
    </w:p>
    <w:p w14:paraId="2DCA7392" w14:textId="77777777" w:rsidR="002E56E8" w:rsidRPr="002E56E8" w:rsidRDefault="002E56E8" w:rsidP="002E56E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AC07597" w14:textId="73C156A2" w:rsidR="002E56E8" w:rsidRPr="002E56E8" w:rsidRDefault="002E56E8" w:rsidP="002E56E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1.Надати  Виконавчому комітету 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сільської ради , дозвіл  на розробку детального плану території в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>с.Нова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>Дмитрівка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>, по провулок Бригадний, 13, Золотоніського району  Черкаської області,    земельної  ділянки   площею 0,90 га.</w:t>
      </w:r>
    </w:p>
    <w:p w14:paraId="546BFB9E" w14:textId="77777777" w:rsidR="002E56E8" w:rsidRPr="002E56E8" w:rsidRDefault="002E56E8" w:rsidP="002E56E8">
      <w:pPr>
        <w:tabs>
          <w:tab w:val="left" w:pos="567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2. Визначити замовником  містобудівної документації, вказаної в п.1 цього рішення, виконавчий комітет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сільської ради.</w:t>
      </w:r>
    </w:p>
    <w:p w14:paraId="4DA0CD77" w14:textId="24C26BD5" w:rsidR="002E56E8" w:rsidRPr="002E56E8" w:rsidRDefault="002E56E8" w:rsidP="002E56E8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Визначити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>гр.Кухаренку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Артему Володимировичу 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розробника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детального плану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території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та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здійснити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фінансування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робіт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з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розроблення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детального плану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території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в </w:t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с. Нова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>Дмитрівка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за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рахунок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власних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коштів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2CF72BBE" w14:textId="77777777" w:rsidR="002E56E8" w:rsidRPr="002E56E8" w:rsidRDefault="002E56E8" w:rsidP="002E56E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>4.</w:t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Укласти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тристоронній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догові</w:t>
      </w:r>
      <w:proofErr w:type="gramStart"/>
      <w:r w:rsidRPr="002E56E8">
        <w:rPr>
          <w:rFonts w:ascii="Times New Roman" w:eastAsia="Times New Roman" w:hAnsi="Times New Roman" w:cs="Times New Roman"/>
          <w:sz w:val="26"/>
          <w:szCs w:val="26"/>
        </w:rPr>
        <w:t>р</w:t>
      </w:r>
      <w:proofErr w:type="spellEnd"/>
      <w:proofErr w:type="gram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на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розроблення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детального плану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території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вказаного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в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пункті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1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цього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рішення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між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виконавчим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комітетом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Новодмитрівської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сільської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ради,</w:t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та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розробником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детального плану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території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2155E5E0" w14:textId="77777777" w:rsidR="002E56E8" w:rsidRPr="002E56E8" w:rsidRDefault="002E56E8" w:rsidP="002E56E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>5.</w:t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иготовлений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детальний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план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території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подати до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Новодмитрівської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сільської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ради для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розгляду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та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затвердження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в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установленому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законом порядку.</w:t>
      </w:r>
    </w:p>
    <w:p w14:paraId="776091A5" w14:textId="77777777" w:rsidR="002E56E8" w:rsidRPr="002E56E8" w:rsidRDefault="002E56E8" w:rsidP="002E56E8">
      <w:pPr>
        <w:tabs>
          <w:tab w:val="left" w:pos="567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>6.</w:t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Сектору архітектури виконавчого комітету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сільської ради 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забезпечити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>:</w:t>
      </w:r>
    </w:p>
    <w:p w14:paraId="4EC06DE3" w14:textId="77777777" w:rsidR="002E56E8" w:rsidRPr="002E56E8" w:rsidRDefault="002E56E8" w:rsidP="002E56E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складання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разом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із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розробником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та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затвердження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проекту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завдання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на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розроблення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proofErr w:type="gramStart"/>
      <w:r w:rsidRPr="002E56E8">
        <w:rPr>
          <w:rFonts w:ascii="Times New Roman" w:eastAsia="Times New Roman" w:hAnsi="Times New Roman" w:cs="Times New Roman"/>
          <w:sz w:val="26"/>
          <w:szCs w:val="26"/>
        </w:rPr>
        <w:t>детального</w:t>
      </w:r>
      <w:proofErr w:type="gram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плану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території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47447C8C" w14:textId="77777777" w:rsidR="002E56E8" w:rsidRDefault="002E56E8" w:rsidP="002E56E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надання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розробнику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вихідних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даних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45911D9C" w14:textId="77777777" w:rsidR="002E56E8" w:rsidRPr="002E56E8" w:rsidRDefault="002E56E8" w:rsidP="002E56E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296AF3F5" w14:textId="77777777" w:rsidR="002E56E8" w:rsidRPr="002E56E8" w:rsidRDefault="002E56E8" w:rsidP="002E56E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56E8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-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проведення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громадських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слухань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щодо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врахування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громадських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інтересів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згідно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з порядком,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встановленим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Законом 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України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«Про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регулювання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містобудівної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діяльності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71DC377" w14:textId="77777777" w:rsidR="002E56E8" w:rsidRPr="002E56E8" w:rsidRDefault="002E56E8" w:rsidP="002E56E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загальну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доступність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та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оприлюднення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2E56E8">
        <w:rPr>
          <w:rFonts w:ascii="Times New Roman" w:eastAsia="Times New Roman" w:hAnsi="Times New Roman" w:cs="Times New Roman"/>
          <w:sz w:val="26"/>
          <w:szCs w:val="26"/>
        </w:rPr>
        <w:t>матер</w:t>
      </w:r>
      <w:proofErr w:type="gramEnd"/>
      <w:r w:rsidRPr="002E56E8">
        <w:rPr>
          <w:rFonts w:ascii="Times New Roman" w:eastAsia="Times New Roman" w:hAnsi="Times New Roman" w:cs="Times New Roman"/>
          <w:sz w:val="26"/>
          <w:szCs w:val="26"/>
        </w:rPr>
        <w:t>іалів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детального плану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території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відповідно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до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вимог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чинного 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законодавства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1BE06E52" w14:textId="77777777" w:rsidR="002E56E8" w:rsidRPr="002E56E8" w:rsidRDefault="002E56E8" w:rsidP="002E56E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 -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оприлюднити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це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2E56E8">
        <w:rPr>
          <w:rFonts w:ascii="Times New Roman" w:eastAsia="Times New Roman" w:hAnsi="Times New Roman" w:cs="Times New Roman"/>
          <w:sz w:val="26"/>
          <w:szCs w:val="26"/>
        </w:rPr>
        <w:t>р</w:t>
      </w:r>
      <w:proofErr w:type="gramEnd"/>
      <w:r w:rsidRPr="002E56E8">
        <w:rPr>
          <w:rFonts w:ascii="Times New Roman" w:eastAsia="Times New Roman" w:hAnsi="Times New Roman" w:cs="Times New Roman"/>
          <w:sz w:val="26"/>
          <w:szCs w:val="26"/>
        </w:rPr>
        <w:t>ішення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з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визначенням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правових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економічних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та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екологічних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наслідків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,  шляхом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його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опублікування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 в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засобах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масової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інформації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, а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також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розміщення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на 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офіційному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веб-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сайті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Новодмитрівської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сільської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ради у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двотижневий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строк з дня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прийняття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цього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рішення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BF4FB36" w14:textId="77777777" w:rsidR="002E56E8" w:rsidRPr="002E56E8" w:rsidRDefault="002E56E8" w:rsidP="002E56E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>7.</w:t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Контроль за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виконанням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цього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proofErr w:type="gramStart"/>
      <w:r w:rsidRPr="002E56E8">
        <w:rPr>
          <w:rFonts w:ascii="Times New Roman" w:eastAsia="Times New Roman" w:hAnsi="Times New Roman" w:cs="Times New Roman"/>
          <w:sz w:val="26"/>
          <w:szCs w:val="26"/>
        </w:rPr>
        <w:t>р</w:t>
      </w:r>
      <w:proofErr w:type="gramEnd"/>
      <w:r w:rsidRPr="002E56E8">
        <w:rPr>
          <w:rFonts w:ascii="Times New Roman" w:eastAsia="Times New Roman" w:hAnsi="Times New Roman" w:cs="Times New Roman"/>
          <w:sz w:val="26"/>
          <w:szCs w:val="26"/>
        </w:rPr>
        <w:t>ішення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покласти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на 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постійну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>(</w:t>
      </w: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С.М.).</w:t>
      </w:r>
    </w:p>
    <w:p w14:paraId="5055FBAA" w14:textId="77777777" w:rsidR="002E56E8" w:rsidRPr="002E56E8" w:rsidRDefault="002E56E8" w:rsidP="002E56E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0DA499AE" w14:textId="77777777" w:rsidR="002E56E8" w:rsidRPr="002E56E8" w:rsidRDefault="002E56E8" w:rsidP="002E56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val="uk-UA"/>
        </w:rPr>
      </w:pPr>
    </w:p>
    <w:p w14:paraId="7EA8516B" w14:textId="77777777" w:rsidR="002E56E8" w:rsidRPr="002E56E8" w:rsidRDefault="002E56E8" w:rsidP="002E56E8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A487254" w14:textId="77777777" w:rsidR="002E56E8" w:rsidRPr="002E56E8" w:rsidRDefault="002E56E8" w:rsidP="002E56E8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proofErr w:type="spellStart"/>
      <w:r w:rsidRPr="002E56E8">
        <w:rPr>
          <w:rFonts w:ascii="Times New Roman" w:eastAsia="Times New Roman" w:hAnsi="Times New Roman" w:cs="Times New Roman"/>
          <w:sz w:val="26"/>
          <w:szCs w:val="26"/>
        </w:rPr>
        <w:t>Сільський</w:t>
      </w:r>
      <w:proofErr w:type="spellEnd"/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голова                </w:t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2E56E8">
        <w:rPr>
          <w:rFonts w:ascii="Times New Roman" w:hAnsi="Times New Roman" w:cs="Times New Roman"/>
          <w:sz w:val="26"/>
          <w:szCs w:val="26"/>
          <w:lang w:val="uk-UA"/>
        </w:rPr>
        <w:t xml:space="preserve">Артем  КУХАРЕНКО  </w:t>
      </w:r>
    </w:p>
    <w:p w14:paraId="214032AE" w14:textId="07E70AAC" w:rsidR="006C1758" w:rsidRPr="002E56E8" w:rsidRDefault="006C1758" w:rsidP="006C1758">
      <w:pPr>
        <w:tabs>
          <w:tab w:val="left" w:pos="5387"/>
        </w:tabs>
        <w:spacing w:after="0"/>
        <w:rPr>
          <w:sz w:val="26"/>
          <w:szCs w:val="26"/>
          <w:lang w:val="uk-UA"/>
        </w:rPr>
      </w:pPr>
    </w:p>
    <w:p w14:paraId="36E50B5D" w14:textId="77777777" w:rsidR="006C1758" w:rsidRPr="002E56E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BF1B393" w14:textId="7BDEF738" w:rsidR="006C1758" w:rsidRPr="00283712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283712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283712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283712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5282B823" w14:textId="33BF1DC0" w:rsidR="006C1758" w:rsidRPr="00283712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283712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2E56E8" w:rsidRDefault="00A07496" w:rsidP="00FB1240">
      <w:pPr>
        <w:tabs>
          <w:tab w:val="left" w:pos="5387"/>
        </w:tabs>
        <w:spacing w:after="0"/>
        <w:rPr>
          <w:b/>
          <w:bCs/>
          <w:sz w:val="26"/>
          <w:szCs w:val="26"/>
          <w:lang w:val="uk-UA"/>
        </w:rPr>
      </w:pPr>
    </w:p>
    <w:sectPr w:rsidR="00A07496" w:rsidRPr="002E56E8" w:rsidSect="006A39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C53985" w14:textId="77777777" w:rsidR="00440098" w:rsidRDefault="00440098" w:rsidP="002E56E8">
      <w:pPr>
        <w:spacing w:after="0" w:line="240" w:lineRule="auto"/>
      </w:pPr>
      <w:r>
        <w:separator/>
      </w:r>
    </w:p>
  </w:endnote>
  <w:endnote w:type="continuationSeparator" w:id="0">
    <w:p w14:paraId="623DBACF" w14:textId="77777777" w:rsidR="00440098" w:rsidRDefault="00440098" w:rsidP="002E5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8E9D9E" w14:textId="77777777" w:rsidR="002E56E8" w:rsidRDefault="002E56E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0937D" w14:textId="77777777" w:rsidR="002E56E8" w:rsidRDefault="002E56E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71E760" w14:textId="77777777" w:rsidR="002E56E8" w:rsidRDefault="002E56E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31DF8" w14:textId="77777777" w:rsidR="00440098" w:rsidRDefault="00440098" w:rsidP="002E56E8">
      <w:pPr>
        <w:spacing w:after="0" w:line="240" w:lineRule="auto"/>
      </w:pPr>
      <w:r>
        <w:separator/>
      </w:r>
    </w:p>
  </w:footnote>
  <w:footnote w:type="continuationSeparator" w:id="0">
    <w:p w14:paraId="3D55381D" w14:textId="77777777" w:rsidR="00440098" w:rsidRDefault="00440098" w:rsidP="002E5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8D5F57" w14:textId="77777777" w:rsidR="002E56E8" w:rsidRDefault="002E56E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ADA85C" w14:textId="77777777" w:rsidR="002E56E8" w:rsidRDefault="002E56E8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311D37" w14:textId="77777777" w:rsidR="002E56E8" w:rsidRDefault="002E56E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03B17"/>
    <w:rsid w:val="00104E04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83712"/>
    <w:rsid w:val="002A689E"/>
    <w:rsid w:val="002B015C"/>
    <w:rsid w:val="002B4602"/>
    <w:rsid w:val="002C6C96"/>
    <w:rsid w:val="002E310C"/>
    <w:rsid w:val="002E56E8"/>
    <w:rsid w:val="00331322"/>
    <w:rsid w:val="0033222A"/>
    <w:rsid w:val="0033338F"/>
    <w:rsid w:val="00385AFE"/>
    <w:rsid w:val="003A2329"/>
    <w:rsid w:val="003B7D73"/>
    <w:rsid w:val="003E37E8"/>
    <w:rsid w:val="0044009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5F7F75"/>
    <w:rsid w:val="00634A0B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1741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66331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EF5D98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E5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E56E8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2E5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E56E8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E5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E56E8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2E5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E56E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E277B-1C42-49BD-B32C-5B240D2DF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2022-01-28T07:08:00Z</cp:lastPrinted>
  <dcterms:created xsi:type="dcterms:W3CDTF">2022-01-20T10:32:00Z</dcterms:created>
  <dcterms:modified xsi:type="dcterms:W3CDTF">2022-01-28T07:09:00Z</dcterms:modified>
</cp:coreProperties>
</file>