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048E5" w14:textId="77777777" w:rsidR="00F56D0D" w:rsidRDefault="00F56D0D" w:rsidP="00F56D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noProof/>
          <w:sz w:val="28"/>
          <w:szCs w:val="20"/>
          <w:lang w:val="ru-RU" w:eastAsia="ru-RU"/>
        </w:rPr>
        <w:drawing>
          <wp:inline distT="0" distB="0" distL="0" distR="0" wp14:anchorId="71306A74" wp14:editId="6970E324">
            <wp:extent cx="469900" cy="5969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                                                                    </w:t>
      </w:r>
    </w:p>
    <w:p w14:paraId="0EF986F6" w14:textId="77777777" w:rsidR="00F56D0D" w:rsidRDefault="00F56D0D" w:rsidP="00F56D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>УКРАЇНА</w:t>
      </w:r>
    </w:p>
    <w:p w14:paraId="15BB31F5" w14:textId="77777777" w:rsidR="00F56D0D" w:rsidRDefault="00F56D0D" w:rsidP="00F56D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 xml:space="preserve">Новодмитрівська сільська рада  </w:t>
      </w:r>
    </w:p>
    <w:p w14:paraId="49784C62" w14:textId="77777777" w:rsidR="00F56D0D" w:rsidRDefault="00F56D0D" w:rsidP="00F56D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>Золотоніського району Черкаської області</w:t>
      </w:r>
    </w:p>
    <w:p w14:paraId="27173746" w14:textId="77777777" w:rsidR="00F56D0D" w:rsidRDefault="00F56D0D" w:rsidP="00F56D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0"/>
          <w:lang w:val="uk-UA" w:eastAsia="ru-RU"/>
        </w:rPr>
      </w:pPr>
    </w:p>
    <w:p w14:paraId="40B052F1" w14:textId="77777777" w:rsidR="00F56D0D" w:rsidRDefault="00F56D0D" w:rsidP="00F56D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ХІІІ сесія  VI</w:t>
      </w:r>
      <w:r>
        <w:rPr>
          <w:rFonts w:ascii="Times New Roman" w:eastAsia="MS Mincho" w:hAnsi="Times New Roman"/>
          <w:b/>
          <w:sz w:val="26"/>
          <w:szCs w:val="26"/>
          <w:lang w:val="uk-UA" w:eastAsia="zh-CN"/>
        </w:rPr>
        <w:t>ІІ</w:t>
      </w:r>
      <w:r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скликання</w:t>
      </w:r>
    </w:p>
    <w:p w14:paraId="476AD193" w14:textId="77777777" w:rsidR="00F56D0D" w:rsidRDefault="00F56D0D" w:rsidP="00F56D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14:paraId="67F6CF10" w14:textId="77777777" w:rsidR="00F56D0D" w:rsidRDefault="00F56D0D" w:rsidP="00F56D0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Р І Ш Е Н Н Я</w:t>
      </w:r>
    </w:p>
    <w:p w14:paraId="027290C7" w14:textId="77777777" w:rsidR="00F56D0D" w:rsidRDefault="00F56D0D" w:rsidP="00F56D0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</w:t>
      </w:r>
    </w:p>
    <w:p w14:paraId="0028CE5B" w14:textId="64F3ED55" w:rsidR="00F56D0D" w:rsidRDefault="00F56D0D" w:rsidP="00F56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від 27 серпня 2021 року №  13-150/VІІІ</w:t>
      </w:r>
    </w:p>
    <w:p w14:paraId="3881250B" w14:textId="77777777" w:rsidR="00F56D0D" w:rsidRDefault="00F56D0D" w:rsidP="00F56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с. Нова Дмитрівка</w:t>
      </w:r>
    </w:p>
    <w:p w14:paraId="4D76F95F" w14:textId="77777777" w:rsidR="00F56D0D" w:rsidRDefault="00F56D0D" w:rsidP="00F56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8498E0C" w14:textId="77777777" w:rsidR="00F56D0D" w:rsidRDefault="00F56D0D" w:rsidP="00F56D0D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2C9CA749" w14:textId="77777777" w:rsidR="009049DB" w:rsidRDefault="00F56D0D" w:rsidP="00F56D0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color w:val="000000"/>
          <w:sz w:val="28"/>
          <w:szCs w:val="20"/>
          <w:lang w:val="uk-UA" w:eastAsia="uk-UA" w:bidi="uk-UA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val="uk-UA" w:eastAsia="uk-UA" w:bidi="uk-UA"/>
        </w:rPr>
        <w:t>Обрання голови тимчасової</w:t>
      </w:r>
    </w:p>
    <w:p w14:paraId="68DB48B6" w14:textId="4782F15E" w:rsidR="00F56D0D" w:rsidRDefault="009049DB" w:rsidP="00F56D0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color w:val="000000"/>
          <w:sz w:val="28"/>
          <w:szCs w:val="20"/>
          <w:lang w:val="uk-UA" w:eastAsia="uk-UA" w:bidi="uk-UA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val="uk-UA" w:eastAsia="uk-UA" w:bidi="uk-UA"/>
        </w:rPr>
        <w:t>контрольної</w:t>
      </w:r>
      <w:r w:rsidR="00F56D0D">
        <w:rPr>
          <w:rFonts w:ascii="Times New Roman" w:eastAsia="Times New Roman" w:hAnsi="Times New Roman"/>
          <w:color w:val="000000"/>
          <w:sz w:val="28"/>
          <w:szCs w:val="20"/>
          <w:lang w:val="uk-UA" w:eastAsia="uk-UA" w:bidi="uk-UA"/>
        </w:rPr>
        <w:t xml:space="preserve"> комісії</w:t>
      </w:r>
    </w:p>
    <w:p w14:paraId="3F814C9A" w14:textId="77777777" w:rsidR="00F56D0D" w:rsidRDefault="00F56D0D" w:rsidP="00F56D0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sz w:val="28"/>
          <w:szCs w:val="20"/>
          <w:lang w:val="uk-UA" w:eastAsia="ru-RU"/>
        </w:rPr>
      </w:pPr>
    </w:p>
    <w:p w14:paraId="5E648BA8" w14:textId="23848E41" w:rsidR="00F56D0D" w:rsidRDefault="00F56D0D" w:rsidP="00F56D0D">
      <w:pPr>
        <w:widowControl w:val="0"/>
        <w:autoSpaceDE w:val="0"/>
        <w:autoSpaceDN w:val="0"/>
        <w:adjustRightInd w:val="0"/>
        <w:spacing w:after="280" w:line="240" w:lineRule="auto"/>
        <w:ind w:firstLine="800"/>
        <w:jc w:val="both"/>
        <w:rPr>
          <w:rFonts w:ascii="Times New Roman" w:eastAsia="Times New Roman" w:hAnsi="Times New Roman"/>
          <w:color w:val="000000"/>
          <w:sz w:val="28"/>
          <w:szCs w:val="20"/>
          <w:lang w:val="uk-UA" w:eastAsia="uk-UA" w:bidi="uk-UA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val="uk-UA" w:eastAsia="uk-UA" w:bidi="uk-UA"/>
        </w:rPr>
        <w:t xml:space="preserve">Відповідно до статті 26 Закону України «Про місцеве самоврядування в Україні»,  Новодмитрівська сільська рада </w:t>
      </w:r>
    </w:p>
    <w:p w14:paraId="524E9275" w14:textId="77777777" w:rsidR="00F56D0D" w:rsidRDefault="00F56D0D" w:rsidP="00F56D0D">
      <w:pPr>
        <w:widowControl w:val="0"/>
        <w:autoSpaceDE w:val="0"/>
        <w:autoSpaceDN w:val="0"/>
        <w:adjustRightInd w:val="0"/>
        <w:spacing w:after="280" w:line="240" w:lineRule="auto"/>
        <w:ind w:firstLine="800"/>
        <w:jc w:val="center"/>
        <w:rPr>
          <w:rFonts w:ascii="Times New Roman" w:eastAsia="Times New Roman" w:hAnsi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0"/>
          <w:lang w:val="uk-UA" w:eastAsia="uk-UA" w:bidi="uk-UA"/>
        </w:rPr>
        <w:t xml:space="preserve"> В И Р І Ш И Л А:</w:t>
      </w:r>
    </w:p>
    <w:p w14:paraId="2B5577F5" w14:textId="0DBC6AA6" w:rsidR="00F56D0D" w:rsidRDefault="00F56D0D" w:rsidP="00F56D0D">
      <w:pPr>
        <w:widowControl w:val="0"/>
        <w:tabs>
          <w:tab w:val="left" w:pos="1123"/>
        </w:tabs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0"/>
          <w:lang w:val="uk-UA" w:eastAsia="uk-UA" w:bidi="uk-UA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val="uk-UA" w:eastAsia="uk-UA" w:bidi="uk-UA"/>
        </w:rPr>
        <w:t xml:space="preserve">1.Обрати головою тимчасової </w:t>
      </w:r>
      <w:r w:rsidR="009049DB">
        <w:rPr>
          <w:rFonts w:ascii="Times New Roman" w:eastAsia="Times New Roman" w:hAnsi="Times New Roman"/>
          <w:color w:val="000000"/>
          <w:sz w:val="28"/>
          <w:szCs w:val="20"/>
          <w:lang w:val="uk-UA" w:eastAsia="uk-UA" w:bidi="uk-UA"/>
        </w:rPr>
        <w:t xml:space="preserve"> контрольної </w:t>
      </w:r>
      <w:r>
        <w:rPr>
          <w:rFonts w:ascii="Times New Roman" w:eastAsia="Times New Roman" w:hAnsi="Times New Roman"/>
          <w:color w:val="000000"/>
          <w:sz w:val="28"/>
          <w:szCs w:val="20"/>
          <w:lang w:val="uk-UA" w:eastAsia="uk-UA" w:bidi="uk-UA"/>
        </w:rPr>
        <w:t xml:space="preserve">комісії. </w:t>
      </w:r>
    </w:p>
    <w:p w14:paraId="08E7C999" w14:textId="636775F4" w:rsidR="00F56D0D" w:rsidRDefault="00F56D0D" w:rsidP="00F56D0D">
      <w:pPr>
        <w:widowControl w:val="0"/>
        <w:tabs>
          <w:tab w:val="left" w:pos="1123"/>
        </w:tabs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0"/>
          <w:lang w:val="uk-UA" w:eastAsia="uk-UA" w:bidi="uk-UA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val="uk-UA" w:eastAsia="uk-UA" w:bidi="uk-UA"/>
        </w:rPr>
        <w:t xml:space="preserve"> -Нагаєвського Олександра Григоровича.</w:t>
      </w:r>
    </w:p>
    <w:p w14:paraId="08BC64FA" w14:textId="1324F78C" w:rsidR="00F56D0D" w:rsidRDefault="00F56D0D" w:rsidP="00F56D0D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</w:p>
    <w:p w14:paraId="3E7A74C8" w14:textId="77777777" w:rsidR="00F56D0D" w:rsidRDefault="00F56D0D" w:rsidP="00F56D0D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val="uk-UA" w:eastAsia="uk-UA" w:bidi="uk-UA"/>
        </w:rPr>
        <w:t xml:space="preserve">2.Контроль за виконанням цього рішення покласти на постійну комісію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питань законності, інформаційної політики, депутатської діяльності, етики та регламенту</w:t>
      </w:r>
      <w:r>
        <w:rPr>
          <w:rFonts w:ascii="Times New Roman" w:hAnsi="Times New Roman"/>
          <w:sz w:val="28"/>
          <w:lang w:val="uk-UA"/>
        </w:rPr>
        <w:t>.</w:t>
      </w:r>
    </w:p>
    <w:p w14:paraId="7ADEEBB4" w14:textId="77777777" w:rsidR="00F56D0D" w:rsidRDefault="00F56D0D" w:rsidP="00F56D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55054A6E" w14:textId="77777777" w:rsidR="00F56D0D" w:rsidRDefault="00F56D0D" w:rsidP="00F56D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4705497C" w14:textId="77777777" w:rsidR="00F56D0D" w:rsidRDefault="00F56D0D" w:rsidP="00F56D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30E0E6A0" w14:textId="77777777" w:rsidR="00F56D0D" w:rsidRDefault="00F56D0D" w:rsidP="00F56D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Сільський голова                                                                               А.Кухаренко</w:t>
      </w:r>
    </w:p>
    <w:p w14:paraId="3EFC5407" w14:textId="77777777" w:rsidR="00F56D0D" w:rsidRDefault="00F56D0D" w:rsidP="00F56D0D"/>
    <w:p w14:paraId="298316D3" w14:textId="77777777" w:rsidR="000D34AA" w:rsidRDefault="000D34AA"/>
    <w:sectPr w:rsidR="000D34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836"/>
    <w:rsid w:val="000D34AA"/>
    <w:rsid w:val="000F5836"/>
    <w:rsid w:val="009049DB"/>
    <w:rsid w:val="00F5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4CEBD"/>
  <w15:chartTrackingRefBased/>
  <w15:docId w15:val="{C9E285D2-3337-45BA-954A-FC1E9CD38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6D0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6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2021-10-04T18:31:00Z</dcterms:created>
  <dcterms:modified xsi:type="dcterms:W3CDTF">2021-10-04T19:13:00Z</dcterms:modified>
</cp:coreProperties>
</file>