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54F" w:rsidRDefault="0045254F" w:rsidP="0045254F">
      <w:pPr>
        <w:spacing w:after="0"/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Додаток 3 до рішення</w:t>
      </w:r>
    </w:p>
    <w:p w:rsidR="0045254F" w:rsidRDefault="0045254F" w:rsidP="0045254F">
      <w:pPr>
        <w:spacing w:after="0"/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Новодмитрівської сільської ради</w:t>
      </w:r>
    </w:p>
    <w:p w:rsidR="0045254F" w:rsidRPr="0045254F" w:rsidRDefault="0045254F" w:rsidP="0045254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45254F">
        <w:rPr>
          <w:rFonts w:ascii="Times New Roman" w:eastAsia="Times New Roman" w:hAnsi="Times New Roman"/>
          <w:sz w:val="24"/>
          <w:szCs w:val="24"/>
          <w:lang w:val="uk-UA" w:eastAsia="ru-RU"/>
        </w:rPr>
        <w:t>від 13 квітня 2021 року №6-20 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V</w:t>
      </w:r>
      <w:r w:rsidRPr="0045254F">
        <w:rPr>
          <w:rFonts w:ascii="Times New Roman" w:eastAsia="Times New Roman" w:hAnsi="Times New Roman"/>
          <w:sz w:val="24"/>
          <w:szCs w:val="24"/>
          <w:lang w:val="uk-UA" w:eastAsia="ru-RU"/>
        </w:rPr>
        <w:t>ІІІ</w:t>
      </w:r>
    </w:p>
    <w:p w:rsidR="00E66B27" w:rsidRDefault="00E66B27">
      <w:pPr>
        <w:rPr>
          <w:lang w:val="uk-UA"/>
        </w:rPr>
      </w:pPr>
    </w:p>
    <w:p w:rsidR="00E66B27" w:rsidRPr="00423D4B" w:rsidRDefault="00423D4B" w:rsidP="00423D4B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Перелік</w:t>
      </w:r>
      <w:r w:rsidR="00E268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об</w:t>
      </w:r>
      <w:r w:rsidRPr="00423D4B">
        <w:rPr>
          <w:rFonts w:ascii="Times New Roman" w:hAnsi="Times New Roman" w:cs="Times New Roman"/>
          <w:b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єктів</w:t>
      </w:r>
      <w:r w:rsidR="00E268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другого типу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комунальної власності Новодмитрівської сільської ради Золотоніського району Черкаської області, передача яких буде здійснена в 2021 році</w:t>
      </w:r>
    </w:p>
    <w:tbl>
      <w:tblPr>
        <w:tblStyle w:val="a3"/>
        <w:tblW w:w="0" w:type="auto"/>
        <w:tblLook w:val="04A0"/>
      </w:tblPr>
      <w:tblGrid>
        <w:gridCol w:w="531"/>
        <w:gridCol w:w="3666"/>
        <w:gridCol w:w="2112"/>
        <w:gridCol w:w="2170"/>
        <w:gridCol w:w="2096"/>
        <w:gridCol w:w="2110"/>
        <w:gridCol w:w="2101"/>
      </w:tblGrid>
      <w:tr w:rsidR="00E66B27" w:rsidTr="00E268D9">
        <w:tc>
          <w:tcPr>
            <w:tcW w:w="531" w:type="dxa"/>
          </w:tcPr>
          <w:p w:rsidR="00E66B27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66B27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66B27" w:rsidRPr="00D71B04" w:rsidRDefault="00E66B27" w:rsidP="005F688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66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Орендодавець</w:t>
            </w:r>
          </w:p>
        </w:tc>
        <w:tc>
          <w:tcPr>
            <w:tcW w:w="2112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2170" w:type="dxa"/>
          </w:tcPr>
          <w:p w:rsidR="00E66B27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</w:t>
            </w:r>
          </w:p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2096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2110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Характеристика 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2101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E66B27" w:rsidTr="00E268D9">
        <w:tc>
          <w:tcPr>
            <w:tcW w:w="531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666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Золотоніського району Черкаської області</w:t>
            </w:r>
          </w:p>
        </w:tc>
        <w:tc>
          <w:tcPr>
            <w:tcW w:w="2112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Золотоніського району Черкаської області</w:t>
            </w:r>
          </w:p>
        </w:tc>
        <w:tc>
          <w:tcPr>
            <w:tcW w:w="2170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Домантове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вул.. Носа, 34.</w:t>
            </w:r>
          </w:p>
        </w:tc>
        <w:tc>
          <w:tcPr>
            <w:tcW w:w="2096" w:type="dxa"/>
          </w:tcPr>
          <w:p w:rsidR="00E66B27" w:rsidRPr="00386BD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1066,1 м. кв.</w:t>
            </w:r>
          </w:p>
        </w:tc>
        <w:tc>
          <w:tcPr>
            <w:tcW w:w="2110" w:type="dxa"/>
          </w:tcPr>
          <w:p w:rsidR="00E66B27" w:rsidRPr="00386BD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Приміщення, що находяться на 1-му та 2-му поверсі.</w:t>
            </w:r>
          </w:p>
        </w:tc>
        <w:tc>
          <w:tcPr>
            <w:tcW w:w="2101" w:type="dxa"/>
          </w:tcPr>
          <w:p w:rsidR="00E66B27" w:rsidRPr="00386BD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Не перебуває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орнеді</w:t>
            </w:r>
            <w:proofErr w:type="spellEnd"/>
          </w:p>
        </w:tc>
      </w:tr>
      <w:tr w:rsidR="0001712E" w:rsidTr="0001712E">
        <w:trPr>
          <w:trHeight w:val="841"/>
        </w:trPr>
        <w:tc>
          <w:tcPr>
            <w:tcW w:w="531" w:type="dxa"/>
          </w:tcPr>
          <w:p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666" w:type="dxa"/>
          </w:tcPr>
          <w:p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Золотоніського району Черкаської області</w:t>
            </w:r>
          </w:p>
        </w:tc>
        <w:tc>
          <w:tcPr>
            <w:tcW w:w="2112" w:type="dxa"/>
          </w:tcPr>
          <w:p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Золотоніського району Черкаської області</w:t>
            </w:r>
          </w:p>
        </w:tc>
        <w:tc>
          <w:tcPr>
            <w:tcW w:w="2170" w:type="dxa"/>
          </w:tcPr>
          <w:p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пров.. Бригадний, 13.</w:t>
            </w:r>
          </w:p>
        </w:tc>
        <w:tc>
          <w:tcPr>
            <w:tcW w:w="2096" w:type="dxa"/>
          </w:tcPr>
          <w:p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132,2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</w:t>
            </w:r>
            <w:proofErr w:type="spellEnd"/>
          </w:p>
        </w:tc>
        <w:tc>
          <w:tcPr>
            <w:tcW w:w="2110" w:type="dxa"/>
          </w:tcPr>
          <w:p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ДНЗ «КОЛОСОЧОК» с. 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01" w:type="dxa"/>
          </w:tcPr>
          <w:p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Не перебуває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орнеді</w:t>
            </w:r>
            <w:proofErr w:type="spellEnd"/>
          </w:p>
        </w:tc>
      </w:tr>
      <w:tr w:rsidR="0001712E" w:rsidTr="0001712E">
        <w:trPr>
          <w:trHeight w:val="841"/>
        </w:trPr>
        <w:tc>
          <w:tcPr>
            <w:tcW w:w="531" w:type="dxa"/>
          </w:tcPr>
          <w:p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</w:t>
            </w:r>
            <w:bookmarkStart w:id="0" w:name="_GoBack"/>
            <w:bookmarkEnd w:id="0"/>
          </w:p>
        </w:tc>
        <w:tc>
          <w:tcPr>
            <w:tcW w:w="3666" w:type="dxa"/>
          </w:tcPr>
          <w:p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Золотоніського району Черкаської області</w:t>
            </w:r>
          </w:p>
        </w:tc>
        <w:tc>
          <w:tcPr>
            <w:tcW w:w="2112" w:type="dxa"/>
          </w:tcPr>
          <w:p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Золотоніського району Черкаської області</w:t>
            </w:r>
          </w:p>
        </w:tc>
        <w:tc>
          <w:tcPr>
            <w:tcW w:w="2170" w:type="dxa"/>
          </w:tcPr>
          <w:p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пров.. Бригадний, 13.</w:t>
            </w:r>
          </w:p>
        </w:tc>
        <w:tc>
          <w:tcPr>
            <w:tcW w:w="2096" w:type="dxa"/>
          </w:tcPr>
          <w:p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36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</w:t>
            </w:r>
            <w:proofErr w:type="spellEnd"/>
          </w:p>
        </w:tc>
        <w:tc>
          <w:tcPr>
            <w:tcW w:w="2110" w:type="dxa"/>
          </w:tcPr>
          <w:p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ДНЗ «КОЛОСОЧОК» с. 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01" w:type="dxa"/>
          </w:tcPr>
          <w:p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Не перебуває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орнеді</w:t>
            </w:r>
            <w:proofErr w:type="spellEnd"/>
          </w:p>
        </w:tc>
      </w:tr>
    </w:tbl>
    <w:p w:rsidR="00E66B27" w:rsidRDefault="00E66B27">
      <w:pPr>
        <w:rPr>
          <w:lang w:val="uk-UA"/>
        </w:rPr>
      </w:pPr>
    </w:p>
    <w:p w:rsidR="00423D4B" w:rsidRPr="00423D4B" w:rsidRDefault="00302B55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</w:t>
      </w:r>
      <w:r w:rsidR="004525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23D4B" w:rsidRPr="00423D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5254F">
        <w:rPr>
          <w:rFonts w:ascii="Times New Roman" w:hAnsi="Times New Roman" w:cs="Times New Roman"/>
          <w:b/>
          <w:sz w:val="24"/>
          <w:szCs w:val="24"/>
          <w:lang w:val="uk-UA"/>
        </w:rPr>
        <w:t>сільської  ради</w:t>
      </w:r>
      <w:r w:rsidR="00423D4B" w:rsidRPr="00423D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</w:t>
      </w:r>
      <w:r w:rsidR="00423D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І.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Кодь</w:t>
      </w:r>
      <w:proofErr w:type="spellEnd"/>
    </w:p>
    <w:sectPr w:rsidR="00423D4B" w:rsidRPr="00423D4B" w:rsidSect="00E66B2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6B27"/>
    <w:rsid w:val="0001712E"/>
    <w:rsid w:val="00225282"/>
    <w:rsid w:val="00302B55"/>
    <w:rsid w:val="00423D4B"/>
    <w:rsid w:val="0045254F"/>
    <w:rsid w:val="00897487"/>
    <w:rsid w:val="00A424B0"/>
    <w:rsid w:val="00E268D9"/>
    <w:rsid w:val="00E66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2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B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66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6B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B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66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6B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9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2021-03-19T09:00:00Z</cp:lastPrinted>
  <dcterms:created xsi:type="dcterms:W3CDTF">2021-03-19T09:00:00Z</dcterms:created>
  <dcterms:modified xsi:type="dcterms:W3CDTF">2021-04-22T10:46:00Z</dcterms:modified>
</cp:coreProperties>
</file>