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864" w:rsidRDefault="000A2864" w:rsidP="00CF76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ПРОЕКТ</w:t>
      </w:r>
    </w:p>
    <w:p w:rsidR="000A2864" w:rsidRDefault="000A2864" w:rsidP="00CF768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CF768B" w:rsidRPr="00305F7A" w:rsidRDefault="00CF768B" w:rsidP="00CF768B">
      <w:pPr>
        <w:spacing w:after="0" w:line="240" w:lineRule="auto"/>
        <w:jc w:val="center"/>
        <w:rPr>
          <w:rFonts w:ascii="Times New Roman" w:eastAsia="Times New Roman" w:hAnsi="Times New Roman"/>
          <w:sz w:val="14"/>
          <w:szCs w:val="24"/>
          <w:lang w:val="uk-UA" w:eastAsia="ru-RU"/>
        </w:rPr>
      </w:pPr>
      <w:r w:rsidRPr="00305F7A">
        <w:rPr>
          <w:rFonts w:ascii="Times New Roman" w:eastAsia="Times New Roman" w:hAnsi="Times New Roman"/>
          <w:sz w:val="24"/>
          <w:szCs w:val="24"/>
          <w:lang w:val="uk-UA" w:eastAsia="ru-RU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4" o:title=""/>
          </v:shape>
          <o:OLEObject Type="Embed" ProgID="Word.Picture.8" ShapeID="_x0000_i1025" DrawAspect="Content" ObjectID="_1694932883" r:id="rId5"/>
        </w:object>
      </w:r>
    </w:p>
    <w:p w:rsidR="00CF768B" w:rsidRPr="00305F7A" w:rsidRDefault="00CF768B" w:rsidP="00CF76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УКРАЇНА</w:t>
      </w:r>
    </w:p>
    <w:p w:rsidR="00CF768B" w:rsidRPr="00305F7A" w:rsidRDefault="00CF768B" w:rsidP="00CF76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Новодмитрівська сільська рада</w:t>
      </w:r>
    </w:p>
    <w:p w:rsidR="00CF768B" w:rsidRPr="00305F7A" w:rsidRDefault="00CF768B" w:rsidP="00CF76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:rsidR="00CF768B" w:rsidRPr="00305F7A" w:rsidRDefault="00CF768B" w:rsidP="00CF7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F768B" w:rsidRPr="00305F7A" w:rsidRDefault="00CF768B" w:rsidP="00CF7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15</w:t>
      </w:r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 сесія  VIІ</w:t>
      </w:r>
      <w:r w:rsidRPr="00305F7A"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 скликання</w:t>
      </w:r>
    </w:p>
    <w:p w:rsidR="00CF768B" w:rsidRPr="00305F7A" w:rsidRDefault="00CF768B" w:rsidP="00CF7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F768B" w:rsidRPr="00305F7A" w:rsidRDefault="00CF768B" w:rsidP="00CF768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>Р І Ш Е Н Н Я</w:t>
      </w:r>
    </w:p>
    <w:p w:rsidR="00CF768B" w:rsidRPr="00305F7A" w:rsidRDefault="00CF768B" w:rsidP="00CF768B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CF768B" w:rsidRPr="000A2864" w:rsidRDefault="00CF768B" w:rsidP="00CF768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A286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від </w:t>
      </w:r>
      <w:r w:rsidR="000A2864" w:rsidRPr="000A286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08</w:t>
      </w:r>
      <w:r w:rsidRPr="000A286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0A2864" w:rsidRPr="000A286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жовт</w:t>
      </w:r>
      <w:r w:rsidRPr="000A286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ня 2021 року №15-</w:t>
      </w:r>
      <w:r w:rsidR="000A2864" w:rsidRPr="000A286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</w:t>
      </w:r>
      <w:r w:rsidRPr="000A286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/VІІІ</w:t>
      </w:r>
    </w:p>
    <w:p w:rsidR="00CF768B" w:rsidRDefault="00CF768B" w:rsidP="00CF768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с. Нова Дмитрівка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CF768B" w:rsidRDefault="00CF768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F3731" w:rsidRPr="00CF768B" w:rsidRDefault="00CF768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F768B">
        <w:rPr>
          <w:rFonts w:ascii="Times New Roman" w:hAnsi="Times New Roman" w:cs="Times New Roman"/>
          <w:sz w:val="28"/>
          <w:szCs w:val="28"/>
          <w:lang w:val="uk-UA"/>
        </w:rPr>
        <w:t>Про звіт тимчасової контрольної комісії</w:t>
      </w:r>
    </w:p>
    <w:p w:rsidR="00CF768B" w:rsidRPr="00CF768B" w:rsidRDefault="00CF768B" w:rsidP="00CF768B">
      <w:pPr>
        <w:shd w:val="clear" w:color="auto" w:fill="FFFFFF"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68B">
        <w:rPr>
          <w:rFonts w:ascii="Times New Roman" w:hAnsi="Times New Roman" w:cs="Times New Roman"/>
          <w:sz w:val="28"/>
          <w:szCs w:val="28"/>
          <w:lang w:val="uk-UA"/>
        </w:rPr>
        <w:t>Заслухавши голову тимчасової контрольної комісії Нагаєвського Олександра Григоровича про результати її роботи в міжсесійний період, відповідно до ст. 26, 59 Закону України «Про місцеве самоврядування в Україні», Новодмитрівська сільська рада</w:t>
      </w:r>
    </w:p>
    <w:p w:rsidR="00CF768B" w:rsidRPr="000A2864" w:rsidRDefault="00CF768B" w:rsidP="006250EB">
      <w:pPr>
        <w:shd w:val="clear" w:color="auto" w:fill="FFFFFF"/>
        <w:autoSpaceDE w:val="0"/>
        <w:autoSpaceDN w:val="0"/>
        <w:adjustRightInd w:val="0"/>
        <w:spacing w:line="2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250EB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</w:t>
      </w:r>
      <w:r w:rsidRPr="000A2864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CF768B" w:rsidRDefault="00CF768B" w:rsidP="006250EB">
      <w:pPr>
        <w:shd w:val="clear" w:color="auto" w:fill="FFFFFF"/>
        <w:autoSpaceDE w:val="0"/>
        <w:autoSpaceDN w:val="0"/>
        <w:adjustRightInd w:val="0"/>
        <w:spacing w:line="20" w:lineRule="atLeast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68B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.Взяти до відома звіт голови</w:t>
      </w:r>
      <w:r w:rsidRPr="00CF768B">
        <w:rPr>
          <w:rFonts w:ascii="Times New Roman" w:hAnsi="Times New Roman" w:cs="Times New Roman"/>
          <w:sz w:val="28"/>
          <w:szCs w:val="28"/>
          <w:lang w:val="uk-UA"/>
        </w:rPr>
        <w:t xml:space="preserve"> тимчасової контрольної комісії Нагаєвського Олександра Григоровича про результати її роботи в міжсесійний період</w:t>
      </w:r>
      <w:r w:rsidR="006250EB">
        <w:rPr>
          <w:rFonts w:ascii="Times New Roman" w:hAnsi="Times New Roman" w:cs="Times New Roman"/>
          <w:sz w:val="28"/>
          <w:szCs w:val="28"/>
          <w:lang w:val="uk-UA"/>
        </w:rPr>
        <w:t>(додається)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768B" w:rsidRDefault="00CF768B" w:rsidP="000A2864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768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A2864" w:rsidRPr="000A286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 w:bidi="uk-UA"/>
        </w:rPr>
        <w:t xml:space="preserve"> </w:t>
      </w:r>
      <w:r w:rsidR="000A2864" w:rsidRPr="000A286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 w:bidi="uk-UA"/>
        </w:rPr>
        <w:t xml:space="preserve">Контроль за виконанням цього рішення покласти на постійну комісію </w:t>
      </w:r>
      <w:r w:rsidR="000A2864" w:rsidRPr="000A28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законності, інформаційної політики, депутатської діяльності, етики та регламенту</w:t>
      </w:r>
      <w:r w:rsidR="000A28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(Ярешко В.М.)</w:t>
      </w:r>
      <w:r w:rsidR="000A2864" w:rsidRPr="000A2864">
        <w:rPr>
          <w:rFonts w:ascii="Times New Roman" w:eastAsia="Calibri" w:hAnsi="Times New Roman" w:cs="Times New Roman"/>
          <w:sz w:val="28"/>
          <w:lang w:val="uk-UA"/>
        </w:rPr>
        <w:t>.</w:t>
      </w:r>
    </w:p>
    <w:p w:rsidR="000A2864" w:rsidRDefault="000A2864" w:rsidP="000A286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A2864" w:rsidRDefault="000A2864" w:rsidP="000A286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F768B" w:rsidRPr="00CF768B" w:rsidRDefault="00CF768B" w:rsidP="000A2864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</w:t>
      </w:r>
      <w:r w:rsidR="000A28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</w:p>
    <w:p w:rsidR="00CF768B" w:rsidRPr="00CF768B" w:rsidRDefault="00CF768B" w:rsidP="00CF768B">
      <w:pPr>
        <w:pStyle w:val="a3"/>
        <w:shd w:val="clear" w:color="auto" w:fill="FFFFFF"/>
        <w:spacing w:before="0" w:beforeAutospacing="0" w:after="225" w:afterAutospacing="0" w:line="390" w:lineRule="atLeast"/>
        <w:ind w:firstLine="426"/>
        <w:rPr>
          <w:rStyle w:val="a4"/>
          <w:b w:val="0"/>
          <w:color w:val="1D1D1B"/>
          <w:sz w:val="28"/>
          <w:szCs w:val="28"/>
          <w:lang w:val="ru-RU"/>
        </w:rPr>
      </w:pPr>
    </w:p>
    <w:p w:rsidR="00CF768B" w:rsidRPr="00CF768B" w:rsidRDefault="00CF768B" w:rsidP="00CF768B">
      <w:pPr>
        <w:shd w:val="clear" w:color="auto" w:fill="FFFFFF"/>
        <w:autoSpaceDE w:val="0"/>
        <w:autoSpaceDN w:val="0"/>
        <w:adjustRightInd w:val="0"/>
        <w:spacing w:line="20" w:lineRule="atLeast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CF768B" w:rsidRPr="00CF768B" w:rsidRDefault="00CF768B">
      <w:pPr>
        <w:rPr>
          <w:lang w:val="uk-UA"/>
        </w:rPr>
      </w:pPr>
    </w:p>
    <w:sectPr w:rsidR="00CF768B" w:rsidRPr="00CF768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8B"/>
    <w:rsid w:val="000A2864"/>
    <w:rsid w:val="006250EB"/>
    <w:rsid w:val="00CF768B"/>
    <w:rsid w:val="00FF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B4F9F6"/>
  <w15:chartTrackingRefBased/>
  <w15:docId w15:val="{ACCD5E53-718F-4739-8017-55AE48F1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7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F76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2021-10-03T17:13:00Z</dcterms:created>
  <dcterms:modified xsi:type="dcterms:W3CDTF">2021-10-05T06:55:00Z</dcterms:modified>
</cp:coreProperties>
</file>