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3C" w:rsidRPr="00857C3C" w:rsidRDefault="00857C3C" w:rsidP="00857C3C">
      <w:pPr>
        <w:numPr>
          <w:ilvl w:val="0"/>
          <w:numId w:val="1"/>
        </w:numPr>
        <w:spacing w:after="0" w:line="240" w:lineRule="auto"/>
        <w:contextualSpacing/>
        <w:jc w:val="center"/>
        <w:rPr>
          <w:rFonts w:ascii="Times New Roman" w:eastAsia="Calibri" w:hAnsi="Times New Roman" w:cs="Times New Roman"/>
          <w:b/>
          <w:sz w:val="28"/>
          <w:szCs w:val="28"/>
        </w:rPr>
      </w:pPr>
      <w:r w:rsidRPr="00857C3C">
        <w:rPr>
          <w:rFonts w:ascii="Times New Roman" w:eastAsia="Calibri" w:hAnsi="Times New Roman" w:cs="Times New Roman"/>
          <w:b/>
          <w:sz w:val="28"/>
          <w:szCs w:val="28"/>
        </w:rPr>
        <w:t>ДЕРЖАВНА ПОДАТКОВА СЛУЖБА  УКРАЇНИ</w:t>
      </w:r>
    </w:p>
    <w:p w:rsidR="00857C3C" w:rsidRPr="00857C3C" w:rsidRDefault="00857C3C" w:rsidP="00857C3C">
      <w:pPr>
        <w:numPr>
          <w:ilvl w:val="0"/>
          <w:numId w:val="1"/>
        </w:numPr>
        <w:spacing w:after="0" w:line="240" w:lineRule="auto"/>
        <w:contextualSpacing/>
        <w:jc w:val="center"/>
        <w:rPr>
          <w:rFonts w:ascii="Times New Roman" w:eastAsia="Calibri" w:hAnsi="Times New Roman" w:cs="Times New Roman"/>
          <w:b/>
          <w:sz w:val="28"/>
          <w:szCs w:val="28"/>
        </w:rPr>
      </w:pPr>
      <w:r w:rsidRPr="00857C3C">
        <w:rPr>
          <w:rFonts w:ascii="Times New Roman" w:eastAsia="Calibri" w:hAnsi="Times New Roman" w:cs="Times New Roman"/>
          <w:b/>
          <w:sz w:val="28"/>
          <w:szCs w:val="28"/>
        </w:rPr>
        <w:t>ГОЛОВНЕ УПРАВЛІННЯ ДПС У ЧЕРКАСЬКІЙ ОБЛАСТІ</w:t>
      </w:r>
    </w:p>
    <w:p w:rsidR="00857C3C" w:rsidRPr="00857C3C" w:rsidRDefault="00857C3C" w:rsidP="00857C3C">
      <w:pPr>
        <w:numPr>
          <w:ilvl w:val="0"/>
          <w:numId w:val="1"/>
        </w:numPr>
        <w:spacing w:after="0" w:line="240" w:lineRule="auto"/>
        <w:contextualSpacing/>
        <w:jc w:val="center"/>
        <w:rPr>
          <w:rFonts w:ascii="Times New Roman" w:eastAsia="Calibri" w:hAnsi="Times New Roman" w:cs="Times New Roman"/>
          <w:sz w:val="24"/>
          <w:szCs w:val="24"/>
        </w:rPr>
      </w:pPr>
      <w:r w:rsidRPr="00857C3C">
        <w:rPr>
          <w:rFonts w:ascii="Times New Roman" w:eastAsia="Calibri" w:hAnsi="Times New Roman" w:cs="Times New Roman"/>
          <w:sz w:val="24"/>
          <w:szCs w:val="24"/>
        </w:rPr>
        <w:t>СЕКТОР ІНФОРМАЦІЙНОЇ ВЗАЄМОДІЇ</w:t>
      </w:r>
    </w:p>
    <w:p w:rsidR="00857C3C" w:rsidRPr="00857C3C" w:rsidRDefault="00857C3C" w:rsidP="00857C3C">
      <w:pPr>
        <w:numPr>
          <w:ilvl w:val="0"/>
          <w:numId w:val="1"/>
        </w:numPr>
        <w:spacing w:after="0" w:line="240" w:lineRule="auto"/>
        <w:contextualSpacing/>
        <w:jc w:val="center"/>
        <w:rPr>
          <w:rFonts w:ascii="Times New Roman" w:eastAsia="Calibri" w:hAnsi="Times New Roman" w:cs="Times New Roman"/>
          <w:sz w:val="20"/>
          <w:szCs w:val="20"/>
        </w:rPr>
      </w:pPr>
      <w:r w:rsidRPr="00857C3C">
        <w:rPr>
          <w:rFonts w:ascii="Times New Roman" w:eastAsia="Calibri" w:hAnsi="Times New Roman" w:cs="Times New Roman"/>
          <w:sz w:val="20"/>
          <w:szCs w:val="20"/>
        </w:rPr>
        <w:t xml:space="preserve">вул. Хрещатик,235, м. Черкаси, 18002, </w:t>
      </w:r>
      <w:proofErr w:type="spellStart"/>
      <w:r w:rsidRPr="00857C3C">
        <w:rPr>
          <w:rFonts w:ascii="Times New Roman" w:eastAsia="Calibri" w:hAnsi="Times New Roman" w:cs="Times New Roman"/>
          <w:sz w:val="20"/>
          <w:szCs w:val="20"/>
        </w:rPr>
        <w:t>тел</w:t>
      </w:r>
      <w:proofErr w:type="spellEnd"/>
      <w:r w:rsidRPr="00857C3C">
        <w:rPr>
          <w:rFonts w:ascii="Times New Roman" w:eastAsia="Calibri" w:hAnsi="Times New Roman" w:cs="Times New Roman"/>
          <w:sz w:val="20"/>
          <w:szCs w:val="20"/>
        </w:rPr>
        <w:t xml:space="preserve">.(0472) 33-91-34, </w:t>
      </w:r>
      <w:r w:rsidRPr="00857C3C">
        <w:rPr>
          <w:rFonts w:ascii="Times New Roman" w:eastAsia="Calibri" w:hAnsi="Times New Roman" w:cs="Times New Roman"/>
          <w:sz w:val="20"/>
          <w:szCs w:val="20"/>
          <w:lang w:val="en-US"/>
        </w:rPr>
        <w:t>e</w:t>
      </w:r>
      <w:r w:rsidRPr="00857C3C">
        <w:rPr>
          <w:rFonts w:ascii="Times New Roman" w:eastAsia="Calibri" w:hAnsi="Times New Roman" w:cs="Times New Roman"/>
          <w:sz w:val="20"/>
          <w:szCs w:val="20"/>
        </w:rPr>
        <w:t>-</w:t>
      </w:r>
      <w:r w:rsidRPr="00857C3C">
        <w:rPr>
          <w:rFonts w:ascii="Times New Roman" w:eastAsia="Calibri" w:hAnsi="Times New Roman" w:cs="Times New Roman"/>
          <w:sz w:val="20"/>
          <w:szCs w:val="20"/>
          <w:lang w:val="en-US"/>
        </w:rPr>
        <w:t>mail</w:t>
      </w:r>
      <w:r w:rsidRPr="00857C3C">
        <w:rPr>
          <w:rFonts w:ascii="Times New Roman" w:eastAsia="Calibri" w:hAnsi="Times New Roman" w:cs="Times New Roman"/>
          <w:sz w:val="20"/>
          <w:szCs w:val="20"/>
        </w:rPr>
        <w:t xml:space="preserve">: </w:t>
      </w:r>
      <w:hyperlink r:id="rId7" w:history="1">
        <w:r w:rsidRPr="00857C3C">
          <w:rPr>
            <w:rFonts w:ascii="Times New Roman" w:eastAsia="Calibri" w:hAnsi="Times New Roman" w:cs="Times New Roman"/>
            <w:color w:val="0000FF"/>
            <w:sz w:val="20"/>
            <w:szCs w:val="20"/>
            <w:u w:val="single"/>
            <w:lang w:val="en-US"/>
          </w:rPr>
          <w:t>ck</w:t>
        </w:r>
        <w:r w:rsidRPr="00857C3C">
          <w:rPr>
            <w:rFonts w:ascii="Times New Roman" w:eastAsia="Calibri" w:hAnsi="Times New Roman" w:cs="Times New Roman"/>
            <w:color w:val="0000FF"/>
            <w:sz w:val="20"/>
            <w:szCs w:val="20"/>
            <w:u w:val="single"/>
          </w:rPr>
          <w:t>.</w:t>
        </w:r>
        <w:r w:rsidRPr="00857C3C">
          <w:rPr>
            <w:rFonts w:ascii="Times New Roman" w:eastAsia="Calibri" w:hAnsi="Times New Roman" w:cs="Times New Roman"/>
            <w:color w:val="0000FF"/>
            <w:sz w:val="20"/>
            <w:szCs w:val="20"/>
            <w:u w:val="single"/>
            <w:lang w:val="en-US"/>
          </w:rPr>
          <w:t>zmi</w:t>
        </w:r>
        <w:r w:rsidRPr="00857C3C">
          <w:rPr>
            <w:rFonts w:ascii="Times New Roman" w:eastAsia="Calibri" w:hAnsi="Times New Roman" w:cs="Times New Roman"/>
            <w:color w:val="0000FF"/>
            <w:sz w:val="20"/>
            <w:szCs w:val="20"/>
            <w:u w:val="single"/>
          </w:rPr>
          <w:t>@</w:t>
        </w:r>
        <w:r w:rsidRPr="00857C3C">
          <w:rPr>
            <w:rFonts w:ascii="Times New Roman" w:eastAsia="Calibri" w:hAnsi="Times New Roman" w:cs="Times New Roman"/>
            <w:color w:val="0000FF"/>
            <w:sz w:val="20"/>
            <w:szCs w:val="20"/>
            <w:u w:val="single"/>
            <w:lang w:val="en-US"/>
          </w:rPr>
          <w:t>tax</w:t>
        </w:r>
        <w:r w:rsidRPr="00857C3C">
          <w:rPr>
            <w:rFonts w:ascii="Times New Roman" w:eastAsia="Calibri" w:hAnsi="Times New Roman" w:cs="Times New Roman"/>
            <w:color w:val="0000FF"/>
            <w:sz w:val="20"/>
            <w:szCs w:val="20"/>
            <w:u w:val="single"/>
          </w:rPr>
          <w:t>.</w:t>
        </w:r>
        <w:r w:rsidRPr="00857C3C">
          <w:rPr>
            <w:rFonts w:ascii="Times New Roman" w:eastAsia="Calibri" w:hAnsi="Times New Roman" w:cs="Times New Roman"/>
            <w:color w:val="0000FF"/>
            <w:sz w:val="20"/>
            <w:szCs w:val="20"/>
            <w:u w:val="single"/>
            <w:lang w:val="en-US"/>
          </w:rPr>
          <w:t>gov</w:t>
        </w:r>
        <w:r w:rsidRPr="00857C3C">
          <w:rPr>
            <w:rFonts w:ascii="Times New Roman" w:eastAsia="Calibri" w:hAnsi="Times New Roman" w:cs="Times New Roman"/>
            <w:color w:val="0000FF"/>
            <w:sz w:val="20"/>
            <w:szCs w:val="20"/>
            <w:u w:val="single"/>
          </w:rPr>
          <w:t>.</w:t>
        </w:r>
        <w:r w:rsidRPr="00857C3C">
          <w:rPr>
            <w:rFonts w:ascii="Times New Roman" w:eastAsia="Calibri" w:hAnsi="Times New Roman" w:cs="Times New Roman"/>
            <w:color w:val="0000FF"/>
            <w:sz w:val="20"/>
            <w:szCs w:val="20"/>
            <w:u w:val="single"/>
            <w:lang w:val="en-US"/>
          </w:rPr>
          <w:t>ua</w:t>
        </w:r>
      </w:hyperlink>
    </w:p>
    <w:p w:rsidR="00857C3C" w:rsidRPr="00857C3C" w:rsidRDefault="00857C3C" w:rsidP="00857C3C">
      <w:pPr>
        <w:numPr>
          <w:ilvl w:val="0"/>
          <w:numId w:val="1"/>
        </w:numPr>
        <w:spacing w:after="0" w:line="240" w:lineRule="auto"/>
        <w:contextualSpacing/>
        <w:jc w:val="center"/>
        <w:rPr>
          <w:rFonts w:ascii="Times New Roman" w:eastAsia="Calibri" w:hAnsi="Times New Roman" w:cs="Times New Roman"/>
          <w:sz w:val="20"/>
          <w:szCs w:val="20"/>
        </w:rPr>
      </w:pPr>
    </w:p>
    <w:p w:rsidR="001A404B" w:rsidRDefault="001A404B" w:rsidP="00B02FD0">
      <w:pPr>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О</w:t>
      </w:r>
      <w:r w:rsidR="00B02FD0" w:rsidRPr="00B02FD0">
        <w:rPr>
          <w:rFonts w:ascii="Times New Roman" w:eastAsia="Times New Roman" w:hAnsi="Times New Roman" w:cs="Times New Roman"/>
          <w:b/>
          <w:sz w:val="28"/>
          <w:szCs w:val="28"/>
          <w:lang w:eastAsia="uk-UA"/>
        </w:rPr>
        <w:t>бчисл</w:t>
      </w:r>
      <w:r>
        <w:rPr>
          <w:rFonts w:ascii="Times New Roman" w:eastAsia="Times New Roman" w:hAnsi="Times New Roman" w:cs="Times New Roman"/>
          <w:b/>
          <w:sz w:val="28"/>
          <w:szCs w:val="28"/>
          <w:lang w:eastAsia="uk-UA"/>
        </w:rPr>
        <w:t>ення</w:t>
      </w:r>
      <w:r w:rsidR="00B02FD0" w:rsidRPr="00B02FD0">
        <w:rPr>
          <w:rFonts w:ascii="Times New Roman" w:eastAsia="Times New Roman" w:hAnsi="Times New Roman" w:cs="Times New Roman"/>
          <w:b/>
          <w:sz w:val="28"/>
          <w:szCs w:val="28"/>
          <w:lang w:eastAsia="uk-UA"/>
        </w:rPr>
        <w:t xml:space="preserve"> </w:t>
      </w:r>
      <w:r>
        <w:rPr>
          <w:rFonts w:ascii="Times New Roman" w:eastAsia="Times New Roman" w:hAnsi="Times New Roman" w:cs="Times New Roman"/>
          <w:b/>
          <w:sz w:val="28"/>
          <w:szCs w:val="28"/>
          <w:lang w:eastAsia="uk-UA"/>
        </w:rPr>
        <w:t>єдиного внеску</w:t>
      </w:r>
      <w:r w:rsidR="00B02FD0" w:rsidRPr="00B02FD0">
        <w:rPr>
          <w:rFonts w:ascii="Times New Roman" w:eastAsia="Times New Roman" w:hAnsi="Times New Roman" w:cs="Times New Roman"/>
          <w:b/>
          <w:sz w:val="28"/>
          <w:szCs w:val="28"/>
          <w:lang w:eastAsia="uk-UA"/>
        </w:rPr>
        <w:t xml:space="preserve"> новоствореними ФОП –</w:t>
      </w:r>
    </w:p>
    <w:p w:rsidR="00B02FD0" w:rsidRPr="00857C3C" w:rsidRDefault="00B02FD0" w:rsidP="00B02FD0">
      <w:pPr>
        <w:spacing w:after="0" w:line="240" w:lineRule="auto"/>
        <w:jc w:val="center"/>
        <w:rPr>
          <w:rFonts w:ascii="Times New Roman" w:eastAsia="Times New Roman" w:hAnsi="Times New Roman" w:cs="Times New Roman"/>
          <w:b/>
          <w:sz w:val="28"/>
          <w:szCs w:val="28"/>
          <w:lang w:val="ru-RU" w:eastAsia="uk-UA"/>
        </w:rPr>
      </w:pPr>
      <w:r w:rsidRPr="00B02FD0">
        <w:rPr>
          <w:rFonts w:ascii="Times New Roman" w:eastAsia="Times New Roman" w:hAnsi="Times New Roman" w:cs="Times New Roman"/>
          <w:b/>
          <w:sz w:val="28"/>
          <w:szCs w:val="28"/>
          <w:lang w:eastAsia="uk-UA"/>
        </w:rPr>
        <w:t xml:space="preserve"> платниками </w:t>
      </w:r>
      <w:r w:rsidR="001A404B">
        <w:rPr>
          <w:rFonts w:ascii="Times New Roman" w:eastAsia="Times New Roman" w:hAnsi="Times New Roman" w:cs="Times New Roman"/>
          <w:b/>
          <w:sz w:val="28"/>
          <w:szCs w:val="28"/>
          <w:lang w:eastAsia="uk-UA"/>
        </w:rPr>
        <w:t xml:space="preserve">єдиного податку </w:t>
      </w:r>
      <w:r w:rsidRPr="00B02FD0">
        <w:rPr>
          <w:rFonts w:ascii="Times New Roman" w:eastAsia="Times New Roman" w:hAnsi="Times New Roman" w:cs="Times New Roman"/>
          <w:b/>
          <w:sz w:val="28"/>
          <w:szCs w:val="28"/>
          <w:lang w:eastAsia="uk-UA"/>
        </w:rPr>
        <w:t>першої та другої груп</w:t>
      </w:r>
    </w:p>
    <w:p w:rsidR="00B02FD0" w:rsidRPr="00857C3C" w:rsidRDefault="00B02FD0" w:rsidP="00B02FD0">
      <w:pPr>
        <w:spacing w:after="0" w:line="240" w:lineRule="auto"/>
        <w:jc w:val="center"/>
        <w:rPr>
          <w:rFonts w:ascii="Times New Roman" w:eastAsia="Times New Roman" w:hAnsi="Times New Roman" w:cs="Times New Roman"/>
          <w:b/>
          <w:sz w:val="28"/>
          <w:szCs w:val="28"/>
          <w:lang w:val="ru-RU" w:eastAsia="uk-UA"/>
        </w:rPr>
      </w:pPr>
    </w:p>
    <w:p w:rsidR="00B02FD0" w:rsidRPr="00857C3C" w:rsidRDefault="00B02FD0" w:rsidP="00B02FD0">
      <w:pPr>
        <w:spacing w:after="0" w:line="240" w:lineRule="auto"/>
        <w:ind w:firstLine="708"/>
        <w:jc w:val="both"/>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Головне управління ДПС у Черкаській області, що в</w:t>
      </w:r>
      <w:r w:rsidRPr="00B02FD0">
        <w:rPr>
          <w:rFonts w:ascii="Times New Roman" w:eastAsia="Times New Roman" w:hAnsi="Times New Roman" w:cs="Times New Roman"/>
          <w:sz w:val="28"/>
          <w:szCs w:val="28"/>
          <w:lang w:eastAsia="uk-UA"/>
        </w:rPr>
        <w:t xml:space="preserve">ідповідно до частини першої ст. 7 Закону України від 08 липня 2010 року № 2464-VI «Про збір та облік єдиного внеску на загальнообов’язкове державне соціальне страхування» зі змінами та доповненнями (далі – Закон № 2464) єдиний внесок на загальнообов’язкове </w:t>
      </w:r>
      <w:bookmarkStart w:id="0" w:name="_GoBack"/>
      <w:bookmarkEnd w:id="0"/>
      <w:r w:rsidRPr="00B02FD0">
        <w:rPr>
          <w:rFonts w:ascii="Times New Roman" w:eastAsia="Times New Roman" w:hAnsi="Times New Roman" w:cs="Times New Roman"/>
          <w:sz w:val="28"/>
          <w:szCs w:val="28"/>
          <w:lang w:eastAsia="uk-UA"/>
        </w:rPr>
        <w:t>державне соціальне страхування (далі – ЄВ) нараховується:</w:t>
      </w:r>
    </w:p>
    <w:p w:rsidR="00B02FD0" w:rsidRPr="00B02FD0" w:rsidRDefault="00B02FD0" w:rsidP="00B02FD0">
      <w:pPr>
        <w:spacing w:after="0" w:line="240" w:lineRule="auto"/>
        <w:ind w:firstLine="708"/>
        <w:jc w:val="both"/>
        <w:rPr>
          <w:rFonts w:ascii="Times New Roman" w:eastAsia="Times New Roman" w:hAnsi="Times New Roman" w:cs="Times New Roman"/>
          <w:sz w:val="28"/>
          <w:szCs w:val="28"/>
          <w:lang w:val="ru-RU" w:eastAsia="uk-UA"/>
        </w:rPr>
      </w:pPr>
      <w:r w:rsidRPr="00B02FD0">
        <w:rPr>
          <w:rFonts w:ascii="Times New Roman" w:eastAsia="Times New Roman" w:hAnsi="Times New Roman" w:cs="Times New Roman"/>
          <w:sz w:val="28"/>
          <w:szCs w:val="28"/>
          <w:lang w:eastAsia="uk-UA"/>
        </w:rPr>
        <w:t>для ФОП (крім ФОП - платників ЄП), – на суму доходу (прибутку), отриманого від їх діяльності, що підлягає обкладенню податком на доходи фізичних осіб. При цьому сума ЄВ не може бути меншою за розмір мінімального страхового внеску за місяць, у якому отримано дохід (прибуток).</w:t>
      </w:r>
    </w:p>
    <w:p w:rsidR="00B02FD0" w:rsidRPr="00B02FD0" w:rsidRDefault="00B02FD0" w:rsidP="00B02FD0">
      <w:pPr>
        <w:spacing w:after="0" w:line="240" w:lineRule="auto"/>
        <w:ind w:firstLine="708"/>
        <w:jc w:val="both"/>
        <w:rPr>
          <w:rFonts w:ascii="Times New Roman" w:eastAsia="Times New Roman" w:hAnsi="Times New Roman" w:cs="Times New Roman"/>
          <w:sz w:val="28"/>
          <w:szCs w:val="28"/>
          <w:lang w:val="ru-RU" w:eastAsia="uk-UA"/>
        </w:rPr>
      </w:pPr>
      <w:r w:rsidRPr="00B02FD0">
        <w:rPr>
          <w:rFonts w:ascii="Times New Roman" w:eastAsia="Times New Roman" w:hAnsi="Times New Roman" w:cs="Times New Roman"/>
          <w:sz w:val="28"/>
          <w:szCs w:val="28"/>
          <w:lang w:eastAsia="uk-UA"/>
        </w:rPr>
        <w:t>У разі якщо таким платником не отримано дохід (прибуток) у звітному періоді або окремому місяці звітного періоду, такий платник має право самостійно визначити базу нарахування,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 (п. 2 частини першої ст. 7 Закону № 2464);</w:t>
      </w:r>
    </w:p>
    <w:p w:rsidR="00B02FD0" w:rsidRPr="00B02FD0" w:rsidRDefault="00B02FD0" w:rsidP="00B02FD0">
      <w:pPr>
        <w:spacing w:after="0" w:line="240" w:lineRule="auto"/>
        <w:ind w:firstLine="708"/>
        <w:jc w:val="both"/>
        <w:rPr>
          <w:rFonts w:ascii="Times New Roman" w:eastAsia="Times New Roman" w:hAnsi="Times New Roman" w:cs="Times New Roman"/>
          <w:sz w:val="28"/>
          <w:szCs w:val="28"/>
          <w:lang w:val="ru-RU" w:eastAsia="uk-UA"/>
        </w:rPr>
      </w:pPr>
      <w:r w:rsidRPr="00B02FD0">
        <w:rPr>
          <w:rFonts w:ascii="Times New Roman" w:eastAsia="Times New Roman" w:hAnsi="Times New Roman" w:cs="Times New Roman"/>
          <w:sz w:val="28"/>
          <w:szCs w:val="28"/>
          <w:lang w:eastAsia="uk-UA"/>
        </w:rPr>
        <w:t>для ФОП - платників ЄП – на суми, що визначаються такими платниками самостійно для себе,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 (п. 3 частини першої ст. 7 Закону № 2464).</w:t>
      </w:r>
    </w:p>
    <w:p w:rsidR="00B02FD0" w:rsidRPr="00857C3C" w:rsidRDefault="00B02FD0" w:rsidP="00B02FD0">
      <w:pPr>
        <w:spacing w:after="0" w:line="240" w:lineRule="auto"/>
        <w:ind w:firstLine="708"/>
        <w:jc w:val="both"/>
        <w:rPr>
          <w:rFonts w:ascii="Times New Roman" w:eastAsia="Times New Roman" w:hAnsi="Times New Roman" w:cs="Times New Roman"/>
          <w:sz w:val="28"/>
          <w:szCs w:val="28"/>
          <w:lang w:val="ru-RU" w:eastAsia="uk-UA"/>
        </w:rPr>
      </w:pPr>
      <w:r w:rsidRPr="00B02FD0">
        <w:rPr>
          <w:rFonts w:ascii="Times New Roman" w:eastAsia="Times New Roman" w:hAnsi="Times New Roman" w:cs="Times New Roman"/>
          <w:sz w:val="28"/>
          <w:szCs w:val="28"/>
          <w:lang w:eastAsia="uk-UA"/>
        </w:rPr>
        <w:t xml:space="preserve">Згідно з </w:t>
      </w:r>
      <w:proofErr w:type="spellStart"/>
      <w:r w:rsidRPr="00B02FD0">
        <w:rPr>
          <w:rFonts w:ascii="Times New Roman" w:eastAsia="Times New Roman" w:hAnsi="Times New Roman" w:cs="Times New Roman"/>
          <w:sz w:val="28"/>
          <w:szCs w:val="28"/>
          <w:lang w:eastAsia="uk-UA"/>
        </w:rPr>
        <w:t>п.п</w:t>
      </w:r>
      <w:proofErr w:type="spellEnd"/>
      <w:r w:rsidRPr="00B02FD0">
        <w:rPr>
          <w:rFonts w:ascii="Times New Roman" w:eastAsia="Times New Roman" w:hAnsi="Times New Roman" w:cs="Times New Roman"/>
          <w:sz w:val="28"/>
          <w:szCs w:val="28"/>
          <w:lang w:eastAsia="uk-UA"/>
        </w:rPr>
        <w:t>. 298.1.2 п. 298.1 ст. 298 Податкового кодексу України від 02 грудня 2010 року № 2755-VI із змінами та доповненнями зареєстровані в установленому порядку фізичні особи – підприємці, які подали заяву щодо обрання спрощеної системи оподаткування (першої чи другої групи), вважаються платниками ЄП з першого числа місяця, наступного за місяцем, у якому відбулась державна реєстрація.</w:t>
      </w:r>
    </w:p>
    <w:p w:rsidR="00B02FD0" w:rsidRPr="00B02FD0" w:rsidRDefault="00B02FD0" w:rsidP="00B02FD0">
      <w:pPr>
        <w:spacing w:after="0" w:line="240" w:lineRule="auto"/>
        <w:ind w:firstLine="708"/>
        <w:jc w:val="both"/>
        <w:rPr>
          <w:rFonts w:ascii="Times New Roman" w:eastAsia="Times New Roman" w:hAnsi="Times New Roman" w:cs="Times New Roman"/>
          <w:sz w:val="28"/>
          <w:szCs w:val="28"/>
          <w:lang w:val="ru-RU" w:eastAsia="uk-UA"/>
        </w:rPr>
      </w:pPr>
      <w:r w:rsidRPr="00B02FD0">
        <w:rPr>
          <w:rFonts w:ascii="Times New Roman" w:eastAsia="Times New Roman" w:hAnsi="Times New Roman" w:cs="Times New Roman"/>
          <w:sz w:val="28"/>
          <w:szCs w:val="28"/>
          <w:lang w:eastAsia="uk-UA"/>
        </w:rPr>
        <w:t xml:space="preserve">Таким чином, ФОП, яка до кінця місяця, в якому відбулась її державна реєстрація як суб’єкта господарювання, подала заяву про обрання першої чи другої групи спрощеної системи оподаткування, є такою, що перебуває на загальній системі оподаткування і база нарахування ЄВ за цей місяць для неї визначається як сума доходу (прибутку), отриманого від діяльності ФОП, що підлягає обкладенню податком на доходи фізичних осіб. При цьому сума ЄВ не може бути меншою за розмір мінімального страхового внеску за місяць, у якому отримано дохід (прибуток). У разі якщо таким платником не отримано дохід (прибуток) у звітному періоді або окремому місяці звітного періоду, такий платник має право самостійно визначити базу нарахування, але не більше </w:t>
      </w:r>
      <w:r w:rsidRPr="00B02FD0">
        <w:rPr>
          <w:rFonts w:ascii="Times New Roman" w:eastAsia="Times New Roman" w:hAnsi="Times New Roman" w:cs="Times New Roman"/>
          <w:sz w:val="28"/>
          <w:szCs w:val="28"/>
          <w:lang w:eastAsia="uk-UA"/>
        </w:rPr>
        <w:lastRenderedPageBreak/>
        <w:t>максимальної величини бази нарахування ЄВ, встановленої Законом № 2464, та не менше за розмір мінімального страхового внеску.</w:t>
      </w:r>
    </w:p>
    <w:p w:rsidR="00B02FD0" w:rsidRPr="00B02FD0" w:rsidRDefault="00B02FD0" w:rsidP="00B02FD0">
      <w:pPr>
        <w:spacing w:after="0" w:line="240" w:lineRule="auto"/>
        <w:ind w:firstLine="708"/>
        <w:jc w:val="both"/>
        <w:rPr>
          <w:rFonts w:ascii="Times New Roman" w:eastAsia="Times New Roman" w:hAnsi="Times New Roman" w:cs="Times New Roman"/>
          <w:b/>
          <w:bCs/>
          <w:sz w:val="28"/>
          <w:szCs w:val="28"/>
          <w:lang w:eastAsia="uk-UA"/>
        </w:rPr>
      </w:pPr>
      <w:r w:rsidRPr="00B02FD0">
        <w:rPr>
          <w:rFonts w:ascii="Times New Roman" w:eastAsia="Times New Roman" w:hAnsi="Times New Roman" w:cs="Times New Roman"/>
          <w:sz w:val="28"/>
          <w:szCs w:val="28"/>
          <w:lang w:eastAsia="uk-UA"/>
        </w:rPr>
        <w:t>З першого числа місяця, наступного за місяцем, у якому відбулася державна реєстрація, зареєстровані в установленому порядку, новостворені ФОП, віднесені до платників ЄП першої та другої груп, нараховують ЄВ у розмірі, визначеному такими платниками самостійно,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w:t>
      </w:r>
    </w:p>
    <w:p w:rsidR="00117088" w:rsidRPr="00B02FD0" w:rsidRDefault="00117088" w:rsidP="00B02FD0">
      <w:pPr>
        <w:jc w:val="both"/>
        <w:rPr>
          <w:rFonts w:ascii="Times New Roman" w:hAnsi="Times New Roman" w:cs="Times New Roman"/>
          <w:sz w:val="28"/>
          <w:szCs w:val="28"/>
        </w:rPr>
      </w:pPr>
    </w:p>
    <w:sectPr w:rsidR="00117088" w:rsidRPr="00B02FD0" w:rsidSect="00AA562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FD0"/>
    <w:rsid w:val="00117088"/>
    <w:rsid w:val="001A404B"/>
    <w:rsid w:val="00857C3C"/>
    <w:rsid w:val="00AA5622"/>
    <w:rsid w:val="00B02F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60373">
      <w:bodyDiv w:val="1"/>
      <w:marLeft w:val="0"/>
      <w:marRight w:val="0"/>
      <w:marTop w:val="0"/>
      <w:marBottom w:val="0"/>
      <w:divBdr>
        <w:top w:val="none" w:sz="0" w:space="0" w:color="auto"/>
        <w:left w:val="none" w:sz="0" w:space="0" w:color="auto"/>
        <w:bottom w:val="none" w:sz="0" w:space="0" w:color="auto"/>
        <w:right w:val="none" w:sz="0" w:space="0" w:color="auto"/>
      </w:divBdr>
      <w:divsChild>
        <w:div w:id="1305620467">
          <w:marLeft w:val="0"/>
          <w:marRight w:val="0"/>
          <w:marTop w:val="0"/>
          <w:marBottom w:val="0"/>
          <w:divBdr>
            <w:top w:val="none" w:sz="0" w:space="0" w:color="auto"/>
            <w:left w:val="none" w:sz="0" w:space="0" w:color="auto"/>
            <w:bottom w:val="none" w:sz="0" w:space="0" w:color="auto"/>
            <w:right w:val="none" w:sz="0" w:space="0" w:color="auto"/>
          </w:divBdr>
        </w:div>
      </w:divsChild>
    </w:div>
    <w:div w:id="1159544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k.zmi@tax.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0D4FB-5726-4CFD-A373-07475F023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2125</Words>
  <Characters>1212</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2021-04-21T07:37:00Z</cp:lastPrinted>
  <dcterms:created xsi:type="dcterms:W3CDTF">2021-04-19T15:06:00Z</dcterms:created>
  <dcterms:modified xsi:type="dcterms:W3CDTF">2021-04-23T06:30:00Z</dcterms:modified>
</cp:coreProperties>
</file>