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181E81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D173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A581D" w:rsidRPr="00773D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562364E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C17E49">
        <w:rPr>
          <w:rFonts w:ascii="Times New Roman" w:eastAsia="Calibri" w:hAnsi="Times New Roman" w:cs="Times New Roman"/>
          <w:sz w:val="28"/>
          <w:szCs w:val="28"/>
          <w:lang w:val="uk-UA"/>
        </w:rPr>
        <w:t>Негрішної</w:t>
      </w:r>
      <w:proofErr w:type="spellEnd"/>
      <w:r w:rsidR="00C17E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А.І.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BF6D4F7" w:rsidR="000F7F42" w:rsidRPr="00773DDC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C17E49">
        <w:rPr>
          <w:rFonts w:ascii="Times New Roman" w:hAnsi="Times New Roman" w:cs="Times New Roman"/>
          <w:sz w:val="28"/>
          <w:szCs w:val="28"/>
          <w:lang w:val="uk-UA"/>
        </w:rPr>
        <w:t xml:space="preserve">гр. Негрішної  Алли  Іванівни 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</w:t>
      </w:r>
      <w:r w:rsidR="0088531C">
        <w:rPr>
          <w:rFonts w:ascii="Times New Roman" w:hAnsi="Times New Roman" w:cs="Times New Roman"/>
          <w:sz w:val="28"/>
          <w:szCs w:val="28"/>
          <w:lang w:val="uk-UA"/>
        </w:rPr>
        <w:t xml:space="preserve"> 116,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D9E2718" w14:textId="77777777" w:rsidR="008A581D" w:rsidRPr="00773DDC" w:rsidRDefault="008A581D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Pr="0088531C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B70489A" w14:textId="77777777" w:rsidR="008A581D" w:rsidRPr="0088531C" w:rsidRDefault="008A581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000876B" w14:textId="44FC7621" w:rsidR="006576F2" w:rsidRPr="007F2C72" w:rsidRDefault="0066137D" w:rsidP="007F2C72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581D" w:rsidRPr="005D060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8A58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Негрішній  Аллі  Іванівні </w:t>
      </w:r>
      <w:r w:rsidR="008A581D" w:rsidRPr="005D060D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</w:t>
      </w:r>
      <w:r w:rsidR="008A581D">
        <w:rPr>
          <w:rFonts w:ascii="Times New Roman" w:hAnsi="Times New Roman" w:cs="Times New Roman"/>
          <w:sz w:val="28"/>
          <w:szCs w:val="28"/>
          <w:lang w:val="uk-UA"/>
        </w:rPr>
        <w:t>ної ділянки орієнтовною площею 1</w:t>
      </w:r>
      <w:r w:rsidR="008A581D" w:rsidRPr="005D060D">
        <w:rPr>
          <w:rFonts w:ascii="Times New Roman" w:hAnsi="Times New Roman" w:cs="Times New Roman"/>
          <w:sz w:val="28"/>
          <w:szCs w:val="28"/>
          <w:lang w:val="uk-UA"/>
        </w:rPr>
        <w:t>,0000 га для ведення особистого селянського господарства (</w:t>
      </w:r>
      <w:r w:rsidR="007F2C72"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перебуває в оренді і передається в приватну власність лише після припинення права </w:t>
      </w:r>
      <w:r w:rsidR="007F2C72" w:rsidRPr="00DE7B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</w:t>
      </w:r>
      <w:r w:rsidR="007F2C7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)</w:t>
      </w:r>
    </w:p>
    <w:p w14:paraId="2B751117" w14:textId="58F35A04" w:rsidR="000F7F42" w:rsidRDefault="007F2C72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AD12EA9" w14:textId="77777777" w:rsidR="007F2C72" w:rsidRPr="005F3C5C" w:rsidRDefault="007F2C72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D173A"/>
    <w:rsid w:val="002E310C"/>
    <w:rsid w:val="00331322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3DDC"/>
    <w:rsid w:val="007B5FF4"/>
    <w:rsid w:val="007F0FD5"/>
    <w:rsid w:val="007F2C72"/>
    <w:rsid w:val="007F44BE"/>
    <w:rsid w:val="00804E98"/>
    <w:rsid w:val="00807816"/>
    <w:rsid w:val="0082751D"/>
    <w:rsid w:val="00830C16"/>
    <w:rsid w:val="0087452B"/>
    <w:rsid w:val="0088531C"/>
    <w:rsid w:val="00891DD0"/>
    <w:rsid w:val="008968E1"/>
    <w:rsid w:val="00896DAB"/>
    <w:rsid w:val="008A581D"/>
    <w:rsid w:val="008B7100"/>
    <w:rsid w:val="008C3D2E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E5FA5"/>
    <w:rsid w:val="00C04448"/>
    <w:rsid w:val="00C17E49"/>
    <w:rsid w:val="00C32ACB"/>
    <w:rsid w:val="00C35905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BEBCBCE-25C6-46F5-8D42-813537ED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579B5-0C0C-4FBE-B716-A98F782D9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ZemvidIL</cp:lastModifiedBy>
  <cp:revision>11</cp:revision>
  <cp:lastPrinted>2021-09-10T08:19:00Z</cp:lastPrinted>
  <dcterms:created xsi:type="dcterms:W3CDTF">2021-08-02T13:37:00Z</dcterms:created>
  <dcterms:modified xsi:type="dcterms:W3CDTF">2021-09-10T08:19:00Z</dcterms:modified>
</cp:coreProperties>
</file>