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343" w:rsidRPr="00BE1343" w:rsidRDefault="00BE1343" w:rsidP="00BE1343">
      <w:pPr>
        <w:widowControl w:val="0"/>
        <w:autoSpaceDE w:val="0"/>
        <w:autoSpaceDN w:val="0"/>
        <w:adjustRightInd w:val="0"/>
        <w:spacing w:after="0" w:line="240" w:lineRule="auto"/>
        <w:jc w:val="center"/>
        <w:rPr>
          <w:rFonts w:ascii="Times New Roman" w:eastAsia="Calibri" w:hAnsi="Times New Roman" w:cs="Times New Roman"/>
          <w:sz w:val="28"/>
          <w:szCs w:val="20"/>
          <w:lang w:val="uk-UA"/>
        </w:rPr>
      </w:pPr>
      <w:r w:rsidRPr="00BE1343">
        <w:rPr>
          <w:rFonts w:ascii="Times New Roman" w:eastAsia="Calibri" w:hAnsi="Times New Roman" w:cs="Times New Roman"/>
          <w:noProof/>
          <w:sz w:val="28"/>
          <w:szCs w:val="20"/>
          <w:lang w:val="en-US" w:eastAsia="en-US"/>
        </w:rPr>
        <w:drawing>
          <wp:inline distT="0" distB="0" distL="0" distR="0">
            <wp:extent cx="463550" cy="5905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3550" cy="590550"/>
                    </a:xfrm>
                    <a:prstGeom prst="rect">
                      <a:avLst/>
                    </a:prstGeom>
                    <a:noFill/>
                    <a:ln>
                      <a:noFill/>
                    </a:ln>
                  </pic:spPr>
                </pic:pic>
              </a:graphicData>
            </a:graphic>
          </wp:inline>
        </w:drawing>
      </w:r>
      <w:r w:rsidRPr="00BE1343">
        <w:rPr>
          <w:rFonts w:ascii="Times New Roman" w:eastAsia="Calibri" w:hAnsi="Times New Roman" w:cs="Times New Roman"/>
          <w:sz w:val="20"/>
          <w:szCs w:val="20"/>
          <w:lang w:val="uk-UA"/>
        </w:rPr>
        <w:t xml:space="preserve">                                                                     </w:t>
      </w:r>
    </w:p>
    <w:p w:rsidR="00BE1343" w:rsidRPr="00BE1343" w:rsidRDefault="00BE1343" w:rsidP="00BE1343">
      <w:pPr>
        <w:keepNext/>
        <w:spacing w:after="0" w:line="240" w:lineRule="auto"/>
        <w:jc w:val="center"/>
        <w:outlineLvl w:val="0"/>
        <w:rPr>
          <w:rFonts w:ascii="Times New Roman" w:eastAsia="Calibri" w:hAnsi="Times New Roman" w:cs="Times New Roman"/>
          <w:b/>
          <w:sz w:val="16"/>
          <w:szCs w:val="16"/>
          <w:lang w:val="uk-UA"/>
        </w:rPr>
      </w:pPr>
    </w:p>
    <w:p w:rsidR="00BE1343" w:rsidRPr="00BE1343" w:rsidRDefault="00BE1343" w:rsidP="00BE1343">
      <w:pPr>
        <w:keepNext/>
        <w:spacing w:after="0" w:line="240" w:lineRule="auto"/>
        <w:jc w:val="center"/>
        <w:outlineLvl w:val="0"/>
        <w:rPr>
          <w:rFonts w:ascii="Times New Roman" w:eastAsia="Calibri" w:hAnsi="Times New Roman" w:cs="Times New Roman"/>
          <w:b/>
          <w:sz w:val="28"/>
          <w:szCs w:val="20"/>
          <w:lang w:val="uk-UA"/>
        </w:rPr>
      </w:pPr>
      <w:proofErr w:type="spellStart"/>
      <w:r w:rsidRPr="00BE1343">
        <w:rPr>
          <w:rFonts w:ascii="Times New Roman" w:eastAsia="Calibri" w:hAnsi="Times New Roman" w:cs="Times New Roman"/>
          <w:b/>
          <w:sz w:val="28"/>
          <w:szCs w:val="20"/>
          <w:lang w:val="uk-UA"/>
        </w:rPr>
        <w:t>Новодмитрівська</w:t>
      </w:r>
      <w:proofErr w:type="spellEnd"/>
      <w:r w:rsidRPr="00BE1343">
        <w:rPr>
          <w:rFonts w:ascii="Times New Roman" w:eastAsia="Calibri" w:hAnsi="Times New Roman" w:cs="Times New Roman"/>
          <w:b/>
          <w:sz w:val="28"/>
          <w:szCs w:val="20"/>
          <w:lang w:val="uk-UA"/>
        </w:rPr>
        <w:t xml:space="preserve"> сільська рада  </w:t>
      </w:r>
    </w:p>
    <w:p w:rsidR="00BE1343" w:rsidRPr="00BE1343" w:rsidRDefault="00BE1343" w:rsidP="00BE1343">
      <w:pPr>
        <w:keepNext/>
        <w:spacing w:after="0" w:line="240" w:lineRule="auto"/>
        <w:jc w:val="center"/>
        <w:outlineLvl w:val="0"/>
        <w:rPr>
          <w:rFonts w:ascii="Times New Roman" w:eastAsia="Calibri" w:hAnsi="Times New Roman" w:cs="Times New Roman"/>
          <w:b/>
          <w:bCs/>
          <w:sz w:val="28"/>
          <w:szCs w:val="20"/>
          <w:lang w:val="uk-UA"/>
        </w:rPr>
      </w:pPr>
      <w:r w:rsidRPr="00BE1343">
        <w:rPr>
          <w:rFonts w:ascii="Times New Roman" w:eastAsia="Calibri" w:hAnsi="Times New Roman" w:cs="Times New Roman"/>
          <w:b/>
          <w:sz w:val="28"/>
          <w:szCs w:val="20"/>
          <w:lang w:val="uk-UA"/>
        </w:rPr>
        <w:t>Золотоніського району Черкаської області</w:t>
      </w:r>
    </w:p>
    <w:p w:rsidR="00BE1343" w:rsidRPr="00BE1343" w:rsidRDefault="00BE1343" w:rsidP="00BE1343">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sidRPr="00BE1343">
        <w:rPr>
          <w:rFonts w:ascii="Times New Roman" w:eastAsia="Calibri" w:hAnsi="Times New Roman" w:cs="Times New Roman"/>
          <w:b/>
          <w:sz w:val="28"/>
          <w:szCs w:val="28"/>
          <w:lang w:val="uk-UA"/>
        </w:rPr>
        <w:t>1 сесія  VIІ</w:t>
      </w:r>
      <w:r w:rsidRPr="00BE1343">
        <w:rPr>
          <w:rFonts w:ascii="Times New Roman" w:eastAsia="MS Mincho" w:hAnsi="Times New Roman" w:cs="Times New Roman"/>
          <w:b/>
          <w:sz w:val="28"/>
          <w:szCs w:val="28"/>
          <w:lang w:val="uk-UA" w:eastAsia="zh-CN"/>
        </w:rPr>
        <w:t>І</w:t>
      </w:r>
      <w:r w:rsidRPr="00BE1343">
        <w:rPr>
          <w:rFonts w:ascii="Times New Roman" w:eastAsia="Calibri" w:hAnsi="Times New Roman" w:cs="Times New Roman"/>
          <w:b/>
          <w:sz w:val="28"/>
          <w:szCs w:val="28"/>
          <w:lang w:val="uk-UA"/>
        </w:rPr>
        <w:t xml:space="preserve"> скликання</w:t>
      </w:r>
    </w:p>
    <w:p w:rsidR="00BE1343" w:rsidRPr="00BE1343" w:rsidRDefault="00BE1343" w:rsidP="00BE1343">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rsidR="00BE1343" w:rsidRPr="00BE1343" w:rsidRDefault="00BE1343" w:rsidP="00BE1343">
      <w:pPr>
        <w:keepNext/>
        <w:spacing w:after="0" w:line="240" w:lineRule="auto"/>
        <w:jc w:val="center"/>
        <w:outlineLvl w:val="1"/>
        <w:rPr>
          <w:rFonts w:ascii="Times New Roman" w:eastAsia="Calibri" w:hAnsi="Times New Roman" w:cs="Times New Roman"/>
          <w:b/>
          <w:sz w:val="28"/>
          <w:szCs w:val="28"/>
          <w:lang w:val="uk-UA"/>
        </w:rPr>
      </w:pPr>
      <w:r w:rsidRPr="00BE1343">
        <w:rPr>
          <w:rFonts w:ascii="Times New Roman" w:eastAsia="Calibri" w:hAnsi="Times New Roman" w:cs="Times New Roman"/>
          <w:b/>
          <w:sz w:val="28"/>
          <w:szCs w:val="28"/>
          <w:lang w:val="uk-UA"/>
        </w:rPr>
        <w:t xml:space="preserve">Р І Ш Е Н </w:t>
      </w:r>
      <w:proofErr w:type="spellStart"/>
      <w:r w:rsidRPr="00BE1343">
        <w:rPr>
          <w:rFonts w:ascii="Times New Roman" w:eastAsia="Calibri" w:hAnsi="Times New Roman" w:cs="Times New Roman"/>
          <w:b/>
          <w:sz w:val="28"/>
          <w:szCs w:val="28"/>
          <w:lang w:val="uk-UA"/>
        </w:rPr>
        <w:t>Н</w:t>
      </w:r>
      <w:proofErr w:type="spellEnd"/>
      <w:r w:rsidRPr="00BE1343">
        <w:rPr>
          <w:rFonts w:ascii="Times New Roman" w:eastAsia="Calibri" w:hAnsi="Times New Roman" w:cs="Times New Roman"/>
          <w:b/>
          <w:sz w:val="28"/>
          <w:szCs w:val="28"/>
          <w:lang w:val="uk-UA"/>
        </w:rPr>
        <w:t xml:space="preserve"> Я</w:t>
      </w:r>
    </w:p>
    <w:p w:rsidR="00BE1343" w:rsidRPr="00BE1343" w:rsidRDefault="00BE1343" w:rsidP="00BE1343">
      <w:pPr>
        <w:keepNext/>
        <w:spacing w:after="0" w:line="240" w:lineRule="auto"/>
        <w:jc w:val="center"/>
        <w:outlineLvl w:val="1"/>
        <w:rPr>
          <w:rFonts w:ascii="Times New Roman" w:eastAsia="Calibri" w:hAnsi="Times New Roman" w:cs="Times New Roman"/>
          <w:b/>
          <w:sz w:val="28"/>
          <w:szCs w:val="28"/>
          <w:lang w:val="uk-UA"/>
        </w:rPr>
      </w:pPr>
      <w:r w:rsidRPr="00BE1343">
        <w:rPr>
          <w:rFonts w:ascii="Times New Roman" w:eastAsia="Calibri" w:hAnsi="Times New Roman" w:cs="Times New Roman"/>
          <w:b/>
          <w:sz w:val="28"/>
          <w:szCs w:val="28"/>
          <w:lang w:val="uk-UA"/>
        </w:rPr>
        <w:t xml:space="preserve"> </w:t>
      </w:r>
    </w:p>
    <w:p w:rsidR="00BE1343" w:rsidRPr="00BE1343" w:rsidRDefault="00BE1343" w:rsidP="00BE1343">
      <w:pPr>
        <w:widowControl w:val="0"/>
        <w:autoSpaceDE w:val="0"/>
        <w:autoSpaceDN w:val="0"/>
        <w:adjustRightInd w:val="0"/>
        <w:spacing w:after="0" w:line="240" w:lineRule="auto"/>
        <w:rPr>
          <w:rFonts w:ascii="Times New Roman" w:eastAsia="Calibri" w:hAnsi="Times New Roman" w:cs="Times New Roman"/>
          <w:b/>
          <w:sz w:val="28"/>
          <w:szCs w:val="28"/>
          <w:lang w:val="uk-UA"/>
        </w:rPr>
      </w:pPr>
      <w:r w:rsidRPr="00BE1343">
        <w:rPr>
          <w:rFonts w:ascii="Times New Roman" w:eastAsia="Calibri" w:hAnsi="Times New Roman" w:cs="Times New Roman"/>
          <w:b/>
          <w:sz w:val="28"/>
          <w:szCs w:val="28"/>
          <w:lang w:val="uk-UA"/>
        </w:rPr>
        <w:t xml:space="preserve">від  </w:t>
      </w:r>
      <w:r>
        <w:rPr>
          <w:rFonts w:ascii="Times New Roman" w:eastAsia="Calibri" w:hAnsi="Times New Roman" w:cs="Times New Roman"/>
          <w:b/>
          <w:sz w:val="28"/>
          <w:szCs w:val="28"/>
          <w:lang w:val="uk-UA"/>
        </w:rPr>
        <w:t>17</w:t>
      </w:r>
      <w:r w:rsidRPr="00BE1343">
        <w:rPr>
          <w:rFonts w:ascii="Times New Roman" w:eastAsia="Calibri" w:hAnsi="Times New Roman" w:cs="Times New Roman"/>
          <w:b/>
          <w:sz w:val="28"/>
          <w:szCs w:val="28"/>
          <w:lang w:val="uk-UA"/>
        </w:rPr>
        <w:t xml:space="preserve"> листопада  2020</w:t>
      </w:r>
      <w:r w:rsidR="00850AC0">
        <w:rPr>
          <w:rFonts w:ascii="Times New Roman" w:eastAsia="Calibri" w:hAnsi="Times New Roman" w:cs="Times New Roman"/>
          <w:b/>
          <w:sz w:val="28"/>
          <w:szCs w:val="28"/>
          <w:lang w:val="uk-UA"/>
        </w:rPr>
        <w:t xml:space="preserve"> </w:t>
      </w:r>
      <w:r w:rsidRPr="00BE1343">
        <w:rPr>
          <w:rFonts w:ascii="Times New Roman" w:eastAsia="Calibri" w:hAnsi="Times New Roman" w:cs="Times New Roman"/>
          <w:b/>
          <w:sz w:val="28"/>
          <w:szCs w:val="28"/>
          <w:lang w:val="uk-UA"/>
        </w:rPr>
        <w:t xml:space="preserve">року № </w:t>
      </w:r>
      <w:r w:rsidRPr="00BE1343">
        <w:rPr>
          <w:rFonts w:ascii="Times New Roman" w:eastAsia="Times New Roman" w:hAnsi="Times New Roman" w:cs="Times New Roman"/>
          <w:b/>
          <w:sz w:val="28"/>
          <w:szCs w:val="28"/>
          <w:lang w:val="uk-UA" w:eastAsia="zh-CN"/>
        </w:rPr>
        <w:t>1-</w:t>
      </w:r>
      <w:r>
        <w:rPr>
          <w:rFonts w:ascii="Times New Roman" w:eastAsia="Times New Roman" w:hAnsi="Times New Roman" w:cs="Times New Roman"/>
          <w:b/>
          <w:sz w:val="28"/>
          <w:szCs w:val="28"/>
          <w:lang w:val="uk-UA" w:eastAsia="zh-CN"/>
        </w:rPr>
        <w:t>7</w:t>
      </w:r>
      <w:r w:rsidRPr="00BE1343">
        <w:rPr>
          <w:rFonts w:ascii="Times New Roman" w:eastAsia="Calibri" w:hAnsi="Times New Roman" w:cs="Times New Roman"/>
          <w:b/>
          <w:sz w:val="28"/>
          <w:szCs w:val="28"/>
          <w:lang w:val="uk-UA"/>
        </w:rPr>
        <w:t>/</w:t>
      </w:r>
      <w:r w:rsidRPr="00BE1343">
        <w:rPr>
          <w:rFonts w:ascii="Times New Roman" w:eastAsia="Calibri" w:hAnsi="Times New Roman" w:cs="Times New Roman"/>
          <w:b/>
          <w:sz w:val="28"/>
          <w:szCs w:val="28"/>
          <w:lang w:val="en-US"/>
        </w:rPr>
        <w:t>V</w:t>
      </w:r>
      <w:r w:rsidRPr="00BE1343">
        <w:rPr>
          <w:rFonts w:ascii="Times New Roman" w:eastAsia="Calibri" w:hAnsi="Times New Roman" w:cs="Times New Roman"/>
          <w:b/>
          <w:sz w:val="28"/>
          <w:szCs w:val="28"/>
          <w:lang w:val="uk-UA"/>
        </w:rPr>
        <w:t>ІІІ</w:t>
      </w:r>
    </w:p>
    <w:p w:rsidR="00BE1343" w:rsidRPr="00BE1343" w:rsidRDefault="00BE1343" w:rsidP="00BE1343">
      <w:pPr>
        <w:widowControl w:val="0"/>
        <w:autoSpaceDE w:val="0"/>
        <w:autoSpaceDN w:val="0"/>
        <w:adjustRightInd w:val="0"/>
        <w:spacing w:after="0" w:line="240" w:lineRule="auto"/>
        <w:rPr>
          <w:rFonts w:ascii="Times New Roman" w:eastAsia="Calibri" w:hAnsi="Times New Roman" w:cs="Times New Roman"/>
          <w:b/>
          <w:sz w:val="28"/>
          <w:szCs w:val="28"/>
          <w:lang w:val="uk-UA"/>
        </w:rPr>
      </w:pPr>
      <w:r w:rsidRPr="00BE1343">
        <w:rPr>
          <w:rFonts w:ascii="Times New Roman" w:eastAsia="Calibri" w:hAnsi="Times New Roman" w:cs="Times New Roman"/>
          <w:b/>
          <w:sz w:val="28"/>
          <w:szCs w:val="28"/>
          <w:lang w:val="uk-UA"/>
        </w:rPr>
        <w:t xml:space="preserve">с. Нова </w:t>
      </w:r>
      <w:proofErr w:type="spellStart"/>
      <w:r w:rsidRPr="00BE1343">
        <w:rPr>
          <w:rFonts w:ascii="Times New Roman" w:eastAsia="Calibri" w:hAnsi="Times New Roman" w:cs="Times New Roman"/>
          <w:b/>
          <w:sz w:val="28"/>
          <w:szCs w:val="28"/>
          <w:lang w:val="uk-UA"/>
        </w:rPr>
        <w:t>Дмитрівка</w:t>
      </w:r>
      <w:proofErr w:type="spellEnd"/>
    </w:p>
    <w:p w:rsidR="00A015EB" w:rsidRPr="00DE3AEB" w:rsidRDefault="00DE3AEB" w:rsidP="00DE3AEB">
      <w:pPr>
        <w:tabs>
          <w:tab w:val="left" w:pos="1395"/>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p>
    <w:p w:rsidR="00DE3AEB" w:rsidRDefault="00DE3AEB" w:rsidP="00DE3AEB">
      <w:pPr>
        <w:spacing w:after="0" w:line="240" w:lineRule="auto"/>
        <w:rPr>
          <w:rFonts w:ascii="Times New Roman" w:hAnsi="Times New Roman" w:cs="Times New Roman"/>
          <w:sz w:val="28"/>
          <w:szCs w:val="28"/>
          <w:lang w:val="uk-UA"/>
        </w:rPr>
      </w:pPr>
    </w:p>
    <w:p w:rsidR="00762653" w:rsidRDefault="00FC1BB5" w:rsidP="00236FB0">
      <w:pPr>
        <w:pStyle w:val="aa"/>
        <w:ind w:left="0"/>
        <w:rPr>
          <w:rFonts w:ascii="Times New Roman" w:eastAsia="Calibri" w:hAnsi="Times New Roman" w:cs="Times New Roman"/>
          <w:sz w:val="28"/>
          <w:lang w:val="uk-UA" w:eastAsia="en-US"/>
        </w:rPr>
      </w:pPr>
      <w:r w:rsidRPr="00FC1BB5">
        <w:rPr>
          <w:rFonts w:ascii="Times New Roman" w:eastAsia="Calibri" w:hAnsi="Times New Roman" w:cs="Times New Roman"/>
          <w:sz w:val="28"/>
          <w:lang w:val="uk-UA" w:eastAsia="en-US"/>
        </w:rPr>
        <w:t xml:space="preserve">Про </w:t>
      </w:r>
      <w:r w:rsidR="00762653" w:rsidRPr="00762653">
        <w:rPr>
          <w:rFonts w:ascii="Times New Roman" w:hAnsi="Times New Roman" w:cs="Times New Roman"/>
          <w:sz w:val="28"/>
          <w:lang w:val="uk-UA"/>
        </w:rPr>
        <w:t xml:space="preserve">затвердження </w:t>
      </w:r>
      <w:r w:rsidR="00762653">
        <w:rPr>
          <w:rFonts w:ascii="Times New Roman" w:eastAsia="Calibri" w:hAnsi="Times New Roman" w:cs="Times New Roman"/>
          <w:sz w:val="28"/>
          <w:lang w:val="uk-UA" w:eastAsia="en-US"/>
        </w:rPr>
        <w:t xml:space="preserve">Положення </w:t>
      </w:r>
    </w:p>
    <w:p w:rsidR="00FC1BB5" w:rsidRPr="00FC1BB5" w:rsidRDefault="00236FB0" w:rsidP="00AC03D6">
      <w:pPr>
        <w:pStyle w:val="aa"/>
        <w:ind w:left="0"/>
        <w:rPr>
          <w:rFonts w:ascii="Times New Roman" w:eastAsia="Calibri" w:hAnsi="Times New Roman" w:cs="Times New Roman"/>
          <w:sz w:val="28"/>
          <w:lang w:val="uk-UA" w:eastAsia="en-US"/>
        </w:rPr>
      </w:pPr>
      <w:r>
        <w:rPr>
          <w:rFonts w:ascii="Times New Roman" w:eastAsia="Calibri" w:hAnsi="Times New Roman" w:cs="Times New Roman"/>
          <w:sz w:val="28"/>
          <w:lang w:val="uk-UA" w:eastAsia="en-US"/>
        </w:rPr>
        <w:t>про постійні комісії</w:t>
      </w:r>
      <w:r w:rsidR="00762653">
        <w:rPr>
          <w:rFonts w:ascii="Times New Roman" w:eastAsia="Calibri" w:hAnsi="Times New Roman" w:cs="Times New Roman"/>
          <w:sz w:val="28"/>
          <w:lang w:val="uk-UA" w:eastAsia="en-US"/>
        </w:rPr>
        <w:t xml:space="preserve"> </w:t>
      </w:r>
      <w:r w:rsidR="00AC03D6">
        <w:rPr>
          <w:rFonts w:ascii="Times New Roman" w:eastAsia="Calibri" w:hAnsi="Times New Roman" w:cs="Times New Roman"/>
          <w:sz w:val="28"/>
          <w:lang w:val="uk-UA" w:eastAsia="en-US"/>
        </w:rPr>
        <w:t>сільської ради</w:t>
      </w:r>
    </w:p>
    <w:p w:rsidR="00FC1BB5" w:rsidRPr="00FC1BB5" w:rsidRDefault="00FC1BB5" w:rsidP="00FC1BB5">
      <w:pPr>
        <w:pStyle w:val="aa"/>
        <w:rPr>
          <w:rFonts w:ascii="Times New Roman" w:eastAsia="Calibri" w:hAnsi="Times New Roman" w:cs="Times New Roman"/>
          <w:sz w:val="28"/>
          <w:lang w:val="uk-UA" w:eastAsia="en-US"/>
        </w:rPr>
      </w:pPr>
    </w:p>
    <w:p w:rsidR="0091674A" w:rsidRDefault="00FC1BB5" w:rsidP="00FC1BB5">
      <w:pPr>
        <w:pStyle w:val="aa"/>
        <w:ind w:left="0" w:firstLine="708"/>
        <w:jc w:val="both"/>
        <w:rPr>
          <w:rFonts w:ascii="Times New Roman" w:eastAsia="Calibri" w:hAnsi="Times New Roman" w:cs="Times New Roman"/>
          <w:sz w:val="28"/>
          <w:lang w:val="uk-UA" w:eastAsia="en-US"/>
        </w:rPr>
      </w:pPr>
      <w:r w:rsidRPr="00FC1BB5">
        <w:rPr>
          <w:rFonts w:ascii="Times New Roman" w:eastAsia="Calibri" w:hAnsi="Times New Roman" w:cs="Times New Roman"/>
          <w:sz w:val="28"/>
          <w:lang w:val="uk-UA" w:eastAsia="en-US"/>
        </w:rPr>
        <w:t>Відповідно ст. 47 Закону України «Про місцеве самоврядування в Україні»</w:t>
      </w:r>
      <w:r w:rsidR="00850AC0">
        <w:rPr>
          <w:rFonts w:ascii="Times New Roman" w:eastAsia="Calibri" w:hAnsi="Times New Roman" w:cs="Times New Roman"/>
          <w:sz w:val="28"/>
          <w:lang w:val="uk-UA" w:eastAsia="en-US"/>
        </w:rPr>
        <w:t>,</w:t>
      </w:r>
      <w:r w:rsidRPr="00FC1BB5">
        <w:rPr>
          <w:rFonts w:ascii="Times New Roman" w:eastAsia="Calibri" w:hAnsi="Times New Roman" w:cs="Times New Roman"/>
          <w:sz w:val="28"/>
          <w:lang w:val="uk-UA" w:eastAsia="en-US"/>
        </w:rPr>
        <w:t xml:space="preserve"> </w:t>
      </w:r>
      <w:proofErr w:type="spellStart"/>
      <w:r w:rsidRPr="00FC1BB5">
        <w:rPr>
          <w:rFonts w:ascii="Times New Roman" w:eastAsia="Calibri" w:hAnsi="Times New Roman" w:cs="Times New Roman"/>
          <w:sz w:val="28"/>
          <w:lang w:val="uk-UA" w:eastAsia="en-US"/>
        </w:rPr>
        <w:t>Новодмитрівська</w:t>
      </w:r>
      <w:proofErr w:type="spellEnd"/>
      <w:r w:rsidRPr="00FC1BB5">
        <w:rPr>
          <w:rFonts w:ascii="Times New Roman" w:eastAsia="Calibri" w:hAnsi="Times New Roman" w:cs="Times New Roman"/>
          <w:sz w:val="28"/>
          <w:lang w:val="uk-UA" w:eastAsia="en-US"/>
        </w:rPr>
        <w:t xml:space="preserve">  сільська рада </w:t>
      </w:r>
    </w:p>
    <w:p w:rsidR="00850AC0" w:rsidRDefault="0091674A" w:rsidP="00FC1BB5">
      <w:pPr>
        <w:pStyle w:val="aa"/>
        <w:ind w:left="0" w:firstLine="708"/>
        <w:jc w:val="both"/>
        <w:rPr>
          <w:rFonts w:ascii="Times New Roman" w:eastAsia="Calibri" w:hAnsi="Times New Roman" w:cs="Times New Roman"/>
          <w:sz w:val="28"/>
          <w:lang w:val="uk-UA" w:eastAsia="en-US"/>
        </w:rPr>
      </w:pPr>
      <w:r>
        <w:rPr>
          <w:rFonts w:ascii="Times New Roman" w:eastAsia="Calibri" w:hAnsi="Times New Roman" w:cs="Times New Roman"/>
          <w:sz w:val="28"/>
          <w:lang w:val="uk-UA" w:eastAsia="en-US"/>
        </w:rPr>
        <w:t xml:space="preserve">                                      </w:t>
      </w:r>
      <w:r w:rsidR="00FC1BB5" w:rsidRPr="00FC1BB5">
        <w:rPr>
          <w:rFonts w:ascii="Times New Roman" w:eastAsia="Calibri" w:hAnsi="Times New Roman" w:cs="Times New Roman"/>
          <w:sz w:val="28"/>
          <w:lang w:val="uk-UA" w:eastAsia="en-US"/>
        </w:rPr>
        <w:t xml:space="preserve"> </w:t>
      </w:r>
    </w:p>
    <w:p w:rsidR="00FC1BB5" w:rsidRPr="0091674A" w:rsidRDefault="00FC1BB5" w:rsidP="00850AC0">
      <w:pPr>
        <w:pStyle w:val="aa"/>
        <w:ind w:left="0" w:firstLine="708"/>
        <w:jc w:val="center"/>
        <w:rPr>
          <w:rFonts w:ascii="Times New Roman" w:eastAsia="Calibri" w:hAnsi="Times New Roman" w:cs="Times New Roman"/>
          <w:b/>
          <w:sz w:val="28"/>
          <w:lang w:val="uk-UA" w:eastAsia="en-US"/>
        </w:rPr>
      </w:pPr>
      <w:r w:rsidRPr="0091674A">
        <w:rPr>
          <w:rFonts w:ascii="Times New Roman" w:eastAsia="Calibri" w:hAnsi="Times New Roman" w:cs="Times New Roman"/>
          <w:b/>
          <w:sz w:val="28"/>
          <w:lang w:val="uk-UA" w:eastAsia="en-US"/>
        </w:rPr>
        <w:t>В</w:t>
      </w:r>
      <w:r w:rsidR="0091674A">
        <w:rPr>
          <w:rFonts w:ascii="Times New Roman" w:eastAsia="Calibri" w:hAnsi="Times New Roman" w:cs="Times New Roman"/>
          <w:b/>
          <w:sz w:val="28"/>
          <w:lang w:val="uk-UA" w:eastAsia="en-US"/>
        </w:rPr>
        <w:t xml:space="preserve"> </w:t>
      </w:r>
      <w:r w:rsidRPr="0091674A">
        <w:rPr>
          <w:rFonts w:ascii="Times New Roman" w:eastAsia="Calibri" w:hAnsi="Times New Roman" w:cs="Times New Roman"/>
          <w:b/>
          <w:sz w:val="28"/>
          <w:lang w:val="uk-UA" w:eastAsia="en-US"/>
        </w:rPr>
        <w:t>И</w:t>
      </w:r>
      <w:r w:rsidR="0091674A">
        <w:rPr>
          <w:rFonts w:ascii="Times New Roman" w:eastAsia="Calibri" w:hAnsi="Times New Roman" w:cs="Times New Roman"/>
          <w:b/>
          <w:sz w:val="28"/>
          <w:lang w:val="uk-UA" w:eastAsia="en-US"/>
        </w:rPr>
        <w:t xml:space="preserve"> </w:t>
      </w:r>
      <w:r w:rsidRPr="0091674A">
        <w:rPr>
          <w:rFonts w:ascii="Times New Roman" w:eastAsia="Calibri" w:hAnsi="Times New Roman" w:cs="Times New Roman"/>
          <w:b/>
          <w:sz w:val="28"/>
          <w:lang w:val="uk-UA" w:eastAsia="en-US"/>
        </w:rPr>
        <w:t>Р</w:t>
      </w:r>
      <w:r w:rsidR="0091674A">
        <w:rPr>
          <w:rFonts w:ascii="Times New Roman" w:eastAsia="Calibri" w:hAnsi="Times New Roman" w:cs="Times New Roman"/>
          <w:b/>
          <w:sz w:val="28"/>
          <w:lang w:val="uk-UA" w:eastAsia="en-US"/>
        </w:rPr>
        <w:t xml:space="preserve"> </w:t>
      </w:r>
      <w:r w:rsidRPr="0091674A">
        <w:rPr>
          <w:rFonts w:ascii="Times New Roman" w:eastAsia="Calibri" w:hAnsi="Times New Roman" w:cs="Times New Roman"/>
          <w:b/>
          <w:sz w:val="28"/>
          <w:lang w:val="uk-UA" w:eastAsia="en-US"/>
        </w:rPr>
        <w:t>І</w:t>
      </w:r>
      <w:r w:rsidR="0091674A">
        <w:rPr>
          <w:rFonts w:ascii="Times New Roman" w:eastAsia="Calibri" w:hAnsi="Times New Roman" w:cs="Times New Roman"/>
          <w:b/>
          <w:sz w:val="28"/>
          <w:lang w:val="uk-UA" w:eastAsia="en-US"/>
        </w:rPr>
        <w:t xml:space="preserve"> </w:t>
      </w:r>
      <w:r w:rsidRPr="0091674A">
        <w:rPr>
          <w:rFonts w:ascii="Times New Roman" w:eastAsia="Calibri" w:hAnsi="Times New Roman" w:cs="Times New Roman"/>
          <w:b/>
          <w:sz w:val="28"/>
          <w:lang w:val="uk-UA" w:eastAsia="en-US"/>
        </w:rPr>
        <w:t>Ш</w:t>
      </w:r>
      <w:r w:rsidR="0091674A">
        <w:rPr>
          <w:rFonts w:ascii="Times New Roman" w:eastAsia="Calibri" w:hAnsi="Times New Roman" w:cs="Times New Roman"/>
          <w:b/>
          <w:sz w:val="28"/>
          <w:lang w:val="uk-UA" w:eastAsia="en-US"/>
        </w:rPr>
        <w:t xml:space="preserve"> </w:t>
      </w:r>
      <w:r w:rsidRPr="0091674A">
        <w:rPr>
          <w:rFonts w:ascii="Times New Roman" w:eastAsia="Calibri" w:hAnsi="Times New Roman" w:cs="Times New Roman"/>
          <w:b/>
          <w:sz w:val="28"/>
          <w:lang w:val="uk-UA" w:eastAsia="en-US"/>
        </w:rPr>
        <w:t>И</w:t>
      </w:r>
      <w:r w:rsidR="0091674A">
        <w:rPr>
          <w:rFonts w:ascii="Times New Roman" w:eastAsia="Calibri" w:hAnsi="Times New Roman" w:cs="Times New Roman"/>
          <w:b/>
          <w:sz w:val="28"/>
          <w:lang w:val="uk-UA" w:eastAsia="en-US"/>
        </w:rPr>
        <w:t xml:space="preserve"> </w:t>
      </w:r>
      <w:r w:rsidRPr="0091674A">
        <w:rPr>
          <w:rFonts w:ascii="Times New Roman" w:eastAsia="Calibri" w:hAnsi="Times New Roman" w:cs="Times New Roman"/>
          <w:b/>
          <w:sz w:val="28"/>
          <w:lang w:val="uk-UA" w:eastAsia="en-US"/>
        </w:rPr>
        <w:t>Л</w:t>
      </w:r>
      <w:r w:rsidR="0091674A">
        <w:rPr>
          <w:rFonts w:ascii="Times New Roman" w:eastAsia="Calibri" w:hAnsi="Times New Roman" w:cs="Times New Roman"/>
          <w:b/>
          <w:sz w:val="28"/>
          <w:lang w:val="uk-UA" w:eastAsia="en-US"/>
        </w:rPr>
        <w:t xml:space="preserve"> </w:t>
      </w:r>
      <w:r w:rsidRPr="0091674A">
        <w:rPr>
          <w:rFonts w:ascii="Times New Roman" w:eastAsia="Calibri" w:hAnsi="Times New Roman" w:cs="Times New Roman"/>
          <w:b/>
          <w:sz w:val="28"/>
          <w:lang w:val="uk-UA" w:eastAsia="en-US"/>
        </w:rPr>
        <w:t xml:space="preserve">А </w:t>
      </w:r>
      <w:r w:rsidR="0091674A">
        <w:rPr>
          <w:rFonts w:ascii="Times New Roman" w:eastAsia="Calibri" w:hAnsi="Times New Roman" w:cs="Times New Roman"/>
          <w:b/>
          <w:sz w:val="28"/>
          <w:lang w:val="uk-UA" w:eastAsia="en-US"/>
        </w:rPr>
        <w:t>:</w:t>
      </w:r>
    </w:p>
    <w:p w:rsidR="00FC1BB5" w:rsidRPr="00FC1BB5" w:rsidRDefault="00FC1BB5" w:rsidP="00FC1BB5">
      <w:pPr>
        <w:pStyle w:val="aa"/>
        <w:ind w:left="0"/>
        <w:jc w:val="both"/>
        <w:rPr>
          <w:rFonts w:ascii="Times New Roman" w:eastAsia="Calibri" w:hAnsi="Times New Roman" w:cs="Times New Roman"/>
          <w:sz w:val="28"/>
          <w:lang w:val="uk-UA" w:eastAsia="en-US"/>
        </w:rPr>
      </w:pPr>
    </w:p>
    <w:p w:rsidR="00FC1BB5" w:rsidRPr="00FC1BB5" w:rsidRDefault="00AC03D6" w:rsidP="00FC1BB5">
      <w:pPr>
        <w:pStyle w:val="aa"/>
        <w:ind w:left="0" w:firstLine="709"/>
        <w:jc w:val="both"/>
        <w:rPr>
          <w:rFonts w:ascii="Times New Roman" w:eastAsia="Calibri" w:hAnsi="Times New Roman" w:cs="Times New Roman"/>
          <w:sz w:val="28"/>
          <w:lang w:val="uk-UA" w:eastAsia="en-US"/>
        </w:rPr>
      </w:pPr>
      <w:r>
        <w:rPr>
          <w:rFonts w:ascii="Times New Roman" w:eastAsia="Calibri" w:hAnsi="Times New Roman" w:cs="Times New Roman"/>
          <w:sz w:val="28"/>
          <w:lang w:val="uk-UA" w:eastAsia="en-US"/>
        </w:rPr>
        <w:t>Затвердити Положення про</w:t>
      </w:r>
      <w:r w:rsidR="00FC1BB5" w:rsidRPr="00FC1BB5">
        <w:rPr>
          <w:rFonts w:ascii="Times New Roman" w:eastAsia="Calibri" w:hAnsi="Times New Roman" w:cs="Times New Roman"/>
          <w:sz w:val="28"/>
          <w:lang w:val="uk-UA" w:eastAsia="en-US"/>
        </w:rPr>
        <w:t xml:space="preserve"> постійні комісії </w:t>
      </w:r>
      <w:proofErr w:type="spellStart"/>
      <w:r w:rsidR="00FC1BB5" w:rsidRPr="00FC1BB5">
        <w:rPr>
          <w:rFonts w:ascii="Times New Roman" w:eastAsia="Calibri" w:hAnsi="Times New Roman" w:cs="Times New Roman"/>
          <w:sz w:val="28"/>
          <w:lang w:val="uk-UA" w:eastAsia="en-US"/>
        </w:rPr>
        <w:t>Но</w:t>
      </w:r>
      <w:r>
        <w:rPr>
          <w:rFonts w:ascii="Times New Roman" w:eastAsia="Calibri" w:hAnsi="Times New Roman" w:cs="Times New Roman"/>
          <w:sz w:val="28"/>
          <w:lang w:val="uk-UA" w:eastAsia="en-US"/>
        </w:rPr>
        <w:t>водмитрівської</w:t>
      </w:r>
      <w:proofErr w:type="spellEnd"/>
      <w:r>
        <w:rPr>
          <w:rFonts w:ascii="Times New Roman" w:eastAsia="Calibri" w:hAnsi="Times New Roman" w:cs="Times New Roman"/>
          <w:sz w:val="28"/>
          <w:lang w:val="uk-UA" w:eastAsia="en-US"/>
        </w:rPr>
        <w:t xml:space="preserve"> сільської ради</w:t>
      </w:r>
      <w:r w:rsidR="00850AC0">
        <w:rPr>
          <w:rFonts w:ascii="Times New Roman" w:eastAsia="Calibri" w:hAnsi="Times New Roman" w:cs="Times New Roman"/>
          <w:sz w:val="28"/>
          <w:lang w:val="uk-UA" w:eastAsia="en-US"/>
        </w:rPr>
        <w:t>(додаток 1).</w:t>
      </w:r>
    </w:p>
    <w:p w:rsidR="00E83A0E" w:rsidRDefault="00E83A0E" w:rsidP="00A015EB">
      <w:pPr>
        <w:tabs>
          <w:tab w:val="left" w:pos="-3420"/>
        </w:tabs>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A015EB" w:rsidRPr="00DE3AEB" w:rsidRDefault="0091674A" w:rsidP="00A015EB">
      <w:pPr>
        <w:tabs>
          <w:tab w:val="left" w:pos="-3420"/>
        </w:tabs>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015EB" w:rsidRPr="00DE3AEB">
        <w:rPr>
          <w:rFonts w:ascii="Times New Roman" w:hAnsi="Times New Roman" w:cs="Times New Roman"/>
          <w:sz w:val="28"/>
          <w:szCs w:val="28"/>
          <w:lang w:val="uk-UA"/>
        </w:rPr>
        <w:t xml:space="preserve">Сільський голова                               </w:t>
      </w:r>
      <w:r w:rsidR="0037701D" w:rsidRPr="00DE3AEB">
        <w:rPr>
          <w:rFonts w:ascii="Times New Roman" w:hAnsi="Times New Roman" w:cs="Times New Roman"/>
          <w:sz w:val="28"/>
          <w:szCs w:val="28"/>
          <w:lang w:val="uk-UA"/>
        </w:rPr>
        <w:t xml:space="preserve">                    </w:t>
      </w:r>
      <w:r w:rsidR="00A015EB" w:rsidRPr="00DE3AEB">
        <w:rPr>
          <w:rFonts w:ascii="Times New Roman" w:hAnsi="Times New Roman" w:cs="Times New Roman"/>
          <w:sz w:val="28"/>
          <w:szCs w:val="28"/>
          <w:lang w:val="uk-UA"/>
        </w:rPr>
        <w:t xml:space="preserve"> А.</w:t>
      </w:r>
      <w:r w:rsidR="00DE3AEB" w:rsidRPr="00DE3AEB">
        <w:rPr>
          <w:rFonts w:ascii="Times New Roman" w:hAnsi="Times New Roman" w:cs="Times New Roman"/>
          <w:sz w:val="28"/>
          <w:szCs w:val="28"/>
          <w:lang w:val="uk-UA"/>
        </w:rPr>
        <w:t>Кухаренко</w:t>
      </w:r>
    </w:p>
    <w:p w:rsidR="004E0408" w:rsidRDefault="004E0408" w:rsidP="00A015EB">
      <w:pPr>
        <w:rPr>
          <w:rFonts w:ascii="Times New Roman" w:hAnsi="Times New Roman" w:cs="Times New Roman"/>
          <w:sz w:val="28"/>
          <w:szCs w:val="28"/>
          <w:lang w:val="uk-UA"/>
        </w:rPr>
      </w:pPr>
    </w:p>
    <w:p w:rsidR="00AC03D6" w:rsidRDefault="00AC03D6" w:rsidP="00A015EB">
      <w:pPr>
        <w:rPr>
          <w:rFonts w:ascii="Times New Roman" w:hAnsi="Times New Roman" w:cs="Times New Roman"/>
          <w:sz w:val="28"/>
          <w:szCs w:val="28"/>
          <w:lang w:val="uk-UA"/>
        </w:rPr>
      </w:pPr>
    </w:p>
    <w:p w:rsidR="00AC03D6" w:rsidRDefault="00AC03D6" w:rsidP="00A015EB">
      <w:pPr>
        <w:rPr>
          <w:rFonts w:ascii="Times New Roman" w:hAnsi="Times New Roman" w:cs="Times New Roman"/>
          <w:sz w:val="28"/>
          <w:szCs w:val="28"/>
          <w:lang w:val="uk-UA"/>
        </w:rPr>
      </w:pPr>
    </w:p>
    <w:p w:rsidR="00AC03D6" w:rsidRDefault="00AC03D6" w:rsidP="00A015EB">
      <w:pPr>
        <w:rPr>
          <w:rFonts w:ascii="Times New Roman" w:hAnsi="Times New Roman" w:cs="Times New Roman"/>
          <w:sz w:val="28"/>
          <w:szCs w:val="28"/>
          <w:lang w:val="uk-UA"/>
        </w:rPr>
      </w:pPr>
    </w:p>
    <w:p w:rsidR="00AC03D6" w:rsidRDefault="00AC03D6" w:rsidP="00A015EB">
      <w:pPr>
        <w:rPr>
          <w:rFonts w:ascii="Times New Roman" w:hAnsi="Times New Roman" w:cs="Times New Roman"/>
          <w:sz w:val="28"/>
          <w:szCs w:val="28"/>
          <w:lang w:val="uk-UA"/>
        </w:rPr>
      </w:pPr>
    </w:p>
    <w:p w:rsidR="00AC03D6" w:rsidRDefault="00AC03D6" w:rsidP="00A015EB">
      <w:pPr>
        <w:rPr>
          <w:rFonts w:ascii="Times New Roman" w:hAnsi="Times New Roman" w:cs="Times New Roman"/>
          <w:sz w:val="28"/>
          <w:szCs w:val="28"/>
          <w:lang w:val="uk-UA"/>
        </w:rPr>
      </w:pPr>
    </w:p>
    <w:p w:rsidR="00AC03D6" w:rsidRDefault="00AC03D6" w:rsidP="00A015EB">
      <w:pPr>
        <w:rPr>
          <w:rFonts w:ascii="Times New Roman" w:hAnsi="Times New Roman" w:cs="Times New Roman"/>
          <w:sz w:val="28"/>
          <w:szCs w:val="28"/>
          <w:lang w:val="uk-UA"/>
        </w:rPr>
      </w:pPr>
    </w:p>
    <w:p w:rsidR="00AC03D6" w:rsidRDefault="00AC03D6" w:rsidP="00A015EB">
      <w:pPr>
        <w:rPr>
          <w:rFonts w:ascii="Times New Roman" w:hAnsi="Times New Roman" w:cs="Times New Roman"/>
          <w:sz w:val="28"/>
          <w:szCs w:val="28"/>
          <w:lang w:val="uk-UA"/>
        </w:rPr>
      </w:pPr>
    </w:p>
    <w:p w:rsidR="00AC03D6" w:rsidRDefault="00AC03D6" w:rsidP="00A015EB">
      <w:pPr>
        <w:rPr>
          <w:rFonts w:ascii="Times New Roman" w:hAnsi="Times New Roman" w:cs="Times New Roman"/>
          <w:sz w:val="28"/>
          <w:szCs w:val="28"/>
          <w:lang w:val="uk-UA"/>
        </w:rPr>
      </w:pPr>
    </w:p>
    <w:p w:rsidR="00AC03D6" w:rsidRPr="00E17FEA" w:rsidRDefault="00AC03D6" w:rsidP="00AC03D6">
      <w:pPr>
        <w:pStyle w:val="aa"/>
        <w:jc w:val="right"/>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lastRenderedPageBreak/>
        <w:t>Додаток № 1</w:t>
      </w:r>
    </w:p>
    <w:p w:rsidR="00AC03D6" w:rsidRPr="00E17FEA" w:rsidRDefault="00AC03D6" w:rsidP="00AC03D6">
      <w:pPr>
        <w:pStyle w:val="aa"/>
        <w:jc w:val="right"/>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до рішення Новодмитрівської</w:t>
      </w:r>
    </w:p>
    <w:p w:rsidR="00AC03D6" w:rsidRPr="00E17FEA" w:rsidRDefault="00AC03D6" w:rsidP="00AC03D6">
      <w:pPr>
        <w:pStyle w:val="aa"/>
        <w:jc w:val="right"/>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сільської ради від 17.11.2020</w:t>
      </w:r>
    </w:p>
    <w:p w:rsidR="00AC03D6" w:rsidRPr="00E17FEA" w:rsidRDefault="00850AC0" w:rsidP="00AC03D6">
      <w:pPr>
        <w:pStyle w:val="aa"/>
        <w:jc w:val="right"/>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w:t>
      </w:r>
      <w:r w:rsidR="00AC03D6" w:rsidRPr="00E17FEA">
        <w:rPr>
          <w:rFonts w:ascii="Times New Roman" w:eastAsia="Calibri" w:hAnsi="Times New Roman" w:cs="Times New Roman"/>
          <w:sz w:val="28"/>
          <w:szCs w:val="28"/>
          <w:lang w:val="uk-UA" w:eastAsia="en-US"/>
        </w:rPr>
        <w:t>1-</w:t>
      </w:r>
      <w:r w:rsidR="00A13BE8">
        <w:rPr>
          <w:rFonts w:ascii="Times New Roman" w:eastAsia="Calibri" w:hAnsi="Times New Roman" w:cs="Times New Roman"/>
          <w:sz w:val="28"/>
          <w:szCs w:val="28"/>
          <w:lang w:val="uk-UA" w:eastAsia="en-US"/>
        </w:rPr>
        <w:t>7</w:t>
      </w:r>
      <w:r w:rsidR="00AC03D6" w:rsidRPr="00E17FEA">
        <w:rPr>
          <w:rFonts w:ascii="Times New Roman" w:eastAsia="Calibri" w:hAnsi="Times New Roman" w:cs="Times New Roman"/>
          <w:sz w:val="28"/>
          <w:szCs w:val="28"/>
          <w:lang w:val="uk-UA" w:eastAsia="en-US"/>
        </w:rPr>
        <w:t>/VIIІ</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AC03D6" w:rsidRPr="00E17FEA" w:rsidRDefault="00AC03D6" w:rsidP="00AC03D6">
      <w:pPr>
        <w:pStyle w:val="aa"/>
        <w:jc w:val="center"/>
        <w:rPr>
          <w:rFonts w:ascii="Times New Roman" w:eastAsia="Calibri" w:hAnsi="Times New Roman" w:cs="Times New Roman"/>
          <w:b/>
          <w:sz w:val="28"/>
          <w:szCs w:val="28"/>
          <w:lang w:val="uk-UA" w:eastAsia="en-US"/>
        </w:rPr>
      </w:pPr>
      <w:r w:rsidRPr="00E17FEA">
        <w:rPr>
          <w:rFonts w:ascii="Times New Roman" w:eastAsia="Calibri" w:hAnsi="Times New Roman" w:cs="Times New Roman"/>
          <w:b/>
          <w:sz w:val="28"/>
          <w:szCs w:val="28"/>
          <w:lang w:val="uk-UA" w:eastAsia="en-US"/>
        </w:rPr>
        <w:t>ПОЛОЖЕННЯ</w:t>
      </w:r>
    </w:p>
    <w:p w:rsidR="00AC03D6" w:rsidRPr="00E17FEA" w:rsidRDefault="00AC03D6" w:rsidP="00AC03D6">
      <w:pPr>
        <w:pStyle w:val="aa"/>
        <w:jc w:val="center"/>
        <w:rPr>
          <w:rFonts w:ascii="Times New Roman" w:eastAsia="Calibri" w:hAnsi="Times New Roman" w:cs="Times New Roman"/>
          <w:b/>
          <w:sz w:val="28"/>
          <w:szCs w:val="28"/>
          <w:lang w:val="uk-UA" w:eastAsia="en-US"/>
        </w:rPr>
      </w:pPr>
      <w:r w:rsidRPr="00E17FEA">
        <w:rPr>
          <w:rFonts w:ascii="Times New Roman" w:eastAsia="Calibri" w:hAnsi="Times New Roman" w:cs="Times New Roman"/>
          <w:b/>
          <w:sz w:val="28"/>
          <w:szCs w:val="28"/>
          <w:lang w:val="uk-UA" w:eastAsia="en-US"/>
        </w:rPr>
        <w:t>про постійні комісії Новодмитрівської сільської ради</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AC03D6" w:rsidRPr="00E17FEA" w:rsidRDefault="00AC03D6" w:rsidP="00850AC0">
      <w:pPr>
        <w:pStyle w:val="aa"/>
        <w:jc w:val="center"/>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Загальні положення</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Постійна комісія Новодмитрівської сільської ради (далі – постійна </w:t>
      </w:r>
    </w:p>
    <w:p w:rsidR="00AC03D6" w:rsidRPr="00E17FEA" w:rsidRDefault="00AC03D6" w:rsidP="00AC03D6">
      <w:pPr>
        <w:pStyle w:val="aa"/>
        <w:ind w:left="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комісія) є органом ради, що обирається з числа її депутатів для вивчення, попереднього розгляду і підготовки питань, які належать до відання ради, здійснення контролю за виконанням рішень ради, контролю за рішеннями виконавчого комітету.</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Постійна комісія обирається радою на строк її повноважень у складі </w:t>
      </w:r>
    </w:p>
    <w:p w:rsidR="00AC03D6" w:rsidRPr="00E17FEA" w:rsidRDefault="00AC03D6" w:rsidP="00AC03D6">
      <w:pPr>
        <w:pStyle w:val="aa"/>
        <w:ind w:left="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голови і членів постійної комісії. Всі інші питання структури постійної комісії вирішуються постійною комісією.</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До складу постійної комісії не можуть бути обрані сільський голова та </w:t>
      </w:r>
    </w:p>
    <w:p w:rsidR="00AC03D6" w:rsidRPr="00E17FEA" w:rsidRDefault="00AC03D6" w:rsidP="00AC03D6">
      <w:pPr>
        <w:pStyle w:val="aa"/>
        <w:ind w:left="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секретар ради.</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Постійна комісія підзвітна </w:t>
      </w:r>
      <w:proofErr w:type="spellStart"/>
      <w:r w:rsidRPr="00E17FEA">
        <w:rPr>
          <w:rFonts w:ascii="Times New Roman" w:eastAsia="Calibri" w:hAnsi="Times New Roman" w:cs="Times New Roman"/>
          <w:sz w:val="28"/>
          <w:szCs w:val="28"/>
          <w:lang w:val="uk-UA" w:eastAsia="en-US"/>
        </w:rPr>
        <w:t>Новодмитрівській</w:t>
      </w:r>
      <w:proofErr w:type="spellEnd"/>
      <w:r w:rsidRPr="00E17FEA">
        <w:rPr>
          <w:rFonts w:ascii="Times New Roman" w:eastAsia="Calibri" w:hAnsi="Times New Roman" w:cs="Times New Roman"/>
          <w:sz w:val="28"/>
          <w:szCs w:val="28"/>
          <w:lang w:val="uk-UA" w:eastAsia="en-US"/>
        </w:rPr>
        <w:t xml:space="preserve">  сільській раді та відповідальна перед нею. </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У своїй діяльності постійна комісія ради керується Конституцією </w:t>
      </w:r>
    </w:p>
    <w:p w:rsidR="00AC03D6" w:rsidRPr="00E17FEA" w:rsidRDefault="00AC03D6" w:rsidP="00AC03D6">
      <w:pPr>
        <w:pStyle w:val="aa"/>
        <w:ind w:left="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України, Законом України «Про місцеве самоврядування в Україні», іншими законодавчими актами, рішеннями ради, Регламентом ради та цим Положенням.</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Діяльність постійної комісії ради здійснюється на основі планів роботи, </w:t>
      </w:r>
    </w:p>
    <w:p w:rsidR="00AC03D6" w:rsidRPr="00E17FEA" w:rsidRDefault="00AC03D6" w:rsidP="00AC03D6">
      <w:pPr>
        <w:pStyle w:val="aa"/>
        <w:ind w:left="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прийнятих на засіданні постійної комісії, доручень громади, сільського голови або секретаря ради.</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Кожна постійна комісія в своїй діяльності взаємодіє з іншими </w:t>
      </w:r>
    </w:p>
    <w:p w:rsidR="00AC03D6" w:rsidRPr="00E17FEA" w:rsidRDefault="00AC03D6" w:rsidP="00AC03D6">
      <w:pPr>
        <w:pStyle w:val="aa"/>
        <w:ind w:left="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постійним</w:t>
      </w:r>
      <w:r w:rsidR="00850AC0">
        <w:rPr>
          <w:rFonts w:ascii="Times New Roman" w:eastAsia="Calibri" w:hAnsi="Times New Roman" w:cs="Times New Roman"/>
          <w:sz w:val="28"/>
          <w:szCs w:val="28"/>
          <w:lang w:val="uk-UA" w:eastAsia="en-US"/>
        </w:rPr>
        <w:t>и та тимчасовими комісіями ради</w:t>
      </w:r>
      <w:r w:rsidRPr="00E17FEA">
        <w:rPr>
          <w:rFonts w:ascii="Times New Roman" w:eastAsia="Calibri" w:hAnsi="Times New Roman" w:cs="Times New Roman"/>
          <w:sz w:val="28"/>
          <w:szCs w:val="28"/>
          <w:lang w:val="uk-UA" w:eastAsia="en-US"/>
        </w:rPr>
        <w:t xml:space="preserve"> та відділами виконавчих органів Новодмитрівської  сільської ради, іншими особами, незалежно від організаційно-правової форми та форми власності.</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Перелік і функціональна спрямованість постійних комісій </w:t>
      </w:r>
    </w:p>
    <w:p w:rsidR="00AC03D6" w:rsidRPr="00E17FEA" w:rsidRDefault="00AC03D6" w:rsidP="00AC03D6">
      <w:pPr>
        <w:pStyle w:val="aa"/>
        <w:ind w:left="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визначаються з урахуванням вимог Закону України «Про засади державної регуляторної політики у сфері господарської діяльності» щодо реалізації повноважень ради у здійсненні державної регуляторної політики постійними комісіями відповідної ради. Назва комісії має відображати її функціональну спрямованість.</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lastRenderedPageBreak/>
        <w:t>Депутати працюють у постійній комісії на громадських засадах.</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За наявності технічної та організаційної можливості діяльність </w:t>
      </w:r>
    </w:p>
    <w:p w:rsidR="00AC03D6" w:rsidRPr="00E17FEA" w:rsidRDefault="00AC03D6" w:rsidP="00AC03D6">
      <w:pPr>
        <w:pStyle w:val="aa"/>
        <w:ind w:left="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постійних комісій може висвітлюватись на сайті ради та у ЗМІ. </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За наявності у ради технічної можливості та офіційного веб-сайту має </w:t>
      </w:r>
    </w:p>
    <w:p w:rsidR="00AC03D6" w:rsidRPr="00E17FEA" w:rsidRDefault="00AC03D6" w:rsidP="00AC03D6">
      <w:pPr>
        <w:pStyle w:val="aa"/>
        <w:ind w:left="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бути забезпечене:</w:t>
      </w:r>
    </w:p>
    <w:p w:rsidR="00AC03D6" w:rsidRPr="00E17FEA" w:rsidRDefault="00AC03D6" w:rsidP="00AC03D6">
      <w:pPr>
        <w:pStyle w:val="aa"/>
        <w:numPr>
          <w:ilvl w:val="0"/>
          <w:numId w:val="10"/>
        </w:numPr>
        <w:spacing w:after="0" w:line="240" w:lineRule="auto"/>
        <w:contextualSpacing w:val="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розміщення на ньому діючої редакції Положення про постійні комісії, склад членів кожної постійної комісії;</w:t>
      </w:r>
    </w:p>
    <w:p w:rsidR="00AC03D6" w:rsidRPr="00E17FEA" w:rsidRDefault="00AC03D6" w:rsidP="00AC03D6">
      <w:pPr>
        <w:pStyle w:val="aa"/>
        <w:numPr>
          <w:ilvl w:val="0"/>
          <w:numId w:val="10"/>
        </w:numPr>
        <w:spacing w:after="0" w:line="240" w:lineRule="auto"/>
        <w:contextualSpacing w:val="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плану роботи ради, з зазначенням точних дат проведення чергових засідань, адрес приміщень, відповідальних осіб за проведення засідань комісій;</w:t>
      </w:r>
    </w:p>
    <w:p w:rsidR="00AC03D6" w:rsidRPr="00E17FEA" w:rsidRDefault="00AC03D6" w:rsidP="00AC03D6">
      <w:pPr>
        <w:pStyle w:val="aa"/>
        <w:numPr>
          <w:ilvl w:val="0"/>
          <w:numId w:val="10"/>
        </w:numPr>
        <w:spacing w:after="0" w:line="240" w:lineRule="auto"/>
        <w:contextualSpacing w:val="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розміщення протоколів, висновків, рекомендацій постійних комісій;</w:t>
      </w:r>
    </w:p>
    <w:p w:rsidR="00AC03D6" w:rsidRPr="00E17FEA" w:rsidRDefault="00AC03D6" w:rsidP="00AC03D6">
      <w:pPr>
        <w:pStyle w:val="aa"/>
        <w:numPr>
          <w:ilvl w:val="0"/>
          <w:numId w:val="10"/>
        </w:numPr>
        <w:spacing w:after="0" w:line="240" w:lineRule="auto"/>
        <w:contextualSpacing w:val="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завчасне оприлюднення інформації про час, місце та порядок денний засідань постійних комісій;</w:t>
      </w:r>
    </w:p>
    <w:p w:rsidR="00AC03D6" w:rsidRPr="00E17FEA" w:rsidRDefault="00AC03D6" w:rsidP="00AC03D6">
      <w:pPr>
        <w:pStyle w:val="aa"/>
        <w:numPr>
          <w:ilvl w:val="0"/>
          <w:numId w:val="10"/>
        </w:numPr>
        <w:spacing w:after="0" w:line="240" w:lineRule="auto"/>
        <w:contextualSpacing w:val="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розміщення звітів постійних комісій.</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Основною формою роботи постійної комісії є засідання.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Засідання постійної комісії скликаються в міру необхідності, але не рідше одного разу на місяць і є правомочними, якщо в них бере участь не менш як половина від загального складу комісії.</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Засідання постійних комісій є відкритими та гласними, жодній особі не</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може бути відмовлено у праві присутності на її засіданні. Проведення закритих засідань заборонено. Право особи бути присутньою на засіданні постійної комісії може бути обмежено лише у випадку, коли така особа перешкоджає роботі комісії.</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Як правило, засідання постійної комісії відбуваються у приміщеннях,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виділених радою. У разі надходження інформації про можливу присутність значної кількості осіб під час засідання комісії, її голова (особа, яка виконує обов’язки голови комісії на час його відсутності) має звернутися до секретаря ради із заявою про надання приміщення, яке забезпечить розміщення осіб, які бажають прийняти участь у засіданні комісії.</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Комісії можуть проводити виїзні засідання. Про дату, час та місце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проведення виїзного засідання голова комісії повідомляє секретаря ради не пізніше, ніж за 2 доби до початку засідання.</w:t>
      </w:r>
    </w:p>
    <w:p w:rsidR="00AC03D6" w:rsidRPr="00E17FEA" w:rsidRDefault="00AC03D6" w:rsidP="007C32A6">
      <w:pPr>
        <w:pStyle w:val="aa"/>
        <w:ind w:left="0" w:firstLine="709"/>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Організаційно-матеріальне та технічне забезпечення постійних комісій</w:t>
      </w:r>
      <w:r w:rsidR="007C32A6" w:rsidRPr="006F0B75">
        <w:rPr>
          <w:rFonts w:ascii="Times New Roman" w:eastAsia="Calibri" w:hAnsi="Times New Roman" w:cs="Times New Roman"/>
          <w:sz w:val="28"/>
          <w:szCs w:val="28"/>
          <w:lang w:eastAsia="en-US"/>
        </w:rPr>
        <w:t xml:space="preserve"> </w:t>
      </w:r>
      <w:r w:rsidRPr="00E17FEA">
        <w:rPr>
          <w:rFonts w:ascii="Times New Roman" w:eastAsia="Calibri" w:hAnsi="Times New Roman" w:cs="Times New Roman"/>
          <w:sz w:val="28"/>
          <w:szCs w:val="28"/>
          <w:lang w:val="uk-UA" w:eastAsia="en-US"/>
        </w:rPr>
        <w:t xml:space="preserve"> покладається на організаційний відділ ради, якщо не буде прийнято відповідного рішення.</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AC03D6" w:rsidRPr="007C32A6" w:rsidRDefault="00AC03D6" w:rsidP="00AC03D6">
      <w:pPr>
        <w:pStyle w:val="aa"/>
        <w:rPr>
          <w:rFonts w:ascii="Times New Roman" w:eastAsia="Calibri" w:hAnsi="Times New Roman" w:cs="Times New Roman"/>
          <w:b/>
          <w:sz w:val="28"/>
          <w:szCs w:val="28"/>
          <w:lang w:val="uk-UA" w:eastAsia="en-US"/>
        </w:rPr>
      </w:pPr>
      <w:r w:rsidRPr="007C32A6">
        <w:rPr>
          <w:rFonts w:ascii="Times New Roman" w:eastAsia="Calibri" w:hAnsi="Times New Roman" w:cs="Times New Roman"/>
          <w:b/>
          <w:sz w:val="28"/>
          <w:szCs w:val="28"/>
          <w:lang w:val="uk-UA" w:eastAsia="en-US"/>
        </w:rPr>
        <w:t>Завдання та організація діяльності постійних комісій</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Основним завданням постійної комісії є розробка та попередній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lastRenderedPageBreak/>
        <w:t>розгляд проектів рішень, що виносяться на розгляд ради, підготовка висновків з питань, які планується винести на розгляд ради.</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Постійні комісії за дорученням ради або за власною ініціативою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виступають на сесіях ради з доповідями і співдоповідями.</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Постійні комісії за дорученням ради, секретаря ради або за власною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ініціативою вивчають діяльність підзвітних і підконтрольних раді та виконавчому комітету сільської ради органів, а також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виконавчого комітету сільської ради; здійснюють контроль за виконанням рішень ради, виконавчого комітету сільської ради. </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Постійні комісії попередньо розглядають кандидатури осіб, які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пропонуються для обрання, затвердження, призначення або погодження відповідною радою, готують висновки з цих питань.</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Постійна комісія у питаннях, які належать до її відання, та в порядку,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визначеному законом, має право отримувати від керівників органів, підприємств, установ, організацій та їх філіалів і відділень, необхідні матеріали і документи.</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За результатами вивчення і розгляду питань постійні комісії готують</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 у спосіб, визначений Регламентом ради. </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Протокол засідання постійної комісії виготовляється на протязі двох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робочих днів від дня проведення засідання комісії. Кожен член комісії має право додати в протокол свою окрему думку, довідкові, письмові матеріали, повний текст свого виступу тощо. Особи, не згідні із редакцією протоколу </w:t>
      </w:r>
      <w:r w:rsidRPr="00E17FEA">
        <w:rPr>
          <w:rFonts w:ascii="Times New Roman" w:eastAsia="Calibri" w:hAnsi="Times New Roman" w:cs="Times New Roman"/>
          <w:sz w:val="28"/>
          <w:szCs w:val="28"/>
          <w:lang w:val="uk-UA" w:eastAsia="en-US"/>
        </w:rPr>
        <w:lastRenderedPageBreak/>
        <w:t>засідання комісії, мають право подати до нього свої зауваження, які розглядаються на засіданні комісії.</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Рекомендації постійної комісії підлягають обов’язковому розгляду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комісію у встановлений нею строк.</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Постійна комісія для вивчення питань, розробки проектів рішень ради</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може створювати підготовчі комісії і робочі групи з залученням представників громадськості, представників управлінь та відділів ради, спеціалістів (у тому числі незалежних експертів).</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Питання, які належать до відання кількох постійних комісій, можуть за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ініціативою комісії, а також за дорученням ради, її голови чи секретаря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Всі питання, які виносяться на розгляд сесії, попередньо розглядаються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профільною постійною комісією.</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Якщо на час розгляду проекту рішення на пленарному засіданні ради</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стане відомо, що даний проект рішення не був розглянутий хоча би однією з постійних комісій ради, до відання якої належить відповідне питання, головуючий зобов’язаний оголосити про причини такої ситуації, зокрема про відсутність кворуму в комісіях напередодні, відмову комісій розглядати зазначений проект рішення або ж оголосити інші причини, через які питання не було попередньо розглянуте комісією ради. </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Члени постійної комісії особисто повідомляються про час та місце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проведення засідань комісій. Повідомлення надсилається секретарем постійної комісії за вказівкою голови постійної комісії на електронну пошту депутата або </w:t>
      </w:r>
      <w:proofErr w:type="spellStart"/>
      <w:r w:rsidRPr="00E17FEA">
        <w:rPr>
          <w:rFonts w:ascii="Times New Roman" w:eastAsia="Calibri" w:hAnsi="Times New Roman" w:cs="Times New Roman"/>
          <w:sz w:val="28"/>
          <w:szCs w:val="28"/>
          <w:lang w:val="uk-UA" w:eastAsia="en-US"/>
        </w:rPr>
        <w:t>смс</w:t>
      </w:r>
      <w:proofErr w:type="spellEnd"/>
      <w:r w:rsidRPr="00E17FEA">
        <w:rPr>
          <w:rFonts w:ascii="Times New Roman" w:eastAsia="Calibri" w:hAnsi="Times New Roman" w:cs="Times New Roman"/>
          <w:sz w:val="28"/>
          <w:szCs w:val="28"/>
          <w:lang w:val="uk-UA" w:eastAsia="en-US"/>
        </w:rPr>
        <w:t xml:space="preserve">-повідомленням. Члени комісії повинні бути сповіщені про засідання комісії не менш як за добу, а у невідкладних випадках – не менш як за 3 години. В повідомленні про засідання постійної комісії, що надсилається на електронну пошту депутата, повинен бути зазначений час і місце проведення засідання, порядок денний та необхідні для вивчення питань матеріали для (скановані та електронні документи). </w:t>
      </w:r>
      <w:proofErr w:type="spellStart"/>
      <w:r w:rsidRPr="00E17FEA">
        <w:rPr>
          <w:rFonts w:ascii="Times New Roman" w:eastAsia="Calibri" w:hAnsi="Times New Roman" w:cs="Times New Roman"/>
          <w:sz w:val="28"/>
          <w:szCs w:val="28"/>
          <w:lang w:val="uk-UA" w:eastAsia="en-US"/>
        </w:rPr>
        <w:t>Смс</w:t>
      </w:r>
      <w:proofErr w:type="spellEnd"/>
      <w:r w:rsidRPr="00E17FEA">
        <w:rPr>
          <w:rFonts w:ascii="Times New Roman" w:eastAsia="Calibri" w:hAnsi="Times New Roman" w:cs="Times New Roman"/>
          <w:sz w:val="28"/>
          <w:szCs w:val="28"/>
          <w:lang w:val="uk-UA" w:eastAsia="en-US"/>
        </w:rPr>
        <w:t>-повідомлення про скликання комісії повинно містити лише час і дату засідання постійної комісії.</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Електронні адреси, на які депутат бажає отримувати повідомлення,</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фіксуються у протоколах засідань постійних комісій та повідомляються головою комісії секретарю ради.</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Порядок денний засідання комісії формується головою комісії за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lastRenderedPageBreak/>
        <w:t xml:space="preserve">власною ініціативою та на підставі подання пропозицій від членів комісії, секретаря ради, сільського голови. До порядку денного включаються питання про проекти рішень внесених на сесію, а також звернення громадян та інші питання, що входять до компетенції комісії. При скликанні позачергових засідань постійної комісії забороняється включення до порядку денного питань, які не є предметом позачергового засідання. </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За наявності технічної можливості може здійснюватися аудіо фіксація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засідань комісії. </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Кожен член комісії має право на виступ на засіданні комісії, внесення</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пропозицій, зауважень. Слово для виступу членів комісії надається головуючим в порядку черговості. У випадку виникнення спірної ситуації питання про черговість виступів може бути поставлене на голосування. </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Після виступу членів комісії слово для виступу може бути надано</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іншим особам, присутнім на засіданні. Голова громади, секретар ради, староста, автори проекту рішення, депутати ради, що не входять до складу цієї комісії, присутні на засіданні комісії, мають гарантоване право на виступ. Щодо можливості виступу інших осіб комісії приймає рішення шляхом голосування.</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Головуючому заборонено ставити на голосування питання порядку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денного, у випадку якщо присутні не реалізували свого права на виступ, в порядку визначеному вище. </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Тривалість виступів:</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для доповіді - 5 хв.</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для співдоповіді - 3 хв.</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для участі в обговоренні - 3 хв.</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заключне слово доповідача - 3 хв.</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для репліки - 1 хв.</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Особи, що беруть участь в обговоренні, як правило виступають один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раз з обговорюваного питання порядку денного. Право виступу повторно, а також більшої тривалості може бути надано будь-якій особі за процедурним рішення комісії.</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Член постійної комісії може висловити окрему думку щодо розгляду по</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суті окремого питання. Про окрему думку депутат повідомляє комісію до проведення голосування за певне питання, про що робиться обов’язково робиться відмітка в протоколі засідання комісії.</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За результатами вивчення і розгляду питань постійні комісії готують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висновки і рекомендації та можуть готувати проекти рішень ради. Висновки, рекомендації та проекти рішень постійної комісії приймаються відкритим </w:t>
      </w:r>
      <w:r w:rsidRPr="00E17FEA">
        <w:rPr>
          <w:rFonts w:ascii="Times New Roman" w:eastAsia="Calibri" w:hAnsi="Times New Roman" w:cs="Times New Roman"/>
          <w:sz w:val="28"/>
          <w:szCs w:val="28"/>
          <w:lang w:val="uk-UA" w:eastAsia="en-US"/>
        </w:rPr>
        <w:lastRenderedPageBreak/>
        <w:t xml:space="preserve">поіменним голосуванням більшістю голосів від загального складу комісії. Результати голосування вносяться до протоколу засідання. </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Пропозиції і зауваження, висловлені депутатами на засіданні постійної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комісії розглядаються радою чи за її дорученням іншими постійними комісіями ради або надсилаються на розгляд підзвітним і підконтрольним їй органам та посадовим особам, які </w:t>
      </w:r>
      <w:proofErr w:type="spellStart"/>
      <w:r w:rsidRPr="00E17FEA">
        <w:rPr>
          <w:rFonts w:ascii="Times New Roman" w:eastAsia="Calibri" w:hAnsi="Times New Roman" w:cs="Times New Roman"/>
          <w:sz w:val="28"/>
          <w:szCs w:val="28"/>
          <w:lang w:val="uk-UA" w:eastAsia="en-US"/>
        </w:rPr>
        <w:t>зобовʼязані</w:t>
      </w:r>
      <w:proofErr w:type="spellEnd"/>
      <w:r w:rsidRPr="00E17FEA">
        <w:rPr>
          <w:rFonts w:ascii="Times New Roman" w:eastAsia="Calibri" w:hAnsi="Times New Roman" w:cs="Times New Roman"/>
          <w:sz w:val="28"/>
          <w:szCs w:val="28"/>
          <w:lang w:val="uk-UA" w:eastAsia="en-US"/>
        </w:rPr>
        <w:t xml:space="preserve"> розглянути ці пропозиції і</w:t>
      </w:r>
      <w:r w:rsidR="00850AC0">
        <w:rPr>
          <w:rFonts w:ascii="Times New Roman" w:eastAsia="Calibri" w:hAnsi="Times New Roman" w:cs="Times New Roman"/>
          <w:sz w:val="28"/>
          <w:szCs w:val="28"/>
          <w:lang w:val="uk-UA" w:eastAsia="en-US"/>
        </w:rPr>
        <w:t xml:space="preserve"> </w:t>
      </w:r>
      <w:r w:rsidRPr="00E17FEA">
        <w:rPr>
          <w:rFonts w:ascii="Times New Roman" w:eastAsia="Calibri" w:hAnsi="Times New Roman" w:cs="Times New Roman"/>
          <w:sz w:val="28"/>
          <w:szCs w:val="28"/>
          <w:lang w:val="uk-UA" w:eastAsia="en-US"/>
        </w:rPr>
        <w:t>зауваження у строки, визначені відповідною комісією. Якщо комісією не визначено строк для розгляду акту постійної комісії, то вважається, що тривалість такого розгляду не може перевищувати 10 днів із дня його отримання адресатом.</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У випадку неможливості постійної комісії через відсутність кворуму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зібратись на своє засідання протягом двох сесій ради поспіль, або більше 4 разів протягом року рада може прийняти рішення про ліквідацію відповідної комісії та передачу її функцій іншим комісіям або про зміну складу комісій.</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Постійні комісії щорічно звітуються перед радою про свою діяльність. Звіт постійної комісії повинен бути поданий на розгляд ради не пізніше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10 лютого року, наступного за звітним. Звітування також відбувається при переобранні голови комісії. До звіту включається інформація про:</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кількість засідань постійної комісії;</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кількість розглянутих комісією питань;</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кількість комісією внесених проектів рішень;</w:t>
      </w:r>
    </w:p>
    <w:p w:rsidR="00E83A0E"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кількість рішень ради та виконавчого комітету, що перебували на </w:t>
      </w:r>
      <w:r w:rsidR="00E83A0E">
        <w:rPr>
          <w:rFonts w:ascii="Times New Roman" w:eastAsia="Calibri" w:hAnsi="Times New Roman" w:cs="Times New Roman"/>
          <w:sz w:val="28"/>
          <w:szCs w:val="28"/>
          <w:lang w:val="uk-UA" w:eastAsia="en-US"/>
        </w:rPr>
        <w:t xml:space="preserve">  </w:t>
      </w:r>
    </w:p>
    <w:p w:rsidR="00AC03D6" w:rsidRPr="00E17FEA" w:rsidRDefault="00E83A0E" w:rsidP="007C32A6">
      <w:pPr>
        <w:pStyle w:val="aa"/>
        <w:jc w:val="both"/>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   </w:t>
      </w:r>
      <w:r w:rsidR="00AC03D6" w:rsidRPr="00E17FEA">
        <w:rPr>
          <w:rFonts w:ascii="Times New Roman" w:eastAsia="Calibri" w:hAnsi="Times New Roman" w:cs="Times New Roman"/>
          <w:sz w:val="28"/>
          <w:szCs w:val="28"/>
          <w:lang w:val="uk-UA" w:eastAsia="en-US"/>
        </w:rPr>
        <w:t>контролі комісії;</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кількість висновків та рекомендацій, що були внесені комісією;</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відвідування засідань комісії її членами.</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Звіт повинен містити план комісії на наступний період та інформацію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про виконання плану за звітний період, що був складовою попереднього звіту комісії. </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Звіт комісії розглядається на пленарному засіданні ради з доповіддю </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представника постійної комісії. Одночасно із прийняттям до відома звіту постійної комісії, рада вирішує питання про ефективність роботи комісії, голови комісії та дотримання ним вимог Регламенту ради та цього Положення. Також обговорюється питання про виконання своїх обов’язків членами комісії, в т.ч. відвідування ними засідань комісій.</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Під час звітування комісій перед радою обговорюється питання про</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перешкоди в діяльності ради та заходи їх усунення. Результати обговорення цих питань обов’язково повинні бути включені до рішення ради про прийняття звіту комісії. Звіт комісії та рішення ради про його врахування повинні бути опубліковані у визначений радою спосіб. </w:t>
      </w:r>
    </w:p>
    <w:p w:rsidR="00AC03D6" w:rsidRPr="00E17FEA" w:rsidRDefault="00AC03D6" w:rsidP="007C32A6">
      <w:pPr>
        <w:pStyle w:val="aa"/>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lastRenderedPageBreak/>
        <w:t>Якщо під час розгляду питання члену комісії стане відомо про</w:t>
      </w:r>
    </w:p>
    <w:p w:rsidR="00AC03D6" w:rsidRPr="00E17FEA" w:rsidRDefault="00AC03D6" w:rsidP="007C32A6">
      <w:pPr>
        <w:pStyle w:val="aa"/>
        <w:ind w:left="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обставини, які можуть свідчити про наявність конфлікту інтересів, він зобов’язаний невідкладно повідомити про це комісію. Така заява фіксується у протоколі засідання постійної комісії. Інформація про таку заяву направляється у цей же день головою комісії (або особою, яка виконує його</w:t>
      </w:r>
      <w:r w:rsidR="00850AC0">
        <w:rPr>
          <w:rFonts w:ascii="Times New Roman" w:eastAsia="Calibri" w:hAnsi="Times New Roman" w:cs="Times New Roman"/>
          <w:sz w:val="28"/>
          <w:szCs w:val="28"/>
          <w:lang w:val="uk-UA" w:eastAsia="en-US"/>
        </w:rPr>
        <w:t xml:space="preserve"> </w:t>
      </w:r>
      <w:r w:rsidRPr="00E17FEA">
        <w:rPr>
          <w:rFonts w:ascii="Times New Roman" w:eastAsia="Calibri" w:hAnsi="Times New Roman" w:cs="Times New Roman"/>
          <w:sz w:val="28"/>
          <w:szCs w:val="28"/>
          <w:lang w:val="uk-UA" w:eastAsia="en-US"/>
        </w:rPr>
        <w:t>функції) до комісії ради, на яку покладені функції щодо контрою за дотриманням вимог про врегулювання конфлікту інтересів депутатами ради.</w:t>
      </w:r>
    </w:p>
    <w:p w:rsidR="00AC03D6" w:rsidRPr="00E17FEA" w:rsidRDefault="00AC03D6" w:rsidP="00AC03D6">
      <w:pPr>
        <w:pStyle w:val="aa"/>
        <w:rPr>
          <w:rFonts w:ascii="Times New Roman" w:eastAsia="Calibri" w:hAnsi="Times New Roman" w:cs="Times New Roman"/>
          <w:b/>
          <w:sz w:val="28"/>
          <w:szCs w:val="28"/>
          <w:lang w:val="uk-UA" w:eastAsia="en-US"/>
        </w:rPr>
      </w:pPr>
      <w:r w:rsidRPr="00E17FEA">
        <w:rPr>
          <w:rFonts w:ascii="Times New Roman" w:eastAsia="Calibri" w:hAnsi="Times New Roman" w:cs="Times New Roman"/>
          <w:b/>
          <w:sz w:val="28"/>
          <w:szCs w:val="28"/>
          <w:lang w:val="uk-UA" w:eastAsia="en-US"/>
        </w:rPr>
        <w:t>Голова постійної комісії</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Голова комісії здійснює безпосереднє керівництво діяльністю комісії та </w:t>
      </w:r>
    </w:p>
    <w:p w:rsidR="00AC03D6" w:rsidRPr="00E17FEA" w:rsidRDefault="00AC03D6" w:rsidP="00AC03D6">
      <w:pPr>
        <w:pStyle w:val="aa"/>
        <w:ind w:left="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організує її роботу, у тому числі забезпечує організаційну підготовку її засідань.</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Порядок обрання та відкликання голів постійних комісій визначаються</w:t>
      </w:r>
    </w:p>
    <w:p w:rsidR="00AC03D6" w:rsidRPr="00E17FEA" w:rsidRDefault="00AC03D6" w:rsidP="00AC03D6">
      <w:pPr>
        <w:pStyle w:val="aa"/>
        <w:ind w:left="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Регламентом ради.</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Голова постійної комісії: </w:t>
      </w:r>
    </w:p>
    <w:p w:rsidR="00AC03D6" w:rsidRPr="00E17FEA" w:rsidRDefault="00AC03D6" w:rsidP="007C32A6">
      <w:pPr>
        <w:pStyle w:val="aa"/>
        <w:numPr>
          <w:ilvl w:val="0"/>
          <w:numId w:val="10"/>
        </w:numPr>
        <w:spacing w:after="0"/>
        <w:contextualSpacing w:val="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Скликає і веде засідання комісії.</w:t>
      </w:r>
    </w:p>
    <w:p w:rsidR="00AC03D6" w:rsidRPr="00E17FEA" w:rsidRDefault="00AC03D6" w:rsidP="007C32A6">
      <w:pPr>
        <w:pStyle w:val="aa"/>
        <w:numPr>
          <w:ilvl w:val="0"/>
          <w:numId w:val="10"/>
        </w:numPr>
        <w:spacing w:after="0"/>
        <w:contextualSpacing w:val="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Дає доручення членам комісії.</w:t>
      </w:r>
    </w:p>
    <w:p w:rsidR="00AC03D6" w:rsidRPr="00E17FEA" w:rsidRDefault="00AC03D6" w:rsidP="007C32A6">
      <w:pPr>
        <w:pStyle w:val="aa"/>
        <w:numPr>
          <w:ilvl w:val="0"/>
          <w:numId w:val="10"/>
        </w:numPr>
        <w:spacing w:after="0"/>
        <w:contextualSpacing w:val="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Представляє комісію у відносинах з іншими органами, </w:t>
      </w:r>
      <w:proofErr w:type="spellStart"/>
      <w:r w:rsidRPr="00E17FEA">
        <w:rPr>
          <w:rFonts w:ascii="Times New Roman" w:eastAsia="Calibri" w:hAnsi="Times New Roman" w:cs="Times New Roman"/>
          <w:sz w:val="28"/>
          <w:szCs w:val="28"/>
          <w:lang w:val="uk-UA" w:eastAsia="en-US"/>
        </w:rPr>
        <w:t>обʼєднаннями</w:t>
      </w:r>
      <w:proofErr w:type="spellEnd"/>
      <w:r w:rsidRPr="00E17FEA">
        <w:rPr>
          <w:rFonts w:ascii="Times New Roman" w:eastAsia="Calibri" w:hAnsi="Times New Roman" w:cs="Times New Roman"/>
          <w:sz w:val="28"/>
          <w:szCs w:val="28"/>
          <w:lang w:val="uk-UA" w:eastAsia="en-US"/>
        </w:rPr>
        <w:t xml:space="preserve"> громадян, підприємствами, установами, організаціями, а також громадянами.</w:t>
      </w:r>
    </w:p>
    <w:p w:rsidR="00AC03D6" w:rsidRPr="00E17FEA" w:rsidRDefault="00AC03D6" w:rsidP="007C32A6">
      <w:pPr>
        <w:pStyle w:val="aa"/>
        <w:numPr>
          <w:ilvl w:val="0"/>
          <w:numId w:val="10"/>
        </w:numPr>
        <w:spacing w:after="0"/>
        <w:contextualSpacing w:val="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Організує роботу по реалізації висновків і рекомендацій комісії.</w:t>
      </w:r>
    </w:p>
    <w:p w:rsidR="00AC03D6" w:rsidRPr="00E17FEA" w:rsidRDefault="00AC03D6" w:rsidP="007C32A6">
      <w:pPr>
        <w:pStyle w:val="aa"/>
        <w:numPr>
          <w:ilvl w:val="0"/>
          <w:numId w:val="10"/>
        </w:numPr>
        <w:spacing w:after="0"/>
        <w:contextualSpacing w:val="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Аналізує результати роботи і вживає заходи щодо підвищення ефективності діяльності комісії.</w:t>
      </w:r>
    </w:p>
    <w:p w:rsidR="00AC03D6" w:rsidRPr="00E17FEA" w:rsidRDefault="00AC03D6" w:rsidP="007C32A6">
      <w:pPr>
        <w:pStyle w:val="aa"/>
        <w:numPr>
          <w:ilvl w:val="0"/>
          <w:numId w:val="10"/>
        </w:numPr>
        <w:spacing w:after="0"/>
        <w:contextualSpacing w:val="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Відповідає за підготовку довідок, звітів, інформацій з питань роботи комісії.</w:t>
      </w:r>
    </w:p>
    <w:p w:rsidR="00AC03D6" w:rsidRPr="00E17FEA" w:rsidRDefault="00AC03D6" w:rsidP="007C32A6">
      <w:pPr>
        <w:pStyle w:val="aa"/>
        <w:numPr>
          <w:ilvl w:val="0"/>
          <w:numId w:val="10"/>
        </w:numPr>
        <w:spacing w:after="0"/>
        <w:contextualSpacing w:val="0"/>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Забезпечує гласність в роботі комісії.</w:t>
      </w:r>
    </w:p>
    <w:p w:rsidR="00AC03D6" w:rsidRPr="00E17FEA" w:rsidRDefault="00AC03D6" w:rsidP="007C32A6">
      <w:pPr>
        <w:pStyle w:val="aa"/>
        <w:ind w:left="0" w:firstLine="709"/>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У разі відсутності голови постійної комісії або неможливості ним виконувати свої повноваження з інших причин, його функції здійснює особа, визначена комісією при формування структури комісії.</w:t>
      </w:r>
    </w:p>
    <w:p w:rsidR="00AC03D6" w:rsidRPr="00E17FEA" w:rsidRDefault="00AC03D6" w:rsidP="007C32A6">
      <w:pPr>
        <w:pStyle w:val="aa"/>
        <w:ind w:left="0" w:firstLine="709"/>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Голова комісії несе персональну відповідальність за дотримання процедури скликання засідань постійної комісії. Перешкоджання у реалізації цього права (зокрема, проведення засідань всупереч визначеним цим Положенням чи іншими рішеннями ради процедурам) є перешкоджанням в реалізації повноважень депутата місцевої ради, що тягне відповідальність згідно із вимогами чинного законодавства.</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AC03D6" w:rsidRPr="00E17FEA" w:rsidRDefault="00AC03D6" w:rsidP="00AC03D6">
      <w:pPr>
        <w:pStyle w:val="aa"/>
        <w:rPr>
          <w:rFonts w:ascii="Times New Roman" w:eastAsia="Calibri" w:hAnsi="Times New Roman" w:cs="Times New Roman"/>
          <w:b/>
          <w:sz w:val="28"/>
          <w:szCs w:val="28"/>
          <w:lang w:val="uk-UA" w:eastAsia="en-US"/>
        </w:rPr>
      </w:pPr>
      <w:r w:rsidRPr="00E17FEA">
        <w:rPr>
          <w:rFonts w:ascii="Times New Roman" w:eastAsia="Calibri" w:hAnsi="Times New Roman" w:cs="Times New Roman"/>
          <w:b/>
          <w:sz w:val="28"/>
          <w:szCs w:val="28"/>
          <w:lang w:val="uk-UA" w:eastAsia="en-US"/>
        </w:rPr>
        <w:t>Перелік та напрямки діяльності постійних комісій</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AC03D6" w:rsidRPr="00E17FEA" w:rsidRDefault="007C32A6" w:rsidP="00045432">
      <w:pPr>
        <w:pStyle w:val="aa"/>
        <w:tabs>
          <w:tab w:val="left" w:pos="993"/>
        </w:tabs>
        <w:ind w:left="709"/>
        <w:jc w:val="both"/>
        <w:rPr>
          <w:rFonts w:ascii="Times New Roman" w:eastAsia="Calibri" w:hAnsi="Times New Roman" w:cs="Times New Roman"/>
          <w:sz w:val="28"/>
          <w:szCs w:val="28"/>
          <w:lang w:val="uk-UA" w:eastAsia="en-US"/>
        </w:rPr>
      </w:pPr>
      <w:r w:rsidRPr="00045432">
        <w:rPr>
          <w:rFonts w:ascii="Times New Roman" w:hAnsi="Times New Roman" w:cs="Times New Roman"/>
          <w:b/>
          <w:bCs/>
          <w:i/>
          <w:iCs/>
          <w:sz w:val="28"/>
          <w:szCs w:val="24"/>
          <w:lang w:val="uk-UA"/>
        </w:rPr>
        <w:lastRenderedPageBreak/>
        <w:t>Постійна комісія з питань законності, інформаційної політики, розвитку місцевого самоврядування, депутатської діяльності, етики та регламенту</w:t>
      </w:r>
      <w:r w:rsidR="00AC03D6" w:rsidRPr="00E17FEA">
        <w:rPr>
          <w:rFonts w:ascii="Times New Roman" w:eastAsia="Calibri" w:hAnsi="Times New Roman" w:cs="Times New Roman"/>
          <w:sz w:val="28"/>
          <w:szCs w:val="28"/>
          <w:lang w:val="uk-UA" w:eastAsia="en-US"/>
        </w:rPr>
        <w:t>:</w:t>
      </w:r>
    </w:p>
    <w:p w:rsidR="00AC03D6" w:rsidRPr="00E17FEA"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готує висновки та рекомендації з питань дотримання прав людини, законності, запобігання корупції, сприяння депутатській діяльності, депутатської етики та Регламенту ради;</w:t>
      </w:r>
    </w:p>
    <w:p w:rsidR="00AC03D6" w:rsidRPr="00E17FEA" w:rsidRDefault="00AC03D6" w:rsidP="00850AC0">
      <w:pPr>
        <w:pStyle w:val="aa"/>
        <w:numPr>
          <w:ilvl w:val="0"/>
          <w:numId w:val="11"/>
        </w:numPr>
        <w:tabs>
          <w:tab w:val="left" w:pos="993"/>
        </w:tabs>
        <w:ind w:left="1134"/>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контролює виконання програми соціально-економічного розвитку та</w:t>
      </w:r>
    </w:p>
    <w:p w:rsidR="00AC03D6" w:rsidRPr="00E17FEA" w:rsidRDefault="00AC03D6" w:rsidP="00850AC0">
      <w:pPr>
        <w:pStyle w:val="aa"/>
        <w:tabs>
          <w:tab w:val="left" w:pos="993"/>
        </w:tabs>
        <w:ind w:left="-142"/>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рішень ради, а також заходів передбачених іншими програмами та рішеннями ради, з питань дотримання прав людини, законності, запобігання корупції, сприяння депутатській діяльності, депутатської етики та Регламенту ради;</w:t>
      </w:r>
    </w:p>
    <w:p w:rsidR="00AC03D6" w:rsidRPr="00E17FEA" w:rsidRDefault="00AC03D6" w:rsidP="007C32A6">
      <w:pPr>
        <w:pStyle w:val="aa"/>
        <w:numPr>
          <w:ilvl w:val="0"/>
          <w:numId w:val="11"/>
        </w:numPr>
        <w:tabs>
          <w:tab w:val="left" w:pos="993"/>
        </w:tabs>
        <w:ind w:left="0" w:firstLine="567"/>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 метою здійснення депутатського контролю, систематично, але не</w:t>
      </w:r>
      <w:r w:rsidR="007C32A6">
        <w:rPr>
          <w:rFonts w:ascii="Times New Roman" w:eastAsia="Calibri" w:hAnsi="Times New Roman" w:cs="Times New Roman"/>
          <w:sz w:val="28"/>
          <w:szCs w:val="28"/>
          <w:lang w:val="uk-UA" w:eastAsia="en-US"/>
        </w:rPr>
        <w:t xml:space="preserve"> </w:t>
      </w:r>
      <w:r w:rsidRPr="00E17FEA">
        <w:rPr>
          <w:rFonts w:ascii="Times New Roman" w:eastAsia="Calibri" w:hAnsi="Times New Roman" w:cs="Times New Roman"/>
          <w:sz w:val="28"/>
          <w:szCs w:val="28"/>
          <w:lang w:val="uk-UA" w:eastAsia="en-US"/>
        </w:rPr>
        <w:t>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дотримання прав людини, законності, боротьби зі злочинністю, запобігання корупції, сприяння депутатській діяльності, етики та регламенту;</w:t>
      </w:r>
    </w:p>
    <w:p w:rsidR="007C32A6"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t>розглядає пропозиції та подає рекомендації щодо призначення та</w:t>
      </w:r>
      <w:r w:rsidR="007C32A6" w:rsidRPr="007C32A6">
        <w:rPr>
          <w:rFonts w:ascii="Times New Roman" w:eastAsia="Calibri" w:hAnsi="Times New Roman" w:cs="Times New Roman"/>
          <w:sz w:val="28"/>
          <w:szCs w:val="28"/>
          <w:lang w:val="uk-UA" w:eastAsia="en-US"/>
        </w:rPr>
        <w:t xml:space="preserve"> </w:t>
      </w:r>
      <w:r w:rsidRPr="007C32A6">
        <w:rPr>
          <w:rFonts w:ascii="Times New Roman" w:eastAsia="Calibri" w:hAnsi="Times New Roman" w:cs="Times New Roman"/>
          <w:sz w:val="28"/>
          <w:szCs w:val="28"/>
          <w:lang w:val="uk-UA" w:eastAsia="en-US"/>
        </w:rPr>
        <w:t>звільнення керівників об’єктів комунальної власності, що перебувають у віданні ради з питань дотримання прав людини, законності, запобігання корупції;</w:t>
      </w:r>
    </w:p>
    <w:p w:rsidR="007C32A6" w:rsidRDefault="007C32A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t>з</w:t>
      </w:r>
      <w:r w:rsidR="00AC03D6" w:rsidRPr="007C32A6">
        <w:rPr>
          <w:rFonts w:ascii="Times New Roman" w:eastAsia="Calibri" w:hAnsi="Times New Roman" w:cs="Times New Roman"/>
          <w:sz w:val="28"/>
          <w:szCs w:val="28"/>
          <w:lang w:val="uk-UA" w:eastAsia="en-US"/>
        </w:rPr>
        <w:t xml:space="preserve"> питань дотримання прав людини, законності, запобігання корупції, сприяння депутатській діяльності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7C32A6"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t>перед винесенням їх розгляд ради погоджує проекти рішень ради з питань дотримання прав людини, законності, запобігання корупції, сприяння депутатській діяльності, депутатської етики та Регламенту ради, інших документів, що стосуються порядку роботи ради та її постійних комісій;</w:t>
      </w:r>
    </w:p>
    <w:p w:rsidR="007C32A6"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t>систематично, але не рідше одного разу на квартал, готує на розгляд ради довідкові та інші матеріали про роботу депутатів в раді та її органах, а також про виконання ними рішень, доручень ради;</w:t>
      </w:r>
    </w:p>
    <w:p w:rsidR="007C32A6"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t>здійснює моніторинг дотримання Регламенту ради, положень та інших</w:t>
      </w:r>
      <w:r w:rsidR="007C32A6" w:rsidRPr="007C32A6">
        <w:rPr>
          <w:rFonts w:ascii="Times New Roman" w:eastAsia="Calibri" w:hAnsi="Times New Roman" w:cs="Times New Roman"/>
          <w:sz w:val="28"/>
          <w:szCs w:val="28"/>
          <w:lang w:val="uk-UA" w:eastAsia="en-US"/>
        </w:rPr>
        <w:t xml:space="preserve"> </w:t>
      </w:r>
      <w:r w:rsidRPr="007C32A6">
        <w:rPr>
          <w:rFonts w:ascii="Times New Roman" w:eastAsia="Calibri" w:hAnsi="Times New Roman" w:cs="Times New Roman"/>
          <w:sz w:val="28"/>
          <w:szCs w:val="28"/>
          <w:lang w:val="uk-UA" w:eastAsia="en-US"/>
        </w:rPr>
        <w:t>регламентних документів ради та готує відповідні проекти рішень ради, з метою покращення роботи, притягнення порушників до відповідальності;</w:t>
      </w:r>
    </w:p>
    <w:p w:rsidR="007C32A6"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t>залучає представників правоохоронних органів до спільних напрацювань в охороні громадського порядку, захисті прав громадян;</w:t>
      </w:r>
    </w:p>
    <w:p w:rsidR="007C32A6"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lastRenderedPageBreak/>
        <w:t>ініціює, проводить або долучається до перевірок забезпечення вимог</w:t>
      </w:r>
      <w:r w:rsidR="007C32A6" w:rsidRPr="007C32A6">
        <w:rPr>
          <w:rFonts w:ascii="Times New Roman" w:eastAsia="Calibri" w:hAnsi="Times New Roman" w:cs="Times New Roman"/>
          <w:sz w:val="28"/>
          <w:szCs w:val="28"/>
          <w:lang w:val="uk-UA" w:eastAsia="en-US"/>
        </w:rPr>
        <w:t xml:space="preserve"> </w:t>
      </w:r>
      <w:r w:rsidRPr="007C32A6">
        <w:rPr>
          <w:rFonts w:ascii="Times New Roman" w:eastAsia="Calibri" w:hAnsi="Times New Roman" w:cs="Times New Roman"/>
          <w:sz w:val="28"/>
          <w:szCs w:val="28"/>
          <w:lang w:val="uk-UA" w:eastAsia="en-US"/>
        </w:rPr>
        <w:t>законодавства щодо розгляду звернень громадян в установах та організаціях всіх форм власності;</w:t>
      </w:r>
    </w:p>
    <w:p w:rsidR="007C32A6"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t>вивчає діяльність правоохоронних органів на території громади, їх</w:t>
      </w:r>
      <w:r w:rsidR="007C32A6" w:rsidRPr="007C32A6">
        <w:rPr>
          <w:rFonts w:ascii="Times New Roman" w:eastAsia="Calibri" w:hAnsi="Times New Roman" w:cs="Times New Roman"/>
          <w:sz w:val="28"/>
          <w:szCs w:val="28"/>
          <w:lang w:val="uk-UA" w:eastAsia="en-US"/>
        </w:rPr>
        <w:t xml:space="preserve"> </w:t>
      </w:r>
      <w:r w:rsidRPr="007C32A6">
        <w:rPr>
          <w:rFonts w:ascii="Times New Roman" w:eastAsia="Calibri" w:hAnsi="Times New Roman" w:cs="Times New Roman"/>
          <w:sz w:val="28"/>
          <w:szCs w:val="28"/>
          <w:lang w:val="uk-UA" w:eastAsia="en-US"/>
        </w:rPr>
        <w:t>посадових осіб, раз на півріччя вносить на розгляд ради інформацію щодо їх діяльності.</w:t>
      </w:r>
    </w:p>
    <w:p w:rsidR="007C32A6"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t>вивчає та подає на розгляд ради пропозиції з питань утримання органів</w:t>
      </w:r>
      <w:r w:rsidR="007C32A6" w:rsidRPr="007C32A6">
        <w:rPr>
          <w:rFonts w:ascii="Times New Roman" w:eastAsia="Calibri" w:hAnsi="Times New Roman" w:cs="Times New Roman"/>
          <w:sz w:val="28"/>
          <w:szCs w:val="28"/>
          <w:lang w:val="uk-UA" w:eastAsia="en-US"/>
        </w:rPr>
        <w:t xml:space="preserve"> </w:t>
      </w:r>
      <w:r w:rsidRPr="007C32A6">
        <w:rPr>
          <w:rFonts w:ascii="Times New Roman" w:eastAsia="Calibri" w:hAnsi="Times New Roman" w:cs="Times New Roman"/>
          <w:sz w:val="28"/>
          <w:szCs w:val="28"/>
          <w:lang w:val="uk-UA" w:eastAsia="en-US"/>
        </w:rPr>
        <w:t>правопорядку за рахунок бюджету;</w:t>
      </w:r>
    </w:p>
    <w:p w:rsidR="007C32A6"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t>здійснює контроль за додержанням депутатами та посадовими особами</w:t>
      </w:r>
      <w:r w:rsidR="007C32A6" w:rsidRPr="007C32A6">
        <w:rPr>
          <w:rFonts w:ascii="Times New Roman" w:eastAsia="Calibri" w:hAnsi="Times New Roman" w:cs="Times New Roman"/>
          <w:sz w:val="28"/>
          <w:szCs w:val="28"/>
          <w:lang w:val="uk-UA" w:eastAsia="en-US"/>
        </w:rPr>
        <w:t xml:space="preserve"> </w:t>
      </w:r>
      <w:r w:rsidRPr="007C32A6">
        <w:rPr>
          <w:rFonts w:ascii="Times New Roman" w:eastAsia="Calibri" w:hAnsi="Times New Roman" w:cs="Times New Roman"/>
          <w:sz w:val="28"/>
          <w:szCs w:val="28"/>
          <w:lang w:val="uk-UA" w:eastAsia="en-US"/>
        </w:rPr>
        <w:t>виконавчих органів ради вимог Закону України «Про статус депутатів місцевих рад»;</w:t>
      </w:r>
    </w:p>
    <w:p w:rsidR="007C32A6"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t>сприяє координації дій ради з іншими органами місцевого самоврядування, органами самоорганізації населення, громадськими та політичними організаціями;</w:t>
      </w:r>
    </w:p>
    <w:p w:rsidR="007C32A6"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t>попередньо вивчає та подає на розгляд ради пропозиції з питань щодо</w:t>
      </w:r>
      <w:r w:rsidR="007C32A6" w:rsidRPr="007C32A6">
        <w:rPr>
          <w:rFonts w:ascii="Times New Roman" w:eastAsia="Calibri" w:hAnsi="Times New Roman" w:cs="Times New Roman"/>
          <w:sz w:val="28"/>
          <w:szCs w:val="28"/>
          <w:lang w:val="uk-UA" w:eastAsia="en-US"/>
        </w:rPr>
        <w:t xml:space="preserve"> </w:t>
      </w:r>
      <w:r w:rsidRPr="007C32A6">
        <w:rPr>
          <w:rFonts w:ascii="Times New Roman" w:eastAsia="Calibri" w:hAnsi="Times New Roman" w:cs="Times New Roman"/>
          <w:sz w:val="28"/>
          <w:szCs w:val="28"/>
          <w:lang w:val="uk-UA" w:eastAsia="en-US"/>
        </w:rPr>
        <w:t xml:space="preserve">приведення актів, виданих </w:t>
      </w:r>
      <w:proofErr w:type="spellStart"/>
      <w:r w:rsidRPr="007C32A6">
        <w:rPr>
          <w:rFonts w:ascii="Times New Roman" w:eastAsia="Calibri" w:hAnsi="Times New Roman" w:cs="Times New Roman"/>
          <w:sz w:val="28"/>
          <w:szCs w:val="28"/>
          <w:lang w:val="uk-UA" w:eastAsia="en-US"/>
        </w:rPr>
        <w:t>Новодмитрівською</w:t>
      </w:r>
      <w:proofErr w:type="spellEnd"/>
      <w:r w:rsidRPr="007C32A6">
        <w:rPr>
          <w:rFonts w:ascii="Times New Roman" w:eastAsia="Calibri" w:hAnsi="Times New Roman" w:cs="Times New Roman"/>
          <w:sz w:val="28"/>
          <w:szCs w:val="28"/>
          <w:lang w:val="uk-UA" w:eastAsia="en-US"/>
        </w:rPr>
        <w:t xml:space="preserve">  сільською радою (у тому числі й попередніх скликань), а також радами, що увійшли до Новодмитрівської сільської  громади, та їхніми виконавчими органами, у відповідність приписам чинного законодавства України;</w:t>
      </w:r>
    </w:p>
    <w:p w:rsidR="00AC03D6" w:rsidRPr="006F0B75" w:rsidRDefault="00AC03D6" w:rsidP="007C32A6">
      <w:pPr>
        <w:pStyle w:val="aa"/>
        <w:numPr>
          <w:ilvl w:val="0"/>
          <w:numId w:val="11"/>
        </w:numPr>
        <w:tabs>
          <w:tab w:val="left" w:pos="993"/>
        </w:tabs>
        <w:ind w:left="0" w:firstLine="709"/>
        <w:jc w:val="both"/>
        <w:rPr>
          <w:rFonts w:ascii="Times New Roman" w:eastAsia="Calibri" w:hAnsi="Times New Roman" w:cs="Times New Roman"/>
          <w:sz w:val="28"/>
          <w:szCs w:val="28"/>
          <w:lang w:val="uk-UA" w:eastAsia="en-US"/>
        </w:rPr>
      </w:pPr>
      <w:r w:rsidRPr="007C32A6">
        <w:rPr>
          <w:rFonts w:ascii="Times New Roman" w:eastAsia="Calibri" w:hAnsi="Times New Roman" w:cs="Times New Roman"/>
          <w:sz w:val="28"/>
          <w:szCs w:val="28"/>
          <w:lang w:val="uk-UA" w:eastAsia="en-US"/>
        </w:rPr>
        <w:t>опікується питаннями, пов’язаними із врегулюванням конфлікту інтересів (у тому числі здійснює контроль за дотриманням сільським головою, секретарем, депутатами ради вимог ч. 1 ст. 59-1 Закону України «Про місцеве самоврядування в Україні» щодо процедур врегулювання конфлікту інтересів), надає сільському голові, секретарю та депутатам ради консультації та роз</w:t>
      </w:r>
      <w:r w:rsidR="007C32A6" w:rsidRPr="006F0B75">
        <w:rPr>
          <w:rFonts w:ascii="Times New Roman" w:eastAsia="Calibri" w:hAnsi="Times New Roman" w:cs="Times New Roman"/>
          <w:sz w:val="28"/>
          <w:szCs w:val="28"/>
          <w:lang w:val="uk-UA" w:eastAsia="en-US"/>
        </w:rPr>
        <w:t>’</w:t>
      </w:r>
      <w:r w:rsidRPr="007C32A6">
        <w:rPr>
          <w:rFonts w:ascii="Times New Roman" w:eastAsia="Calibri" w:hAnsi="Times New Roman" w:cs="Times New Roman"/>
          <w:sz w:val="28"/>
          <w:szCs w:val="28"/>
          <w:lang w:val="uk-UA" w:eastAsia="en-US"/>
        </w:rPr>
        <w:t>яснення щодо запобігання та врегулювання конфлікту інтересів, поводження з майном, що може бути неправомірною вигодою та подарунками.</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AC03D6" w:rsidRPr="00045432" w:rsidRDefault="00AC03D6" w:rsidP="007C32A6">
      <w:pPr>
        <w:pStyle w:val="aa"/>
        <w:ind w:left="0" w:firstLine="709"/>
        <w:jc w:val="both"/>
        <w:rPr>
          <w:rFonts w:ascii="Times New Roman" w:eastAsia="Calibri" w:hAnsi="Times New Roman" w:cs="Times New Roman"/>
          <w:b/>
          <w:i/>
          <w:iCs/>
          <w:sz w:val="28"/>
          <w:szCs w:val="28"/>
          <w:lang w:val="uk-UA" w:eastAsia="en-US"/>
        </w:rPr>
      </w:pPr>
      <w:r w:rsidRPr="00045432">
        <w:rPr>
          <w:rFonts w:ascii="Times New Roman" w:eastAsia="Calibri" w:hAnsi="Times New Roman" w:cs="Times New Roman"/>
          <w:b/>
          <w:i/>
          <w:iCs/>
          <w:sz w:val="28"/>
          <w:szCs w:val="28"/>
          <w:lang w:val="uk-UA" w:eastAsia="en-US"/>
        </w:rPr>
        <w:t>Постійна комісія з питань фінансів, бюджету, планування соціально-економічного розвитку та інвестицій:</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готує висновки та рекомендації з питань планування соціально-економічного розвитку, бюджету та фінансів;</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планування соціально-економічного розвитку та залучення інвестицій, бюджету та фінансів;</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w:t>
      </w:r>
      <w:r w:rsidRPr="00E17FEA">
        <w:rPr>
          <w:rFonts w:ascii="Times New Roman" w:eastAsia="Calibri" w:hAnsi="Times New Roman" w:cs="Times New Roman"/>
          <w:sz w:val="28"/>
          <w:szCs w:val="28"/>
          <w:lang w:val="uk-UA" w:eastAsia="en-US"/>
        </w:rPr>
        <w:lastRenderedPageBreak/>
        <w:t>підконтрольних раді органів, підприємств, установ та організацій з питань планування соціально-економічного розвитку, бюджету та фінансів;</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планування соціально-економічного розвитку, залучення інвестицій, бюджету та фінансів;</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 питань планування соціально-економічного розвитку, залучення інвестицій, бюджету та фінансів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перед винесенням їх розгляд ради погоджує проекти рішень ради з питань бюджету та фінансів, планування соціально-економічного розвитку, залучення інвестицій, міжнародного співробітництва;</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попередньо розглядає інвестиційні проекти та програми, у тому числі ті, що можуть реалізовуватись за рахунок Державного фонду регіонального розвитку, міжнародних програм, проектів міжнародної технічної допомоги; </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бере участь у підготовці проекту місцевого бюджету, контролює процедуру його представлення, розгляду, доопрацювання, внесення змін та доповнень, затвердження;</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контролює виконання рішень ради з питань бюджету та фінансів, планування соціально-економічного розвитку, залучення інвестицій виконавчими органами та посадовими особами ради, юридичними особами, засновником (співзасновником) або учасником яких є рада;</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готує рекомендації по виявленню резервів і джерел додаткових доходів до місцевого бюджету;</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попередньо розглядає питання та пропозиції щодо утворення позабюджетних цільових фондів ради, затвердження положень про ці фонди та здійснює контроль за їх використанням;</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вносить на розгляд ради пропозиції щодо місцевих податків і зборів, встановлення податкових пільг, залучення фінансово-кредитних ресурсів;</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бере участь в розробці проектів рішень, пов’язаних з залученням бюджетних надходжень для реалізації соціально-економічних та культурних програм;</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вносить на розгляд ради пропозиції щодо встановлення місцевих податків і зборів, розміри їх ставок, надання відповідно до чинного законодавства пільг по місцевих податках і зборах;</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lastRenderedPageBreak/>
        <w:t>розглядає проекти регуляторних актів щодо їх відповідності вимогам Закону України «Про засади державної регуляторної політики у сфері господарської діяльності», у ході розгляду яких забезпечує підготовку експертного висновку до проектів регуляторних актів, які виносяться на розгляд ради;</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попередньо вивчає та подає на розгляд ради пропозиції з питань щодо внесення змін до рішень про місцеві бюджети, прийняті </w:t>
      </w:r>
      <w:proofErr w:type="spellStart"/>
      <w:r w:rsidRPr="00E17FEA">
        <w:rPr>
          <w:rFonts w:ascii="Times New Roman" w:eastAsia="Calibri" w:hAnsi="Times New Roman" w:cs="Times New Roman"/>
          <w:sz w:val="28"/>
          <w:szCs w:val="28"/>
          <w:lang w:val="uk-UA" w:eastAsia="en-US"/>
        </w:rPr>
        <w:t>Новодмитрівською</w:t>
      </w:r>
      <w:proofErr w:type="spellEnd"/>
      <w:r w:rsidRPr="00E17FEA">
        <w:rPr>
          <w:rFonts w:ascii="Times New Roman" w:eastAsia="Calibri" w:hAnsi="Times New Roman" w:cs="Times New Roman"/>
          <w:sz w:val="28"/>
          <w:szCs w:val="28"/>
          <w:lang w:val="uk-UA" w:eastAsia="en-US"/>
        </w:rPr>
        <w:t xml:space="preserve"> сільською радою (у тому числі й попередніх скликань), а також радами, що увійшли до Новодмитрівської сільської  територіальної громади, та їхніми виконавчими органами, у відповідність приписам чинного законодавства України.</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AC03D6" w:rsidRPr="00045432" w:rsidRDefault="007C32A6" w:rsidP="007C32A6">
      <w:pPr>
        <w:pStyle w:val="aa"/>
        <w:ind w:left="0" w:firstLine="709"/>
        <w:jc w:val="both"/>
        <w:rPr>
          <w:rFonts w:ascii="Times New Roman" w:eastAsia="Calibri" w:hAnsi="Times New Roman" w:cs="Times New Roman"/>
          <w:b/>
          <w:i/>
          <w:iCs/>
          <w:sz w:val="28"/>
          <w:szCs w:val="28"/>
          <w:lang w:val="uk-UA" w:eastAsia="en-US"/>
        </w:rPr>
      </w:pPr>
      <w:r w:rsidRPr="00045432">
        <w:rPr>
          <w:rFonts w:ascii="Times New Roman" w:hAnsi="Times New Roman" w:cs="Times New Roman"/>
          <w:b/>
          <w:i/>
          <w:iCs/>
          <w:sz w:val="28"/>
          <w:szCs w:val="24"/>
          <w:lang w:val="uk-UA"/>
        </w:rPr>
        <w:t>Постійна комісія з питань земельних відносин, природокористування, благоустрою, планування території, будівництва та архітектури</w:t>
      </w:r>
      <w:r w:rsidR="00AC03D6" w:rsidRPr="00045432">
        <w:rPr>
          <w:rFonts w:ascii="Times New Roman" w:eastAsia="Calibri" w:hAnsi="Times New Roman" w:cs="Times New Roman"/>
          <w:b/>
          <w:i/>
          <w:iCs/>
          <w:sz w:val="28"/>
          <w:szCs w:val="28"/>
          <w:lang w:val="uk-UA" w:eastAsia="en-US"/>
        </w:rPr>
        <w:t>:</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готує висновки та рекомендації з питань земельних відноси, планування території, будівництва, архітектури, охорони пам’яток, історичного середовища та благоустрою;</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контролює виконання програми та рішень ради, а також заходів передбачених іншими програмами та рішеннями ради, з питань земельних відносин, планування території, будівництва, архітектури, охорони пам’яток, історичного середовища та благоустрою;</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земельних відносин, планування території, будівництва, архітектури, охорони пам’яток, історичного середовища та благоустрою;</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земельних відносин, планування території, будівництва, архітектури, охорони пам’яток, історичного середовища та благоустрою;</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перед винесенням їх розгляд ради погоджує проекти рішень ради з питань земельних відносин, планування території, будівництва, архітектури, охорони пам’яток, історичного середовища та благоустрою; питань про надання дозволів на проектування, будівництво, розширення, реконструкцію об’єктів житлово-цивільного, виробничого та іншого призначення, реставрації архітектурних пам’яток, створення інженерної та транспортної інфраструктури, щодо розміщення, будівництва і реконструкції житлово-цивільних, виробничих, інженерно-транспортних та інших об’єктів, розміщення та архітектурні рішення об’єктів благоустрою, монументального </w:t>
      </w:r>
      <w:r w:rsidRPr="00E17FEA">
        <w:rPr>
          <w:rFonts w:ascii="Times New Roman" w:eastAsia="Calibri" w:hAnsi="Times New Roman" w:cs="Times New Roman"/>
          <w:sz w:val="28"/>
          <w:szCs w:val="28"/>
          <w:lang w:val="uk-UA" w:eastAsia="en-US"/>
        </w:rPr>
        <w:lastRenderedPageBreak/>
        <w:t>і монументально-декоративного мистецтва, зовнішньої реклами, з питання земельних ділянок під будівництво, зміни цільового призначення земельних ділянок;</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перевіряє роботу підприємств, установ та організацій розташованих на території  Новодмитрівської  сільської об’єднаної територіальної громади з питань земельних відносин, планування території, будівництва, архітектури, охорони пам’яток, історичного середовища та благоустрою,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попередньо розглядає відповідні розділи і показники проектів планів соціально-економічного розвитку та бюджету, звітів про їх виконання, вносить по них зауваження і пропозиції;</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погоджує проекти рішень ради про розроблення проекту землеустрою щодо відведення земельної ділянки, генплану забудови та архітектурно-планувального завдання, оформлення права користування земельною ділянкою, надання дозволу на розроблення проекту землеустрою щодо відведення земельної ділянки без оформлення матеріалів вибору;</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розглядає і погоджує експертні оцінки при приватизації земельних ділянок;</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попередньо розглядає проекти рішень про скасування попередніх рішень Новодмитрівської  сільської ради (у тому числі ради попередніх скликань), а також інших рад, що увійшли до Новодмитрівської  сільської  територіальної громади, їхніх виконавчих органів, з питань земельних відносин, планування території, будівництва, архітектури, охорони пам’яток, історичного середовища та благоустрою;</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забезпечує проведення громадської екологічної експертизи, оприлюднення її результатів  і подання їх органам, уповноваженим приймати  рішення щодо  розміщення, проектування та будівництва нових і реконструкції діючих підприємств, споруд та інших об’єктів, пов’язаних із використанням природного середовища;</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погоджує пропозиції до планів і програм будівництва та реконструкції об’єктів на території, розглядає інвестиційні містобудівні програми, пропозиції і бізнес-плани юридичних осіб щодо розвитку окремих територій та будівництва об’єктів архітектури;</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розглядає пропозиції суб’єктів містобудування щодо визначення територій, вибору, приватизації, вилучення (викупу) та надання земель для містобудівних потреб;</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погоджує визначення та проведення вибору у встановленому законом порядку і надання відповідно до рішень ради землі для містобудівних потреб;</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попередньо розглядає і погоджує проекти рішень виконавчого комітету з питань будівництва чи надання земельних ділянок, крім питань перепланування та добудови балконів, лоджій;</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lastRenderedPageBreak/>
        <w:t>погоджує виділення бюджетних коштів на будівництво, реконструкцію та ремонт житла і не житлових приміщень;</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контролює виконання Закону України «Про благоустрій населених пунктів», Правил благоустрою територій населених пунктів Новодмитрівської  сільської  територіальної громади, забезпечення чистоти і порядку, інших рішень ради, в тому числі щодо забезпечення населення і особового складу територіальних невоєнізованих формувань цивільної оборони засобами радіаційного та хімічного захисту;</w:t>
      </w:r>
    </w:p>
    <w:p w:rsidR="00AC03D6" w:rsidRPr="00E17FEA" w:rsidRDefault="00AC03D6" w:rsidP="007C32A6">
      <w:pPr>
        <w:pStyle w:val="aa"/>
        <w:numPr>
          <w:ilvl w:val="0"/>
          <w:numId w:val="10"/>
        </w:numPr>
        <w:tabs>
          <w:tab w:val="left" w:pos="993"/>
        </w:tabs>
        <w:spacing w:after="0" w:line="240" w:lineRule="auto"/>
        <w:ind w:left="0" w:firstLine="708"/>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ініціює перегляд раніше прийнятих, але не виконаних рішень ради та виконавчого комітету з питань надання земельних ділянок у власність чи користування.</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AC03D6" w:rsidRPr="00045432" w:rsidRDefault="00AC03D6" w:rsidP="007C32A6">
      <w:pPr>
        <w:pStyle w:val="aa"/>
        <w:jc w:val="both"/>
        <w:rPr>
          <w:rFonts w:ascii="Times New Roman" w:eastAsia="Calibri" w:hAnsi="Times New Roman" w:cs="Times New Roman"/>
          <w:b/>
          <w:i/>
          <w:iCs/>
          <w:sz w:val="28"/>
          <w:szCs w:val="28"/>
          <w:lang w:val="uk-UA" w:eastAsia="en-US"/>
        </w:rPr>
      </w:pPr>
      <w:r w:rsidRPr="00045432">
        <w:rPr>
          <w:rFonts w:ascii="Times New Roman" w:eastAsia="Calibri" w:hAnsi="Times New Roman" w:cs="Times New Roman"/>
          <w:b/>
          <w:i/>
          <w:iCs/>
          <w:sz w:val="28"/>
          <w:szCs w:val="28"/>
          <w:lang w:val="uk-UA" w:eastAsia="en-US"/>
        </w:rPr>
        <w:t xml:space="preserve">Постійна комісія з питань комунальної власності, житлово-комунального господарства, енергозбереження та транспорту: </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готує висновки та рекомендації з питань комунальної власності, житлової політики, комунального господарства, транспорту та енергозбереження;</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комунальної власності, житлової політики, комунального господарства, транспорту та енергозбереження;</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комунальної власності, житлової політики, комунального господарства, транспорту та енергозбереження;</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житлової політики, комунального господарства, транспорту та енергозбереження;</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перед винесенням їх розгляд ради погоджує проекти рішень ради з питань комунальної власності, житлової політики, комунального господарства, транспорту та енергозбереження; </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перевіряє роботу підприємств, установ та організацій розташованих на території ради з питань комунальної власності, житлової політики, комунального господарства, транспорту та енергозбереження,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lastRenderedPageBreak/>
        <w:t>попередньо розглядає та узгоджує відповідні розділи і показники проектів планів соціально-економічного розвитку та бюджету з питань у сфері комунальної власності, житлової політики, комунального господарства, транспорту та енергозбереження, звітів про їх виконання, виносить по них висновки, пропозиції та рекомендації;</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погоджує тарифи на послуги в житлово-комунальній сфері, виносить відповідні висновки та рекомендації;</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погоджує виділення та продаж земельних ділянок під будівництво соціального житла та інших об’єктів, які використовують газ, електроенергію, тепло, воду, інженерні мережі;</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контролює стан експлуатації та утримання об’єктів житлово-комунального господарства незалежно від їх форм власності;</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контролює процес приватизації комунального майна, дотримання законодавства з питань приватизації та проводить аналіз її наслідків надаючи раді раз на рік детальний звіт про хід приватизації;</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попередньо розглядає і подає погодження про передачу в оренду цілісних майнових комплексів і нежитлових приміщень;</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розглядає і погоджує експертні оцінки при приватизації об′єктів комунальної власності;</w:t>
      </w:r>
    </w:p>
    <w:p w:rsidR="00AC03D6" w:rsidRPr="00E17FEA" w:rsidRDefault="00AC03D6" w:rsidP="007C32A6">
      <w:pPr>
        <w:pStyle w:val="aa"/>
        <w:numPr>
          <w:ilvl w:val="0"/>
          <w:numId w:val="10"/>
        </w:numPr>
        <w:tabs>
          <w:tab w:val="left" w:pos="993"/>
        </w:tabs>
        <w:spacing w:after="0"/>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вносить пропозиції та рекомендації по наданню пільг в орендній платі, щоквартально проводить аналіз доцільності і ефективності від зданих в оренду приміщень.</w:t>
      </w:r>
    </w:p>
    <w:p w:rsidR="00AC03D6" w:rsidRPr="00E17FEA"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AC03D6" w:rsidRPr="00045432" w:rsidRDefault="00AC03D6" w:rsidP="007C32A6">
      <w:pPr>
        <w:pStyle w:val="aa"/>
        <w:ind w:left="0" w:firstLine="709"/>
        <w:jc w:val="both"/>
        <w:rPr>
          <w:rFonts w:ascii="Times New Roman" w:eastAsia="Calibri" w:hAnsi="Times New Roman" w:cs="Times New Roman"/>
          <w:b/>
          <w:i/>
          <w:iCs/>
          <w:sz w:val="28"/>
          <w:szCs w:val="28"/>
          <w:lang w:val="uk-UA" w:eastAsia="en-US"/>
        </w:rPr>
      </w:pPr>
      <w:r w:rsidRPr="00045432">
        <w:rPr>
          <w:rFonts w:ascii="Times New Roman" w:eastAsia="Calibri" w:hAnsi="Times New Roman" w:cs="Times New Roman"/>
          <w:b/>
          <w:i/>
          <w:iCs/>
          <w:sz w:val="28"/>
          <w:szCs w:val="28"/>
          <w:lang w:val="uk-UA" w:eastAsia="en-US"/>
        </w:rPr>
        <w:t xml:space="preserve">Постійна комісія з </w:t>
      </w:r>
      <w:r w:rsidR="007C32A6" w:rsidRPr="00045432">
        <w:rPr>
          <w:rFonts w:ascii="Times New Roman" w:hAnsi="Times New Roman" w:cs="Times New Roman"/>
          <w:b/>
          <w:i/>
          <w:iCs/>
          <w:color w:val="000000" w:themeColor="text1"/>
          <w:sz w:val="28"/>
          <w:szCs w:val="28"/>
          <w:lang w:val="uk-UA"/>
        </w:rPr>
        <w:t>питань освіти, охорони здоров’я, материнства та дитинства, соціального захисту, культури, молоді, спорту та туризму, охорони пам’яток та історичного середовища</w:t>
      </w:r>
      <w:r w:rsidRPr="00045432">
        <w:rPr>
          <w:rFonts w:ascii="Times New Roman" w:eastAsia="Calibri" w:hAnsi="Times New Roman" w:cs="Times New Roman"/>
          <w:b/>
          <w:i/>
          <w:iCs/>
          <w:sz w:val="28"/>
          <w:szCs w:val="28"/>
          <w:lang w:val="uk-UA" w:eastAsia="en-US"/>
        </w:rPr>
        <w:t>:</w:t>
      </w:r>
    </w:p>
    <w:p w:rsidR="00AC03D6" w:rsidRPr="00E17FEA" w:rsidRDefault="00AC03D6" w:rsidP="007C32A6">
      <w:pPr>
        <w:pStyle w:val="aa"/>
        <w:numPr>
          <w:ilvl w:val="0"/>
          <w:numId w:val="10"/>
        </w:numPr>
        <w:tabs>
          <w:tab w:val="left" w:pos="993"/>
        </w:tabs>
        <w:spacing w:after="0" w:line="240" w:lineRule="auto"/>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готує висновки та рекомендації з питань освіти, науки, культури, мови, прав національних меншин, інформаційної політики, молоді, спорту та туризму, соціального захисту, охорони здоров’я, материнства та дитинства (далі за текстом – гуманітарних питань);</w:t>
      </w:r>
    </w:p>
    <w:p w:rsidR="00AC03D6" w:rsidRPr="00E17FEA" w:rsidRDefault="00AC03D6" w:rsidP="007C32A6">
      <w:pPr>
        <w:pStyle w:val="aa"/>
        <w:numPr>
          <w:ilvl w:val="0"/>
          <w:numId w:val="10"/>
        </w:numPr>
        <w:tabs>
          <w:tab w:val="left" w:pos="993"/>
        </w:tabs>
        <w:spacing w:after="0" w:line="240" w:lineRule="auto"/>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контролює виконання програми та рішень ради, а також заходів передбачених іншими програмами та рішеннями ради, з гуманітарних питань;</w:t>
      </w:r>
    </w:p>
    <w:p w:rsidR="00AC03D6" w:rsidRPr="00E17FEA" w:rsidRDefault="00AC03D6" w:rsidP="007C32A6">
      <w:pPr>
        <w:pStyle w:val="aa"/>
        <w:numPr>
          <w:ilvl w:val="0"/>
          <w:numId w:val="10"/>
        </w:numPr>
        <w:tabs>
          <w:tab w:val="left" w:pos="993"/>
        </w:tabs>
        <w:spacing w:after="0" w:line="240" w:lineRule="auto"/>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гуманітарних питань;</w:t>
      </w:r>
    </w:p>
    <w:p w:rsidR="00AC03D6" w:rsidRPr="00E17FEA" w:rsidRDefault="00AC03D6" w:rsidP="007C32A6">
      <w:pPr>
        <w:pStyle w:val="aa"/>
        <w:numPr>
          <w:ilvl w:val="0"/>
          <w:numId w:val="10"/>
        </w:numPr>
        <w:tabs>
          <w:tab w:val="left" w:pos="993"/>
        </w:tabs>
        <w:spacing w:after="0" w:line="240" w:lineRule="auto"/>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lastRenderedPageBreak/>
        <w:t>розглядає пропозиції та подає рекомендації щодо призначення та звільнення керівників об’єктів комунальної власності, що перебувають у віданні ради з гуманітарних питань;</w:t>
      </w:r>
    </w:p>
    <w:p w:rsidR="00AC03D6" w:rsidRPr="00E17FEA" w:rsidRDefault="00AC03D6" w:rsidP="007C32A6">
      <w:pPr>
        <w:pStyle w:val="aa"/>
        <w:numPr>
          <w:ilvl w:val="0"/>
          <w:numId w:val="10"/>
        </w:numPr>
        <w:tabs>
          <w:tab w:val="left" w:pos="993"/>
        </w:tabs>
        <w:spacing w:after="0" w:line="240" w:lineRule="auto"/>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перед винесенням їх розгляд ради погоджує проекти рішень ради з гуманітарних питань;</w:t>
      </w:r>
    </w:p>
    <w:p w:rsidR="00AC03D6" w:rsidRPr="00E17FEA" w:rsidRDefault="00AC03D6" w:rsidP="007C32A6">
      <w:pPr>
        <w:pStyle w:val="aa"/>
        <w:numPr>
          <w:ilvl w:val="0"/>
          <w:numId w:val="10"/>
        </w:numPr>
        <w:tabs>
          <w:tab w:val="left" w:pos="993"/>
        </w:tabs>
        <w:spacing w:after="0" w:line="240" w:lineRule="auto"/>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попередньо розглядає відповідні розділи і показники проектів планів соціально-економічного розвитку та бюджету (у гуманітарній сфері), звітів про їх виконання, вносить по них зауваження і пропозиції;</w:t>
      </w:r>
    </w:p>
    <w:p w:rsidR="00AC03D6" w:rsidRPr="00E17FEA" w:rsidRDefault="00AC03D6" w:rsidP="007C32A6">
      <w:pPr>
        <w:pStyle w:val="aa"/>
        <w:numPr>
          <w:ilvl w:val="0"/>
          <w:numId w:val="10"/>
        </w:numPr>
        <w:tabs>
          <w:tab w:val="left" w:pos="993"/>
        </w:tabs>
        <w:spacing w:after="0" w:line="240" w:lineRule="auto"/>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погоджує виділення бюджетних коштів та їх розподіл між закладами освіти, культури, туризму, соціального захисту, охорони здоров’я, материнства та дитинства та здійснює контроль за їх використання;</w:t>
      </w:r>
    </w:p>
    <w:p w:rsidR="00AC03D6" w:rsidRPr="00E17FEA" w:rsidRDefault="00AC03D6" w:rsidP="007C32A6">
      <w:pPr>
        <w:pStyle w:val="aa"/>
        <w:numPr>
          <w:ilvl w:val="0"/>
          <w:numId w:val="10"/>
        </w:numPr>
        <w:tabs>
          <w:tab w:val="left" w:pos="993"/>
        </w:tabs>
        <w:spacing w:after="0" w:line="240" w:lineRule="auto"/>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бере участь у розробці програм, що сприяють  роботі творчих спілок, національно-культурних товариств, асоціацій, інших громадських неприбуткових організацій, які діють у гуманітарній сфері;</w:t>
      </w:r>
    </w:p>
    <w:p w:rsidR="00AC03D6" w:rsidRPr="00E17FEA" w:rsidRDefault="00AC03D6" w:rsidP="007C32A6">
      <w:pPr>
        <w:pStyle w:val="aa"/>
        <w:numPr>
          <w:ilvl w:val="0"/>
          <w:numId w:val="10"/>
        </w:numPr>
        <w:tabs>
          <w:tab w:val="left" w:pos="993"/>
        </w:tabs>
        <w:spacing w:after="0" w:line="240" w:lineRule="auto"/>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здійснює  контроль за забезпеченням охорони пам’яток історії та культури, збереженням  та використанням культурного надбання;</w:t>
      </w:r>
    </w:p>
    <w:p w:rsidR="00AC03D6" w:rsidRPr="00E17FEA" w:rsidRDefault="00AC03D6" w:rsidP="007C32A6">
      <w:pPr>
        <w:pStyle w:val="aa"/>
        <w:numPr>
          <w:ilvl w:val="0"/>
          <w:numId w:val="10"/>
        </w:numPr>
        <w:tabs>
          <w:tab w:val="left" w:pos="993"/>
        </w:tabs>
        <w:spacing w:after="0" w:line="240" w:lineRule="auto"/>
        <w:ind w:left="0" w:firstLine="709"/>
        <w:contextualSpacing w:val="0"/>
        <w:jc w:val="both"/>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контролює вирішення пита</w:t>
      </w:r>
      <w:r w:rsidR="00850AC0">
        <w:rPr>
          <w:rFonts w:ascii="Times New Roman" w:eastAsia="Calibri" w:hAnsi="Times New Roman" w:cs="Times New Roman"/>
          <w:sz w:val="28"/>
          <w:szCs w:val="28"/>
          <w:lang w:val="uk-UA" w:eastAsia="en-US"/>
        </w:rPr>
        <w:t>нь про надання пільг та допомог</w:t>
      </w:r>
      <w:bookmarkStart w:id="0" w:name="_GoBack"/>
      <w:bookmarkEnd w:id="0"/>
      <w:r w:rsidRPr="00E17FEA">
        <w:rPr>
          <w:rFonts w:ascii="Times New Roman" w:eastAsia="Calibri" w:hAnsi="Times New Roman" w:cs="Times New Roman"/>
          <w:sz w:val="28"/>
          <w:szCs w:val="28"/>
          <w:lang w:val="uk-UA" w:eastAsia="en-US"/>
        </w:rPr>
        <w:t>, пов’язаних з охороною материнства і дитинства, питань опіки і піклування, питань про надання компенсацій і пільг громадянам, які постраждали внаслідок Чорнобильської катастрофи, інвалідам війни та учасникам бойових дій.</w:t>
      </w:r>
    </w:p>
    <w:p w:rsidR="00AC03D6" w:rsidRDefault="00AC03D6" w:rsidP="00AC03D6">
      <w:pPr>
        <w:pStyle w:val="aa"/>
        <w:rPr>
          <w:rFonts w:ascii="Times New Roman" w:eastAsia="Calibri" w:hAnsi="Times New Roman" w:cs="Times New Roman"/>
          <w:sz w:val="28"/>
          <w:szCs w:val="28"/>
          <w:lang w:val="uk-UA" w:eastAsia="en-US"/>
        </w:rPr>
      </w:pPr>
      <w:r w:rsidRPr="00E17FEA">
        <w:rPr>
          <w:rFonts w:ascii="Times New Roman" w:eastAsia="Calibri" w:hAnsi="Times New Roman" w:cs="Times New Roman"/>
          <w:sz w:val="28"/>
          <w:szCs w:val="28"/>
          <w:lang w:val="uk-UA" w:eastAsia="en-US"/>
        </w:rPr>
        <w:t xml:space="preserve"> </w:t>
      </w:r>
    </w:p>
    <w:p w:rsidR="008557A2" w:rsidRPr="00E17FEA" w:rsidRDefault="003750C0" w:rsidP="00AC03D6">
      <w:pPr>
        <w:pStyle w:val="aa"/>
        <w:rPr>
          <w:rFonts w:ascii="Times New Roman" w:eastAsia="Calibri" w:hAnsi="Times New Roman" w:cs="Times New Roman"/>
          <w:sz w:val="28"/>
          <w:szCs w:val="28"/>
          <w:lang w:val="uk-UA" w:eastAsia="en-US"/>
        </w:rPr>
      </w:pPr>
      <w:r>
        <w:rPr>
          <w:rFonts w:ascii="Times New Roman" w:eastAsia="Calibri" w:hAnsi="Times New Roman" w:cs="Times New Roman"/>
          <w:sz w:val="28"/>
          <w:szCs w:val="28"/>
          <w:lang w:val="uk-UA" w:eastAsia="en-US"/>
        </w:rPr>
        <w:t xml:space="preserve">Секретар сільської ради                                             </w:t>
      </w:r>
      <w:proofErr w:type="spellStart"/>
      <w:r>
        <w:rPr>
          <w:rFonts w:ascii="Times New Roman" w:eastAsia="Calibri" w:hAnsi="Times New Roman" w:cs="Times New Roman"/>
          <w:sz w:val="28"/>
          <w:szCs w:val="28"/>
          <w:lang w:val="uk-UA" w:eastAsia="en-US"/>
        </w:rPr>
        <w:t>І.Кодь</w:t>
      </w:r>
      <w:proofErr w:type="spellEnd"/>
    </w:p>
    <w:p w:rsidR="00AC03D6" w:rsidRPr="00DE3AEB" w:rsidRDefault="00AC03D6" w:rsidP="00A015EB">
      <w:pPr>
        <w:rPr>
          <w:rFonts w:ascii="Times New Roman" w:hAnsi="Times New Roman" w:cs="Times New Roman"/>
          <w:sz w:val="28"/>
          <w:szCs w:val="28"/>
          <w:lang w:val="uk-UA"/>
        </w:rPr>
      </w:pPr>
    </w:p>
    <w:sectPr w:rsidR="00AC03D6" w:rsidRPr="00DE3AEB" w:rsidSect="00A13BE8">
      <w:pgSz w:w="11906" w:h="16838"/>
      <w:pgMar w:top="993" w:right="707" w:bottom="1417"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47CEC"/>
    <w:multiLevelType w:val="multilevel"/>
    <w:tmpl w:val="628E59E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93B23"/>
    <w:multiLevelType w:val="multilevel"/>
    <w:tmpl w:val="BD7E42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1C0CA3"/>
    <w:multiLevelType w:val="hybridMultilevel"/>
    <w:tmpl w:val="E3142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917704"/>
    <w:multiLevelType w:val="multilevel"/>
    <w:tmpl w:val="AE00EA7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E94943"/>
    <w:multiLevelType w:val="hybridMultilevel"/>
    <w:tmpl w:val="441074B8"/>
    <w:lvl w:ilvl="0" w:tplc="38E4FB02">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A94427D"/>
    <w:multiLevelType w:val="hybridMultilevel"/>
    <w:tmpl w:val="0722F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177AF3"/>
    <w:multiLevelType w:val="multilevel"/>
    <w:tmpl w:val="E0DA9EF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7E0108"/>
    <w:multiLevelType w:val="hybridMultilevel"/>
    <w:tmpl w:val="9AD09618"/>
    <w:lvl w:ilvl="0" w:tplc="3984073C">
      <w:start w:val="5"/>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DDC055D"/>
    <w:multiLevelType w:val="hybridMultilevel"/>
    <w:tmpl w:val="1D0A8B50"/>
    <w:lvl w:ilvl="0" w:tplc="55E47E34">
      <w:start w:val="3"/>
      <w:numFmt w:val="decimal"/>
      <w:lvlText w:val="%1)"/>
      <w:lvlJc w:val="left"/>
      <w:pPr>
        <w:ind w:left="1080" w:hanging="360"/>
      </w:pPr>
      <w:rPr>
        <w:rFonts w:hint="default"/>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1AF1CBC"/>
    <w:multiLevelType w:val="hybridMultilevel"/>
    <w:tmpl w:val="0946FF72"/>
    <w:lvl w:ilvl="0" w:tplc="3984073C">
      <w:start w:val="5"/>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735423DF"/>
    <w:multiLevelType w:val="hybridMultilevel"/>
    <w:tmpl w:val="6FFA4C70"/>
    <w:lvl w:ilvl="0" w:tplc="04190011">
      <w:start w:val="1"/>
      <w:numFmt w:val="decimal"/>
      <w:lvlText w:val="%1)"/>
      <w:lvlJc w:val="left"/>
      <w:pPr>
        <w:ind w:left="720" w:hanging="360"/>
      </w:pPr>
      <w:rPr>
        <w:rFonts w:hint="default"/>
        <w:b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2"/>
  </w:num>
  <w:num w:numId="5">
    <w:abstractNumId w:val="8"/>
  </w:num>
  <w:num w:numId="6">
    <w:abstractNumId w:val="3"/>
  </w:num>
  <w:num w:numId="7">
    <w:abstractNumId w:val="0"/>
  </w:num>
  <w:num w:numId="8">
    <w:abstractNumId w:val="6"/>
  </w:num>
  <w:num w:numId="9">
    <w:abstractNumId w:val="10"/>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A77263"/>
    <w:rsid w:val="000159F0"/>
    <w:rsid w:val="00045432"/>
    <w:rsid w:val="000B11C4"/>
    <w:rsid w:val="000E2EC9"/>
    <w:rsid w:val="00236FB0"/>
    <w:rsid w:val="00250D2C"/>
    <w:rsid w:val="00313A69"/>
    <w:rsid w:val="003750C0"/>
    <w:rsid w:val="0037701D"/>
    <w:rsid w:val="00436394"/>
    <w:rsid w:val="00496AD5"/>
    <w:rsid w:val="004E0408"/>
    <w:rsid w:val="005964A1"/>
    <w:rsid w:val="0060736D"/>
    <w:rsid w:val="00650949"/>
    <w:rsid w:val="006F0B75"/>
    <w:rsid w:val="00750765"/>
    <w:rsid w:val="00762653"/>
    <w:rsid w:val="007B61B1"/>
    <w:rsid w:val="007C32A6"/>
    <w:rsid w:val="00850AC0"/>
    <w:rsid w:val="008557A2"/>
    <w:rsid w:val="00874D86"/>
    <w:rsid w:val="0091674A"/>
    <w:rsid w:val="00967459"/>
    <w:rsid w:val="00A015EB"/>
    <w:rsid w:val="00A13BE8"/>
    <w:rsid w:val="00A77263"/>
    <w:rsid w:val="00AC03D6"/>
    <w:rsid w:val="00B848FC"/>
    <w:rsid w:val="00BD6016"/>
    <w:rsid w:val="00BE1343"/>
    <w:rsid w:val="00C6783A"/>
    <w:rsid w:val="00D772D2"/>
    <w:rsid w:val="00DE3AEB"/>
    <w:rsid w:val="00E00A90"/>
    <w:rsid w:val="00E83A0E"/>
    <w:rsid w:val="00E87122"/>
    <w:rsid w:val="00F32536"/>
    <w:rsid w:val="00FC1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2F604"/>
  <w15:docId w15:val="{EA82D69A-7F1F-408E-BE7F-D769CBA4D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D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726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77263"/>
    <w:rPr>
      <w:rFonts w:ascii="Tahoma" w:hAnsi="Tahoma" w:cs="Tahoma"/>
      <w:sz w:val="16"/>
      <w:szCs w:val="16"/>
    </w:rPr>
  </w:style>
  <w:style w:type="character" w:customStyle="1" w:styleId="FontStyle11">
    <w:name w:val="Font Style11"/>
    <w:basedOn w:val="a0"/>
    <w:rsid w:val="005964A1"/>
    <w:rPr>
      <w:rFonts w:ascii="Times New Roman" w:hAnsi="Times New Roman" w:cs="Times New Roman" w:hint="default"/>
      <w:b/>
      <w:bCs/>
      <w:sz w:val="26"/>
      <w:szCs w:val="26"/>
    </w:rPr>
  </w:style>
  <w:style w:type="paragraph" w:styleId="a5">
    <w:name w:val="Body Text"/>
    <w:basedOn w:val="a"/>
    <w:link w:val="a6"/>
    <w:rsid w:val="005964A1"/>
    <w:pPr>
      <w:suppressAutoHyphens/>
      <w:spacing w:after="120" w:line="240" w:lineRule="auto"/>
      <w:ind w:firstLine="709"/>
      <w:jc w:val="both"/>
    </w:pPr>
    <w:rPr>
      <w:rFonts w:ascii="Times New Roman" w:eastAsia="Times New Roman" w:hAnsi="Times New Roman" w:cs="Times New Roman"/>
      <w:sz w:val="28"/>
      <w:szCs w:val="28"/>
      <w:lang w:val="uk-UA" w:eastAsia="ar-SA"/>
    </w:rPr>
  </w:style>
  <w:style w:type="character" w:customStyle="1" w:styleId="a6">
    <w:name w:val="Основной текст Знак"/>
    <w:basedOn w:val="a0"/>
    <w:link w:val="a5"/>
    <w:rsid w:val="005964A1"/>
    <w:rPr>
      <w:rFonts w:ascii="Times New Roman" w:eastAsia="Times New Roman" w:hAnsi="Times New Roman" w:cs="Times New Roman"/>
      <w:sz w:val="28"/>
      <w:szCs w:val="28"/>
      <w:lang w:val="uk-UA" w:eastAsia="ar-SA"/>
    </w:rPr>
  </w:style>
  <w:style w:type="paragraph" w:customStyle="1" w:styleId="Style1">
    <w:name w:val="Style1"/>
    <w:basedOn w:val="a"/>
    <w:rsid w:val="005964A1"/>
    <w:pPr>
      <w:widowControl w:val="0"/>
      <w:autoSpaceDE w:val="0"/>
      <w:autoSpaceDN w:val="0"/>
      <w:adjustRightInd w:val="0"/>
      <w:spacing w:after="0" w:line="240" w:lineRule="auto"/>
    </w:pPr>
    <w:rPr>
      <w:rFonts w:ascii="Times New Roman" w:eastAsia="Times New Roman" w:hAnsi="Times New Roman" w:cs="Times New Roman"/>
      <w:sz w:val="24"/>
      <w:szCs w:val="24"/>
      <w:lang w:val="uk-UA" w:eastAsia="uk-UA"/>
    </w:rPr>
  </w:style>
  <w:style w:type="paragraph" w:customStyle="1" w:styleId="Style2">
    <w:name w:val="Style2"/>
    <w:basedOn w:val="a"/>
    <w:rsid w:val="005964A1"/>
    <w:pPr>
      <w:widowControl w:val="0"/>
      <w:autoSpaceDE w:val="0"/>
      <w:autoSpaceDN w:val="0"/>
      <w:adjustRightInd w:val="0"/>
      <w:spacing w:after="0" w:line="331" w:lineRule="exact"/>
      <w:jc w:val="center"/>
    </w:pPr>
    <w:rPr>
      <w:rFonts w:ascii="Times New Roman" w:eastAsia="Times New Roman" w:hAnsi="Times New Roman" w:cs="Times New Roman"/>
      <w:sz w:val="24"/>
      <w:szCs w:val="24"/>
      <w:lang w:val="uk-UA" w:eastAsia="uk-UA"/>
    </w:rPr>
  </w:style>
  <w:style w:type="paragraph" w:customStyle="1" w:styleId="Style3">
    <w:name w:val="Style3"/>
    <w:basedOn w:val="a"/>
    <w:rsid w:val="005964A1"/>
    <w:pPr>
      <w:widowControl w:val="0"/>
      <w:autoSpaceDE w:val="0"/>
      <w:autoSpaceDN w:val="0"/>
      <w:adjustRightInd w:val="0"/>
      <w:spacing w:after="0" w:line="240" w:lineRule="auto"/>
    </w:pPr>
    <w:rPr>
      <w:rFonts w:ascii="Times New Roman" w:eastAsia="Times New Roman" w:hAnsi="Times New Roman" w:cs="Times New Roman"/>
      <w:sz w:val="24"/>
      <w:szCs w:val="24"/>
      <w:lang w:val="uk-UA" w:eastAsia="uk-UA"/>
    </w:rPr>
  </w:style>
  <w:style w:type="character" w:customStyle="1" w:styleId="FontStyle12">
    <w:name w:val="Font Style12"/>
    <w:basedOn w:val="a0"/>
    <w:rsid w:val="005964A1"/>
    <w:rPr>
      <w:rFonts w:ascii="Times New Roman" w:hAnsi="Times New Roman" w:cs="Times New Roman"/>
      <w:sz w:val="22"/>
      <w:szCs w:val="22"/>
    </w:rPr>
  </w:style>
  <w:style w:type="character" w:styleId="a7">
    <w:name w:val="Strong"/>
    <w:basedOn w:val="a0"/>
    <w:qFormat/>
    <w:rsid w:val="00874D86"/>
    <w:rPr>
      <w:b/>
      <w:bCs/>
    </w:rPr>
  </w:style>
  <w:style w:type="paragraph" w:styleId="a8">
    <w:name w:val="Title"/>
    <w:basedOn w:val="a"/>
    <w:link w:val="a9"/>
    <w:qFormat/>
    <w:rsid w:val="00874D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Заголовок Знак"/>
    <w:basedOn w:val="a0"/>
    <w:link w:val="a8"/>
    <w:rsid w:val="00874D86"/>
    <w:rPr>
      <w:rFonts w:ascii="Times New Roman" w:eastAsia="Times New Roman" w:hAnsi="Times New Roman" w:cs="Times New Roman"/>
      <w:sz w:val="24"/>
      <w:szCs w:val="24"/>
    </w:rPr>
  </w:style>
  <w:style w:type="paragraph" w:customStyle="1" w:styleId="Style5">
    <w:name w:val="Style5"/>
    <w:basedOn w:val="a"/>
    <w:rsid w:val="00A015EB"/>
    <w:pPr>
      <w:widowControl w:val="0"/>
      <w:autoSpaceDE w:val="0"/>
      <w:autoSpaceDN w:val="0"/>
      <w:adjustRightInd w:val="0"/>
      <w:spacing w:after="0" w:line="370" w:lineRule="exact"/>
      <w:ind w:hanging="360"/>
    </w:pPr>
    <w:rPr>
      <w:rFonts w:ascii="Times New Roman" w:eastAsia="Times New Roman" w:hAnsi="Times New Roman" w:cs="Times New Roman"/>
      <w:sz w:val="24"/>
      <w:szCs w:val="24"/>
      <w:lang w:val="uk-UA" w:eastAsia="uk-UA"/>
    </w:rPr>
  </w:style>
  <w:style w:type="paragraph" w:styleId="aa">
    <w:name w:val="List Paragraph"/>
    <w:basedOn w:val="a"/>
    <w:uiPriority w:val="34"/>
    <w:qFormat/>
    <w:rsid w:val="00750765"/>
    <w:pPr>
      <w:ind w:left="720"/>
      <w:contextualSpacing/>
    </w:pPr>
  </w:style>
  <w:style w:type="character" w:customStyle="1" w:styleId="2">
    <w:name w:val="Основной текст (2)"/>
    <w:rsid w:val="00967459"/>
    <w:rPr>
      <w:rFonts w:ascii="Times New Roman" w:eastAsia="Times New Roman" w:hAnsi="Times New Roman" w:cs="Times New Roman"/>
      <w:b/>
      <w:bCs/>
      <w:i w:val="0"/>
      <w:iCs w:val="0"/>
      <w:smallCaps w:val="0"/>
      <w:strike w:val="0"/>
      <w:color w:val="000000"/>
      <w:spacing w:val="0"/>
      <w:w w:val="100"/>
      <w:position w:val="0"/>
      <w:sz w:val="26"/>
      <w:szCs w:val="26"/>
      <w:u w:val="none"/>
      <w:lang w:val="uk-UA"/>
    </w:rPr>
  </w:style>
  <w:style w:type="character" w:customStyle="1" w:styleId="23pt">
    <w:name w:val="Основной текст (2) + Интервал 3 pt"/>
    <w:rsid w:val="00967459"/>
    <w:rPr>
      <w:rFonts w:ascii="Times New Roman" w:eastAsia="Times New Roman" w:hAnsi="Times New Roman" w:cs="Times New Roman"/>
      <w:b/>
      <w:bCs/>
      <w:i w:val="0"/>
      <w:iCs w:val="0"/>
      <w:smallCaps w:val="0"/>
      <w:strike w:val="0"/>
      <w:color w:val="000000"/>
      <w:spacing w:val="70"/>
      <w:w w:val="100"/>
      <w:position w:val="0"/>
      <w:sz w:val="26"/>
      <w:szCs w:val="26"/>
      <w:u w:val="none"/>
      <w:lang w:val="uk-UA"/>
    </w:rPr>
  </w:style>
  <w:style w:type="character" w:customStyle="1" w:styleId="20">
    <w:name w:val="Основной текст (2)_"/>
    <w:basedOn w:val="a0"/>
    <w:rsid w:val="00967459"/>
    <w:rPr>
      <w:rFonts w:ascii="Times New Roman" w:eastAsia="Times New Roman" w:hAnsi="Times New Roman" w:cs="Times New Roman"/>
      <w:b w:val="0"/>
      <w:bCs w:val="0"/>
      <w:i w:val="0"/>
      <w:iCs w:val="0"/>
      <w:smallCaps w:val="0"/>
      <w:strike w:val="0"/>
      <w:u w:val="none"/>
    </w:rPr>
  </w:style>
  <w:style w:type="character" w:customStyle="1" w:styleId="ab">
    <w:name w:val="Основной текст_"/>
    <w:basedOn w:val="a0"/>
    <w:link w:val="1"/>
    <w:rsid w:val="00D772D2"/>
    <w:rPr>
      <w:rFonts w:ascii="Arial" w:eastAsia="Arial" w:hAnsi="Arial" w:cs="Arial"/>
      <w:color w:val="4F7FB5"/>
      <w:sz w:val="18"/>
      <w:szCs w:val="18"/>
      <w:shd w:val="clear" w:color="auto" w:fill="FFFFFF"/>
    </w:rPr>
  </w:style>
  <w:style w:type="paragraph" w:customStyle="1" w:styleId="1">
    <w:name w:val="Основной текст1"/>
    <w:basedOn w:val="a"/>
    <w:link w:val="ab"/>
    <w:rsid w:val="00D772D2"/>
    <w:pPr>
      <w:widowControl w:val="0"/>
      <w:shd w:val="clear" w:color="auto" w:fill="FFFFFF"/>
      <w:spacing w:after="0" w:line="348" w:lineRule="auto"/>
    </w:pPr>
    <w:rPr>
      <w:rFonts w:ascii="Arial" w:eastAsia="Arial" w:hAnsi="Arial" w:cs="Arial"/>
      <w:color w:val="4F7FB5"/>
      <w:sz w:val="18"/>
      <w:szCs w:val="18"/>
    </w:rPr>
  </w:style>
  <w:style w:type="paragraph" w:styleId="ac">
    <w:name w:val="Normal (Web)"/>
    <w:basedOn w:val="a"/>
    <w:uiPriority w:val="99"/>
    <w:unhideWhenUsed/>
    <w:rsid w:val="00FC1B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a0"/>
    <w:rsid w:val="00FC1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78412">
      <w:bodyDiv w:val="1"/>
      <w:marLeft w:val="0"/>
      <w:marRight w:val="0"/>
      <w:marTop w:val="0"/>
      <w:marBottom w:val="0"/>
      <w:divBdr>
        <w:top w:val="none" w:sz="0" w:space="0" w:color="auto"/>
        <w:left w:val="none" w:sz="0" w:space="0" w:color="auto"/>
        <w:bottom w:val="none" w:sz="0" w:space="0" w:color="auto"/>
        <w:right w:val="none" w:sz="0" w:space="0" w:color="auto"/>
      </w:divBdr>
    </w:div>
    <w:div w:id="146781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16</Pages>
  <Words>5042</Words>
  <Characters>28744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2021-02-23T14:25:00Z</cp:lastPrinted>
  <dcterms:created xsi:type="dcterms:W3CDTF">2020-11-16T03:38:00Z</dcterms:created>
  <dcterms:modified xsi:type="dcterms:W3CDTF">2021-03-24T07:35:00Z</dcterms:modified>
</cp:coreProperties>
</file>