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86D" w:rsidRDefault="0071686D" w:rsidP="0071686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bookmarkStart w:id="0" w:name="bookmark1"/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  <w:r w:rsidR="00A62D2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1686D" w:rsidRDefault="0071686D" w:rsidP="0071686D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Новодмитрівська сільська рада  </w:t>
      </w:r>
    </w:p>
    <w:p w:rsidR="0071686D" w:rsidRDefault="0071686D" w:rsidP="0071686D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Золотоніського району Черкаської області</w:t>
      </w:r>
    </w:p>
    <w:p w:rsidR="0071686D" w:rsidRDefault="0071686D" w:rsidP="007168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сесія  VIІ</w:t>
      </w:r>
      <w:r>
        <w:rPr>
          <w:rFonts w:ascii="Times New Roman" w:eastAsia="MS Mincho" w:hAnsi="Times New Roman"/>
          <w:b/>
          <w:sz w:val="28"/>
          <w:szCs w:val="28"/>
          <w:lang w:eastAsia="zh-CN"/>
        </w:rPr>
        <w:t>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скликання</w:t>
      </w:r>
    </w:p>
    <w:p w:rsidR="0071686D" w:rsidRDefault="0071686D" w:rsidP="0071686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1686D" w:rsidRDefault="0071686D" w:rsidP="0071686D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 І Ш Е Н Н Я</w:t>
      </w:r>
    </w:p>
    <w:p w:rsidR="0071686D" w:rsidRDefault="0071686D" w:rsidP="0071686D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1686D" w:rsidRDefault="0071686D" w:rsidP="0071686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від</w:t>
      </w:r>
      <w:r w:rsidR="00113B22">
        <w:rPr>
          <w:rFonts w:ascii="Times New Roman" w:hAnsi="Times New Roman"/>
          <w:b/>
          <w:sz w:val="28"/>
          <w:szCs w:val="28"/>
          <w:lang w:eastAsia="ru-RU"/>
        </w:rPr>
        <w:t xml:space="preserve">  24 грудня  2021</w:t>
      </w:r>
      <w:r w:rsidR="007930D5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року № /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sz w:val="28"/>
          <w:szCs w:val="28"/>
          <w:lang w:eastAsia="ru-RU"/>
        </w:rPr>
        <w:t>ІІІ</w:t>
      </w:r>
    </w:p>
    <w:p w:rsidR="0071686D" w:rsidRDefault="0071686D" w:rsidP="007168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с. Нова Дмитрівка</w:t>
      </w:r>
    </w:p>
    <w:p w:rsidR="0071686D" w:rsidRDefault="0071686D" w:rsidP="0071686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86D" w:rsidRDefault="00113B22" w:rsidP="0071686D">
      <w:pPr>
        <w:tabs>
          <w:tab w:val="left" w:pos="10348"/>
        </w:tabs>
        <w:spacing w:after="0" w:line="240" w:lineRule="auto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>Про внесення змін до</w:t>
      </w:r>
      <w:r w:rsidR="0071686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  <w:t xml:space="preserve"> Програми 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 w:eastAsia="ru-RU"/>
        </w:rPr>
      </w:pPr>
      <w:r>
        <w:rPr>
          <w:b w:val="0"/>
          <w:lang w:val="uk-UA"/>
        </w:rPr>
        <w:t>«Забезпечення осіб з  інвалідністю,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>
        <w:rPr>
          <w:b w:val="0"/>
          <w:lang w:val="uk-UA"/>
        </w:rPr>
        <w:t xml:space="preserve"> дітей з інвалідністю технічними та</w:t>
      </w:r>
      <w:r>
        <w:rPr>
          <w:b w:val="0"/>
          <w:lang w:val="uk-UA"/>
        </w:rPr>
        <w:br/>
        <w:t xml:space="preserve">іншими засобами медичного призначення, 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>
        <w:rPr>
          <w:b w:val="0"/>
        </w:rPr>
        <w:t>для</w:t>
      </w:r>
      <w:r>
        <w:rPr>
          <w:b w:val="0"/>
          <w:lang w:val="uk-UA"/>
        </w:rPr>
        <w:t xml:space="preserve"> </w:t>
      </w:r>
      <w:r>
        <w:rPr>
          <w:b w:val="0"/>
        </w:rPr>
        <w:t xml:space="preserve">використання в амбулаторних та </w:t>
      </w:r>
    </w:p>
    <w:p w:rsidR="0071686D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>
        <w:rPr>
          <w:b w:val="0"/>
        </w:rPr>
        <w:t>побутових умовах на</w:t>
      </w:r>
      <w:r>
        <w:rPr>
          <w:b w:val="0"/>
          <w:lang w:val="uk-UA"/>
        </w:rPr>
        <w:t xml:space="preserve"> </w:t>
      </w:r>
      <w:r>
        <w:rPr>
          <w:b w:val="0"/>
        </w:rPr>
        <w:t>20</w:t>
      </w:r>
      <w:r>
        <w:rPr>
          <w:b w:val="0"/>
          <w:lang w:val="uk-UA"/>
        </w:rPr>
        <w:t>21</w:t>
      </w:r>
      <w:r>
        <w:rPr>
          <w:b w:val="0"/>
        </w:rPr>
        <w:t>-20</w:t>
      </w:r>
      <w:r>
        <w:rPr>
          <w:b w:val="0"/>
          <w:lang w:val="uk-UA"/>
        </w:rPr>
        <w:t>23</w:t>
      </w:r>
      <w:r>
        <w:rPr>
          <w:b w:val="0"/>
        </w:rPr>
        <w:t xml:space="preserve"> роки</w:t>
      </w:r>
      <w:r>
        <w:rPr>
          <w:b w:val="0"/>
          <w:lang w:val="uk-UA"/>
        </w:rPr>
        <w:t>»</w:t>
      </w:r>
    </w:p>
    <w:p w:rsidR="0071686D" w:rsidRDefault="0071686D" w:rsidP="0071686D">
      <w:pPr>
        <w:tabs>
          <w:tab w:val="left" w:pos="10348"/>
        </w:tabs>
        <w:spacing w:after="0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</w:pPr>
    </w:p>
    <w:p w:rsidR="0071686D" w:rsidRDefault="0071686D" w:rsidP="0071686D">
      <w:pPr>
        <w:pStyle w:val="22"/>
        <w:shd w:val="clear" w:color="auto" w:fill="auto"/>
        <w:spacing w:before="0" w:after="0" w:line="324" w:lineRule="exact"/>
        <w:ind w:left="-142" w:firstLine="850"/>
        <w:jc w:val="both"/>
        <w:rPr>
          <w:lang w:val="uk-UA"/>
        </w:rPr>
      </w:pPr>
      <w:r>
        <w:rPr>
          <w:lang w:val="uk-UA"/>
        </w:rPr>
        <w:t xml:space="preserve">  Відповідно до статтей 43, 60 Закону України «Про місцеве самоврядування в Україні», статті 16 Закону України «Основи законодавства України про охорону здоров'я»,</w:t>
      </w:r>
      <w:r w:rsidRPr="0071686D">
        <w:rPr>
          <w:lang w:val="uk-UA"/>
        </w:rPr>
        <w:t xml:space="preserve"> </w:t>
      </w:r>
      <w:r w:rsidRPr="00483E15">
        <w:rPr>
          <w:lang w:val="uk-UA"/>
        </w:rPr>
        <w:t xml:space="preserve">на підставі Закону України «Про основи соціальної захищеності </w:t>
      </w:r>
      <w:r>
        <w:rPr>
          <w:lang w:val="uk-UA"/>
        </w:rPr>
        <w:t>осіб з інвалідністю</w:t>
      </w:r>
      <w:r w:rsidRPr="00483E15">
        <w:rPr>
          <w:lang w:val="uk-UA"/>
        </w:rPr>
        <w:t xml:space="preserve"> в Україні», постанови Кабінету Міністрів України від 03.12.2009 №</w:t>
      </w:r>
      <w:r>
        <w:rPr>
          <w:lang w:val="uk-UA"/>
        </w:rPr>
        <w:t xml:space="preserve"> </w:t>
      </w:r>
      <w:r w:rsidRPr="00483E15">
        <w:rPr>
          <w:lang w:val="uk-UA"/>
        </w:rPr>
        <w:t>1301 «Про затвердження Порядку забезпечення інвалідів і дітей-інвалідів технічними та іншими засобами», наказу МОЗ України від 12.02.2013 №</w:t>
      </w:r>
      <w:r>
        <w:rPr>
          <w:lang w:val="uk-UA"/>
        </w:rPr>
        <w:t xml:space="preserve"> </w:t>
      </w:r>
      <w:r w:rsidRPr="00483E15">
        <w:rPr>
          <w:lang w:val="uk-UA"/>
        </w:rPr>
        <w:t>109 «Про затвердження форм первинної облікової документації та звітності з питань забезпечення інвалідів і дітей-інвалідів технічними та іншими засобами та інструкцій щодо їх заповнення»</w:t>
      </w:r>
      <w:r>
        <w:rPr>
          <w:lang w:val="uk-UA"/>
        </w:rPr>
        <w:t>,</w:t>
      </w:r>
      <w:r w:rsidRPr="0071686D">
        <w:rPr>
          <w:lang w:val="uk-UA"/>
        </w:rPr>
        <w:t xml:space="preserve"> </w:t>
      </w:r>
      <w:r w:rsidRPr="00456256">
        <w:rPr>
          <w:lang w:val="uk-UA"/>
        </w:rPr>
        <w:t>постанови Кабінету Міністрів України від 03.12.2009 № 1301 «Про затвердження Порядку забезпечення інвалідів і дітей-інвалідів технічними та іншими засобами»</w:t>
      </w:r>
      <w:r>
        <w:rPr>
          <w:lang w:val="uk-UA"/>
        </w:rPr>
        <w:t xml:space="preserve"> та з метою розвитку первинної медико-санітарної допомоги на території Новодмитрівської ТГ, Новодмитрівська сільська рада </w:t>
      </w:r>
    </w:p>
    <w:p w:rsidR="0071686D" w:rsidRDefault="0071686D" w:rsidP="0071686D">
      <w:pPr>
        <w:tabs>
          <w:tab w:val="left" w:pos="-709"/>
          <w:tab w:val="left" w:pos="10348"/>
        </w:tabs>
        <w:ind w:left="-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686D" w:rsidRDefault="0071686D" w:rsidP="0071686D">
      <w:pPr>
        <w:tabs>
          <w:tab w:val="left" w:pos="-709"/>
          <w:tab w:val="left" w:pos="10348"/>
        </w:tabs>
        <w:spacing w:after="0"/>
        <w:ind w:left="-709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В И Р І Ш И Л А:</w:t>
      </w:r>
    </w:p>
    <w:p w:rsidR="0071686D" w:rsidRDefault="0071686D" w:rsidP="0071686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686D" w:rsidRPr="00D71B0B" w:rsidRDefault="0071686D" w:rsidP="0071686D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>
        <w:rPr>
          <w:b w:val="0"/>
          <w:lang w:val="uk-UA"/>
        </w:rPr>
        <w:t xml:space="preserve"> </w:t>
      </w:r>
      <w:r w:rsidR="00D71B0B">
        <w:rPr>
          <w:b w:val="0"/>
          <w:lang w:val="uk-UA"/>
        </w:rPr>
        <w:t xml:space="preserve">     </w:t>
      </w:r>
      <w:r w:rsidRPr="0071686D">
        <w:rPr>
          <w:b w:val="0"/>
        </w:rPr>
        <w:t xml:space="preserve">1. </w:t>
      </w:r>
      <w:r w:rsidR="00D71B0B" w:rsidRPr="00D71B0B">
        <w:rPr>
          <w:b w:val="0"/>
        </w:rPr>
        <w:t>Внести зміни до програми</w:t>
      </w:r>
      <w:r w:rsidR="00D71B0B">
        <w:rPr>
          <w:lang w:val="uk-UA"/>
        </w:rPr>
        <w:t xml:space="preserve"> </w:t>
      </w:r>
      <w:r>
        <w:rPr>
          <w:b w:val="0"/>
          <w:lang w:val="uk-UA"/>
        </w:rPr>
        <w:t xml:space="preserve">«Забезпечення осіб з  інвалідністю, дітей з інвалідністю технічними та іншими засобами медичного призначення, </w:t>
      </w:r>
      <w:r>
        <w:rPr>
          <w:b w:val="0"/>
        </w:rPr>
        <w:t>для</w:t>
      </w:r>
      <w:r>
        <w:rPr>
          <w:b w:val="0"/>
          <w:lang w:val="uk-UA"/>
        </w:rPr>
        <w:t xml:space="preserve"> </w:t>
      </w:r>
      <w:r>
        <w:rPr>
          <w:b w:val="0"/>
        </w:rPr>
        <w:t>використання в амбулаторних та побутових умовах на</w:t>
      </w:r>
      <w:r>
        <w:rPr>
          <w:b w:val="0"/>
          <w:lang w:val="uk-UA"/>
        </w:rPr>
        <w:t xml:space="preserve"> </w:t>
      </w:r>
      <w:r>
        <w:rPr>
          <w:b w:val="0"/>
        </w:rPr>
        <w:t>20</w:t>
      </w:r>
      <w:r>
        <w:rPr>
          <w:b w:val="0"/>
          <w:lang w:val="uk-UA"/>
        </w:rPr>
        <w:t>21</w:t>
      </w:r>
      <w:r>
        <w:rPr>
          <w:b w:val="0"/>
        </w:rPr>
        <w:t>-20</w:t>
      </w:r>
      <w:r>
        <w:rPr>
          <w:b w:val="0"/>
          <w:lang w:val="uk-UA"/>
        </w:rPr>
        <w:t>23</w:t>
      </w:r>
      <w:r>
        <w:rPr>
          <w:b w:val="0"/>
        </w:rPr>
        <w:t xml:space="preserve"> роки</w:t>
      </w:r>
      <w:r>
        <w:rPr>
          <w:b w:val="0"/>
          <w:lang w:val="uk-UA"/>
        </w:rPr>
        <w:t>»</w:t>
      </w:r>
      <w:r w:rsidR="00D71B0B">
        <w:rPr>
          <w:b w:val="0"/>
          <w:lang w:val="uk-UA"/>
        </w:rPr>
        <w:t xml:space="preserve">, </w:t>
      </w:r>
      <w:r w:rsidR="00D71B0B" w:rsidRPr="00D71B0B">
        <w:rPr>
          <w:b w:val="0"/>
          <w:color w:val="000000"/>
          <w:kern w:val="36"/>
          <w:lang w:val="uk-UA"/>
        </w:rPr>
        <w:t>т</w:t>
      </w:r>
      <w:r w:rsidR="00D71B0B" w:rsidRPr="00D71B0B">
        <w:rPr>
          <w:b w:val="0"/>
          <w:color w:val="000000"/>
          <w:kern w:val="36"/>
        </w:rPr>
        <w:t>а викласти її в новій редакції, що додається</w:t>
      </w:r>
      <w:r w:rsidR="00D71B0B" w:rsidRPr="00D71B0B">
        <w:rPr>
          <w:b w:val="0"/>
          <w:color w:val="000000"/>
          <w:kern w:val="36"/>
          <w:lang w:val="uk-UA"/>
        </w:rPr>
        <w:t xml:space="preserve">. </w:t>
      </w:r>
      <w:r w:rsidRPr="00D71B0B">
        <w:rPr>
          <w:b w:val="0"/>
          <w:lang w:val="uk-UA"/>
        </w:rPr>
        <w:t xml:space="preserve"> </w:t>
      </w:r>
    </w:p>
    <w:p w:rsidR="0071686D" w:rsidRDefault="0071686D" w:rsidP="0071686D">
      <w:pPr>
        <w:pStyle w:val="a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Визначити </w:t>
      </w:r>
      <w:r w:rsidR="00F05A0C">
        <w:rPr>
          <w:sz w:val="28"/>
          <w:szCs w:val="28"/>
        </w:rPr>
        <w:t>одержувачем бюджетних коштів КП «Золотоніський М</w:t>
      </w:r>
      <w:r>
        <w:rPr>
          <w:sz w:val="28"/>
          <w:szCs w:val="28"/>
        </w:rPr>
        <w:t>Ц</w:t>
      </w:r>
      <w:r w:rsidR="00F05A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ПМСД</w:t>
      </w:r>
      <w:r w:rsidR="00F05A0C">
        <w:rPr>
          <w:sz w:val="28"/>
          <w:szCs w:val="28"/>
          <w:lang w:val="uk-UA"/>
        </w:rPr>
        <w:t>(СМ)</w:t>
      </w:r>
      <w:r>
        <w:rPr>
          <w:sz w:val="28"/>
          <w:szCs w:val="28"/>
        </w:rPr>
        <w:t>»</w:t>
      </w:r>
      <w:r w:rsidR="00680CD8">
        <w:rPr>
          <w:sz w:val="28"/>
          <w:szCs w:val="28"/>
          <w:lang w:val="uk-UA"/>
        </w:rPr>
        <w:t xml:space="preserve"> ЗМР</w:t>
      </w:r>
      <w:r>
        <w:rPr>
          <w:sz w:val="28"/>
          <w:szCs w:val="28"/>
        </w:rPr>
        <w:t>.</w:t>
      </w:r>
    </w:p>
    <w:p w:rsidR="0071686D" w:rsidRDefault="0071686D" w:rsidP="0071686D">
      <w:pPr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>3. Контроль за виконанням даного рішення покласти на постійн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комісі</w:t>
      </w:r>
      <w:r>
        <w:rPr>
          <w:rFonts w:ascii="Times New Roman" w:hAnsi="Times New Roman"/>
          <w:sz w:val="28"/>
          <w:szCs w:val="28"/>
          <w:lang w:val="uk-UA"/>
        </w:rPr>
        <w:t xml:space="preserve">ю сільської </w:t>
      </w:r>
      <w:r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та постійну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71686D" w:rsidRDefault="0071686D" w:rsidP="0071686D">
      <w:pPr>
        <w:ind w:right="139" w:firstLine="567"/>
        <w:jc w:val="both"/>
        <w:rPr>
          <w:rFonts w:ascii="Times New Roman" w:eastAsiaTheme="minorHAnsi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71686D" w:rsidRDefault="0071686D" w:rsidP="0071686D">
      <w:pPr>
        <w:ind w:right="1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А.Кухаренко</w:t>
      </w:r>
    </w:p>
    <w:p w:rsidR="0071686D" w:rsidRDefault="0071686D" w:rsidP="0071686D">
      <w:pPr>
        <w:rPr>
          <w:rFonts w:ascii="Times New Roman" w:hAnsi="Times New Roman"/>
          <w:sz w:val="28"/>
          <w:szCs w:val="28"/>
          <w:lang w:val="uk-UA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71686D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A62D2D" w:rsidP="005700E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71686D" w:rsidRDefault="0071686D" w:rsidP="005700E2">
      <w:pPr>
        <w:pStyle w:val="a4"/>
        <w:rPr>
          <w:rFonts w:ascii="Times New Roman" w:hAnsi="Times New Roman"/>
          <w:sz w:val="28"/>
          <w:szCs w:val="28"/>
        </w:rPr>
      </w:pPr>
    </w:p>
    <w:p w:rsidR="0071686D" w:rsidRDefault="0071686D" w:rsidP="005700E2">
      <w:pPr>
        <w:pStyle w:val="a4"/>
        <w:rPr>
          <w:rFonts w:ascii="Times New Roman" w:hAnsi="Times New Roman"/>
          <w:sz w:val="28"/>
          <w:szCs w:val="28"/>
        </w:rPr>
      </w:pPr>
    </w:p>
    <w:p w:rsidR="00A62D2D" w:rsidRDefault="007930D5" w:rsidP="005700E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</w:t>
      </w:r>
      <w:r w:rsidR="00A62D2D" w:rsidRPr="002451FF">
        <w:rPr>
          <w:rFonts w:ascii="Times New Roman" w:hAnsi="Times New Roman"/>
          <w:sz w:val="28"/>
          <w:szCs w:val="28"/>
        </w:rPr>
        <w:t>ЗАТВЕРДЖЕНО</w:t>
      </w:r>
    </w:p>
    <w:p w:rsidR="00A62D2D" w:rsidRPr="00EB3DB6" w:rsidRDefault="007930D5" w:rsidP="005700E2">
      <w:pPr>
        <w:pStyle w:val="a4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62D2D" w:rsidRPr="00EB3DB6">
        <w:rPr>
          <w:rFonts w:ascii="Times New Roman" w:hAnsi="Times New Roman"/>
          <w:sz w:val="24"/>
          <w:szCs w:val="24"/>
        </w:rPr>
        <w:t xml:space="preserve">Рішення </w:t>
      </w:r>
      <w:r w:rsidR="00463DF0" w:rsidRPr="00EB3DB6">
        <w:rPr>
          <w:rFonts w:ascii="Times New Roman" w:hAnsi="Times New Roman"/>
          <w:sz w:val="24"/>
          <w:szCs w:val="24"/>
        </w:rPr>
        <w:t>Новодмитрівської</w:t>
      </w:r>
      <w:r w:rsidR="00A62D2D" w:rsidRPr="00EB3DB6">
        <w:rPr>
          <w:rFonts w:ascii="Times New Roman" w:hAnsi="Times New Roman"/>
          <w:sz w:val="24"/>
          <w:szCs w:val="24"/>
        </w:rPr>
        <w:t xml:space="preserve"> </w:t>
      </w:r>
      <w:r w:rsidR="00463DF0" w:rsidRPr="00EB3DB6">
        <w:rPr>
          <w:rFonts w:ascii="Times New Roman" w:hAnsi="Times New Roman"/>
          <w:sz w:val="24"/>
          <w:szCs w:val="24"/>
        </w:rPr>
        <w:t xml:space="preserve"> </w:t>
      </w:r>
      <w:r w:rsidR="001317F5" w:rsidRPr="00EB3DB6">
        <w:rPr>
          <w:rFonts w:ascii="Times New Roman" w:hAnsi="Times New Roman"/>
          <w:sz w:val="24"/>
          <w:szCs w:val="24"/>
        </w:rPr>
        <w:t>сільської</w:t>
      </w:r>
      <w:r w:rsidR="00A62D2D" w:rsidRPr="00EB3DB6">
        <w:rPr>
          <w:rFonts w:ascii="Times New Roman" w:hAnsi="Times New Roman"/>
          <w:sz w:val="24"/>
          <w:szCs w:val="24"/>
        </w:rPr>
        <w:t xml:space="preserve">   ради</w:t>
      </w:r>
    </w:p>
    <w:p w:rsidR="00A62D2D" w:rsidRPr="00EB3DB6" w:rsidRDefault="007930D5" w:rsidP="005700E2">
      <w:pPr>
        <w:pStyle w:val="a4"/>
        <w:ind w:left="4536"/>
        <w:rPr>
          <w:rFonts w:ascii="Times New Roman" w:hAnsi="Times New Roman"/>
          <w:sz w:val="24"/>
          <w:szCs w:val="24"/>
        </w:rPr>
      </w:pPr>
      <w:r w:rsidRPr="00EB3DB6">
        <w:rPr>
          <w:rFonts w:ascii="Times New Roman" w:hAnsi="Times New Roman"/>
          <w:sz w:val="24"/>
          <w:szCs w:val="24"/>
        </w:rPr>
        <w:t xml:space="preserve"> </w:t>
      </w:r>
      <w:r w:rsidR="00F05A0C">
        <w:rPr>
          <w:rFonts w:ascii="Times New Roman" w:hAnsi="Times New Roman"/>
          <w:sz w:val="24"/>
          <w:szCs w:val="24"/>
        </w:rPr>
        <w:t>в</w:t>
      </w:r>
      <w:r w:rsidR="00A62D2D" w:rsidRPr="00EB3DB6">
        <w:rPr>
          <w:rFonts w:ascii="Times New Roman" w:hAnsi="Times New Roman"/>
          <w:sz w:val="24"/>
          <w:szCs w:val="24"/>
        </w:rPr>
        <w:t>ід</w:t>
      </w:r>
      <w:r w:rsidR="00F05A0C">
        <w:rPr>
          <w:rFonts w:ascii="Times New Roman" w:hAnsi="Times New Roman"/>
          <w:sz w:val="24"/>
          <w:szCs w:val="24"/>
        </w:rPr>
        <w:t xml:space="preserve"> 24.12.2021</w:t>
      </w:r>
      <w:r w:rsidRPr="00EB3DB6">
        <w:rPr>
          <w:rFonts w:ascii="Times New Roman" w:hAnsi="Times New Roman"/>
          <w:sz w:val="24"/>
          <w:szCs w:val="24"/>
        </w:rPr>
        <w:t>року</w:t>
      </w:r>
      <w:r w:rsidR="00F05A0C">
        <w:rPr>
          <w:rFonts w:ascii="Times New Roman" w:hAnsi="Times New Roman"/>
          <w:sz w:val="24"/>
          <w:szCs w:val="24"/>
        </w:rPr>
        <w:t xml:space="preserve"> </w:t>
      </w:r>
      <w:r w:rsidR="00A62D2D" w:rsidRPr="00EB3DB6">
        <w:rPr>
          <w:rFonts w:ascii="Times New Roman" w:hAnsi="Times New Roman"/>
          <w:sz w:val="24"/>
          <w:szCs w:val="24"/>
        </w:rPr>
        <w:t xml:space="preserve"> № </w:t>
      </w:r>
      <w:r w:rsidR="00F05A0C">
        <w:rPr>
          <w:rFonts w:ascii="Times New Roman" w:hAnsi="Times New Roman"/>
          <w:sz w:val="24"/>
          <w:szCs w:val="24"/>
        </w:rPr>
        <w:t xml:space="preserve">   </w:t>
      </w:r>
      <w:r w:rsidRPr="00EB3DB6">
        <w:rPr>
          <w:rFonts w:ascii="Times New Roman" w:hAnsi="Times New Roman"/>
          <w:sz w:val="24"/>
          <w:szCs w:val="24"/>
        </w:rPr>
        <w:t>/VIII</w:t>
      </w:r>
    </w:p>
    <w:p w:rsidR="00A62D2D" w:rsidRDefault="00A62D2D" w:rsidP="005700E2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</w:pPr>
    </w:p>
    <w:p w:rsidR="00A62D2D" w:rsidRDefault="00A62D2D" w:rsidP="005700E2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ru-RU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Pr="0078545E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Pr="0078545E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EB3DB6" w:rsidRPr="00EB3DB6" w:rsidRDefault="00EB3DB6" w:rsidP="00EB3DB6">
      <w:pPr>
        <w:pStyle w:val="20"/>
        <w:shd w:val="clear" w:color="auto" w:fill="auto"/>
        <w:spacing w:before="0" w:line="240" w:lineRule="auto"/>
        <w:ind w:firstLine="0"/>
        <w:jc w:val="left"/>
        <w:rPr>
          <w:i/>
          <w:sz w:val="72"/>
          <w:szCs w:val="72"/>
          <w:lang w:val="uk-UA"/>
        </w:rPr>
      </w:pPr>
      <w:r>
        <w:rPr>
          <w:i/>
          <w:sz w:val="72"/>
          <w:szCs w:val="72"/>
          <w:lang w:val="uk-UA"/>
        </w:rPr>
        <w:t xml:space="preserve">                 </w:t>
      </w:r>
      <w:r w:rsidR="001317F5" w:rsidRPr="00EB3DB6">
        <w:rPr>
          <w:i/>
          <w:sz w:val="72"/>
          <w:szCs w:val="72"/>
          <w:lang w:val="uk-UA"/>
        </w:rPr>
        <w:t>П</w:t>
      </w:r>
      <w:r w:rsidR="00A62D2D" w:rsidRPr="00EB3DB6">
        <w:rPr>
          <w:i/>
          <w:sz w:val="72"/>
          <w:szCs w:val="72"/>
          <w:lang w:val="uk-UA"/>
        </w:rPr>
        <w:t>рограма</w:t>
      </w:r>
      <w:r w:rsidR="001317F5" w:rsidRPr="00EB3DB6">
        <w:rPr>
          <w:i/>
          <w:sz w:val="72"/>
          <w:szCs w:val="72"/>
          <w:lang w:val="uk-UA"/>
        </w:rPr>
        <w:t xml:space="preserve"> </w:t>
      </w:r>
    </w:p>
    <w:p w:rsidR="00EB3DB6" w:rsidRPr="00EB3DB6" w:rsidRDefault="00EB3DB6" w:rsidP="00EB3DB6">
      <w:pPr>
        <w:pStyle w:val="20"/>
        <w:shd w:val="clear" w:color="auto" w:fill="auto"/>
        <w:spacing w:before="0" w:line="240" w:lineRule="auto"/>
        <w:ind w:firstLine="0"/>
        <w:rPr>
          <w:i/>
          <w:sz w:val="56"/>
          <w:szCs w:val="56"/>
          <w:lang w:val="uk-UA" w:eastAsia="ru-RU"/>
        </w:rPr>
      </w:pPr>
      <w:r w:rsidRPr="00EB3DB6">
        <w:rPr>
          <w:i/>
          <w:sz w:val="56"/>
          <w:szCs w:val="56"/>
          <w:lang w:val="uk-UA"/>
        </w:rPr>
        <w:t>«Забезпечення осіб з  інвалідністю,</w:t>
      </w:r>
    </w:p>
    <w:p w:rsidR="00EB3DB6" w:rsidRPr="00EB3DB6" w:rsidRDefault="00EB3DB6" w:rsidP="00EB3DB6">
      <w:pPr>
        <w:pStyle w:val="20"/>
        <w:shd w:val="clear" w:color="auto" w:fill="auto"/>
        <w:spacing w:before="0" w:line="240" w:lineRule="auto"/>
        <w:ind w:firstLine="0"/>
        <w:rPr>
          <w:i/>
          <w:sz w:val="56"/>
          <w:szCs w:val="56"/>
          <w:lang w:val="uk-UA"/>
        </w:rPr>
      </w:pPr>
      <w:r w:rsidRPr="00EB3DB6">
        <w:rPr>
          <w:i/>
          <w:sz w:val="56"/>
          <w:szCs w:val="56"/>
          <w:lang w:val="uk-UA"/>
        </w:rPr>
        <w:t>дітей з інвалідністю технічними та</w:t>
      </w:r>
      <w:r>
        <w:rPr>
          <w:i/>
          <w:sz w:val="56"/>
          <w:szCs w:val="56"/>
          <w:lang w:val="uk-UA"/>
        </w:rPr>
        <w:t xml:space="preserve"> </w:t>
      </w:r>
      <w:r w:rsidRPr="00EB3DB6">
        <w:rPr>
          <w:i/>
          <w:sz w:val="56"/>
          <w:szCs w:val="56"/>
          <w:lang w:val="uk-UA"/>
        </w:rPr>
        <w:t xml:space="preserve">іншими засобами медичного призначення, </w:t>
      </w:r>
      <w:r w:rsidRPr="00EB3DB6">
        <w:rPr>
          <w:i/>
          <w:sz w:val="56"/>
          <w:szCs w:val="56"/>
        </w:rPr>
        <w:t>для</w:t>
      </w:r>
      <w:r w:rsidRPr="00EB3DB6">
        <w:rPr>
          <w:i/>
          <w:sz w:val="56"/>
          <w:szCs w:val="56"/>
          <w:lang w:val="uk-UA"/>
        </w:rPr>
        <w:t xml:space="preserve"> </w:t>
      </w:r>
      <w:r w:rsidRPr="00EB3DB6">
        <w:rPr>
          <w:i/>
          <w:sz w:val="56"/>
          <w:szCs w:val="56"/>
        </w:rPr>
        <w:t>використання в амбулаторних та</w:t>
      </w:r>
      <w:r>
        <w:rPr>
          <w:i/>
          <w:sz w:val="56"/>
          <w:szCs w:val="56"/>
          <w:lang w:val="uk-UA"/>
        </w:rPr>
        <w:t xml:space="preserve"> </w:t>
      </w:r>
      <w:r w:rsidRPr="00EB3DB6">
        <w:rPr>
          <w:i/>
          <w:sz w:val="56"/>
          <w:szCs w:val="56"/>
        </w:rPr>
        <w:t xml:space="preserve">побутових умовах </w:t>
      </w:r>
      <w:r>
        <w:rPr>
          <w:i/>
          <w:sz w:val="56"/>
          <w:szCs w:val="56"/>
          <w:lang w:val="uk-UA"/>
        </w:rPr>
        <w:t xml:space="preserve">    </w:t>
      </w:r>
      <w:r w:rsidRPr="00EB3DB6">
        <w:rPr>
          <w:i/>
          <w:sz w:val="56"/>
          <w:szCs w:val="56"/>
        </w:rPr>
        <w:t>на</w:t>
      </w:r>
      <w:r w:rsidRPr="00EB3DB6">
        <w:rPr>
          <w:i/>
          <w:sz w:val="56"/>
          <w:szCs w:val="56"/>
          <w:lang w:val="uk-UA"/>
        </w:rPr>
        <w:t xml:space="preserve"> </w:t>
      </w:r>
      <w:r w:rsidRPr="00EB3DB6">
        <w:rPr>
          <w:i/>
          <w:sz w:val="56"/>
          <w:szCs w:val="56"/>
        </w:rPr>
        <w:t>20</w:t>
      </w:r>
      <w:r w:rsidRPr="00EB3DB6">
        <w:rPr>
          <w:i/>
          <w:sz w:val="56"/>
          <w:szCs w:val="56"/>
          <w:lang w:val="uk-UA"/>
        </w:rPr>
        <w:t>21</w:t>
      </w:r>
      <w:r w:rsidRPr="00EB3DB6">
        <w:rPr>
          <w:i/>
          <w:sz w:val="56"/>
          <w:szCs w:val="56"/>
        </w:rPr>
        <w:t>-20</w:t>
      </w:r>
      <w:r w:rsidRPr="00EB3DB6">
        <w:rPr>
          <w:i/>
          <w:sz w:val="56"/>
          <w:szCs w:val="56"/>
          <w:lang w:val="uk-UA"/>
        </w:rPr>
        <w:t>23</w:t>
      </w:r>
      <w:r w:rsidRPr="00EB3DB6">
        <w:rPr>
          <w:i/>
          <w:sz w:val="56"/>
          <w:szCs w:val="56"/>
        </w:rPr>
        <w:t xml:space="preserve"> роки</w:t>
      </w:r>
      <w:r w:rsidRPr="00EB3DB6">
        <w:rPr>
          <w:i/>
          <w:sz w:val="56"/>
          <w:szCs w:val="56"/>
          <w:lang w:val="uk-UA"/>
        </w:rPr>
        <w:t>»</w:t>
      </w:r>
      <w:r>
        <w:rPr>
          <w:i/>
          <w:sz w:val="56"/>
          <w:szCs w:val="56"/>
          <w:lang w:val="uk-UA"/>
        </w:rPr>
        <w:t>.</w:t>
      </w:r>
    </w:p>
    <w:p w:rsidR="00A62D2D" w:rsidRDefault="00A62D2D" w:rsidP="00EB3DB6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5700E2">
      <w:pPr>
        <w:pStyle w:val="20"/>
        <w:shd w:val="clear" w:color="auto" w:fill="auto"/>
        <w:spacing w:before="0"/>
        <w:ind w:firstLine="0"/>
        <w:jc w:val="left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Default="00A62D2D" w:rsidP="00483E15">
      <w:pPr>
        <w:pStyle w:val="20"/>
        <w:shd w:val="clear" w:color="auto" w:fill="auto"/>
        <w:spacing w:before="0"/>
        <w:ind w:firstLine="0"/>
        <w:rPr>
          <w:lang w:val="uk-UA"/>
        </w:rPr>
      </w:pPr>
    </w:p>
    <w:p w:rsidR="00A62D2D" w:rsidRPr="00EB3DB6" w:rsidRDefault="00EB3DB6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  <w:r w:rsidRPr="00EB3DB6">
        <w:rPr>
          <w:b w:val="0"/>
          <w:lang w:val="uk-UA"/>
        </w:rPr>
        <w:t>Нова Дмитрівка</w:t>
      </w:r>
    </w:p>
    <w:p w:rsidR="00EB3DB6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  <w:r>
        <w:rPr>
          <w:b w:val="0"/>
          <w:lang w:val="uk-UA"/>
        </w:rPr>
        <w:t>2021</w:t>
      </w:r>
    </w:p>
    <w:p w:rsidR="00F05A0C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</w:p>
    <w:p w:rsidR="00F05A0C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</w:p>
    <w:p w:rsidR="00F05A0C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</w:p>
    <w:p w:rsidR="00F05A0C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</w:p>
    <w:p w:rsidR="00F05A0C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</w:p>
    <w:p w:rsidR="00F05A0C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</w:p>
    <w:p w:rsidR="00F05A0C" w:rsidRPr="00EB3DB6" w:rsidRDefault="00F05A0C" w:rsidP="00483E15">
      <w:pPr>
        <w:pStyle w:val="20"/>
        <w:shd w:val="clear" w:color="auto" w:fill="auto"/>
        <w:spacing w:before="0"/>
        <w:ind w:firstLine="0"/>
        <w:rPr>
          <w:b w:val="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8"/>
        <w:gridCol w:w="3113"/>
        <w:gridCol w:w="5701"/>
      </w:tblGrid>
      <w:tr w:rsidR="00A62D2D" w:rsidRPr="00D92C2A" w:rsidTr="00EB3DB6">
        <w:tc>
          <w:tcPr>
            <w:tcW w:w="758" w:type="dxa"/>
            <w:tcBorders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</w:p>
        </w:tc>
        <w:tc>
          <w:tcPr>
            <w:tcW w:w="3113" w:type="dxa"/>
            <w:tcBorders>
              <w:left w:val="nil"/>
              <w:righ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center"/>
              <w:rPr>
                <w:b/>
                <w:lang w:val="uk-UA"/>
              </w:rPr>
            </w:pPr>
            <w:r w:rsidRPr="00D92C2A">
              <w:rPr>
                <w:b/>
                <w:lang w:val="uk-UA"/>
              </w:rPr>
              <w:t xml:space="preserve">              ПАСПОРТ </w:t>
            </w:r>
          </w:p>
        </w:tc>
        <w:tc>
          <w:tcPr>
            <w:tcW w:w="5701" w:type="dxa"/>
            <w:tcBorders>
              <w:left w:val="nil"/>
            </w:tcBorders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b/>
                <w:lang w:val="uk-UA"/>
              </w:rPr>
            </w:pPr>
            <w:r w:rsidRPr="00D92C2A">
              <w:rPr>
                <w:b/>
                <w:lang w:val="uk-UA"/>
              </w:rPr>
              <w:t>ПРОГРАМИ</w:t>
            </w:r>
          </w:p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b/>
                <w:lang w:val="uk-UA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1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Назва Програми</w:t>
            </w:r>
          </w:p>
        </w:tc>
        <w:tc>
          <w:tcPr>
            <w:tcW w:w="5701" w:type="dxa"/>
          </w:tcPr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 w:eastAsia="ru-RU"/>
              </w:rPr>
            </w:pPr>
            <w:r>
              <w:rPr>
                <w:b w:val="0"/>
                <w:lang w:val="uk-UA"/>
              </w:rPr>
              <w:t>«Забезпечення осіб з  інвалідністю,</w:t>
            </w:r>
          </w:p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 xml:space="preserve"> дітей з інвалідністю технічними та</w:t>
            </w:r>
            <w:r>
              <w:rPr>
                <w:b w:val="0"/>
                <w:lang w:val="uk-UA"/>
              </w:rPr>
              <w:br/>
              <w:t xml:space="preserve">іншими засобами медичного призначення, </w:t>
            </w:r>
          </w:p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/>
              </w:rPr>
            </w:pPr>
            <w:r>
              <w:rPr>
                <w:b w:val="0"/>
              </w:rPr>
              <w:t>для</w:t>
            </w:r>
            <w:r>
              <w:rPr>
                <w:b w:val="0"/>
                <w:lang w:val="uk-UA"/>
              </w:rPr>
              <w:t xml:space="preserve"> </w:t>
            </w:r>
            <w:r>
              <w:rPr>
                <w:b w:val="0"/>
              </w:rPr>
              <w:t xml:space="preserve">використання в амбулаторних та </w:t>
            </w:r>
          </w:p>
          <w:p w:rsidR="00EB3DB6" w:rsidRDefault="00EB3DB6" w:rsidP="00EB3DB6">
            <w:pPr>
              <w:pStyle w:val="20"/>
              <w:shd w:val="clear" w:color="auto" w:fill="auto"/>
              <w:spacing w:before="0"/>
              <w:ind w:firstLine="0"/>
              <w:jc w:val="left"/>
              <w:rPr>
                <w:b w:val="0"/>
                <w:lang w:val="uk-UA"/>
              </w:rPr>
            </w:pPr>
            <w:r>
              <w:rPr>
                <w:b w:val="0"/>
              </w:rPr>
              <w:t>побутових умовах на</w:t>
            </w:r>
            <w:r>
              <w:rPr>
                <w:b w:val="0"/>
                <w:lang w:val="uk-UA"/>
              </w:rPr>
              <w:t xml:space="preserve"> </w:t>
            </w:r>
            <w:r>
              <w:rPr>
                <w:b w:val="0"/>
              </w:rPr>
              <w:t>20</w:t>
            </w:r>
            <w:r>
              <w:rPr>
                <w:b w:val="0"/>
                <w:lang w:val="uk-UA"/>
              </w:rPr>
              <w:t>21</w:t>
            </w:r>
            <w:r>
              <w:rPr>
                <w:b w:val="0"/>
              </w:rPr>
              <w:t>-20</w:t>
            </w:r>
            <w:r>
              <w:rPr>
                <w:b w:val="0"/>
                <w:lang w:val="uk-UA"/>
              </w:rPr>
              <w:t>23</w:t>
            </w:r>
            <w:r>
              <w:rPr>
                <w:b w:val="0"/>
              </w:rPr>
              <w:t xml:space="preserve"> роки</w:t>
            </w:r>
            <w:r>
              <w:rPr>
                <w:b w:val="0"/>
                <w:lang w:val="uk-UA"/>
              </w:rPr>
              <w:t>»</w:t>
            </w:r>
          </w:p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2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701" w:type="dxa"/>
          </w:tcPr>
          <w:p w:rsidR="00A62D2D" w:rsidRPr="00D92C2A" w:rsidRDefault="00463DF0" w:rsidP="00D92C2A">
            <w:pPr>
              <w:pStyle w:val="30"/>
              <w:shd w:val="clear" w:color="auto" w:fill="auto"/>
              <w:jc w:val="left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Новодмитрівська</w:t>
            </w:r>
            <w:r w:rsidR="001317F5">
              <w:rPr>
                <w:b w:val="0"/>
                <w:lang w:val="uk-UA"/>
              </w:rPr>
              <w:t xml:space="preserve"> сільська рада</w:t>
            </w:r>
          </w:p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b w:val="0"/>
                <w:lang w:val="uk-UA"/>
              </w:rPr>
            </w:pPr>
          </w:p>
        </w:tc>
      </w:tr>
      <w:tr w:rsidR="00A62D2D" w:rsidRPr="00113B22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3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Передумови для розробки Програми</w:t>
            </w:r>
          </w:p>
        </w:tc>
        <w:tc>
          <w:tcPr>
            <w:tcW w:w="5701" w:type="dxa"/>
          </w:tcPr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 w:rsidRPr="00D92C2A">
              <w:rPr>
                <w:rStyle w:val="211pt"/>
                <w:sz w:val="28"/>
                <w:szCs w:val="28"/>
              </w:rPr>
              <w:t xml:space="preserve">Наявність у районі інвалідів, дітей-інвалідів певних категорій, що потребують постійного використання технічних та інших засобів медичного призначення для використання в амбулаторних та побутових умовах, необхідність покращення якості </w:t>
            </w:r>
            <w:r w:rsidRPr="00D92C2A">
              <w:rPr>
                <w:rStyle w:val="28pt"/>
                <w:b w:val="0"/>
                <w:sz w:val="28"/>
                <w:szCs w:val="28"/>
              </w:rPr>
              <w:t xml:space="preserve">життя  </w:t>
            </w:r>
            <w:r w:rsidRPr="00D92C2A">
              <w:rPr>
                <w:rStyle w:val="211pt"/>
                <w:sz w:val="28"/>
                <w:szCs w:val="28"/>
              </w:rPr>
              <w:t>їх соціальна адаптація</w:t>
            </w:r>
          </w:p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lang w:val="uk-UA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4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Розробник Програми</w:t>
            </w:r>
          </w:p>
        </w:tc>
        <w:tc>
          <w:tcPr>
            <w:tcW w:w="5701" w:type="dxa"/>
          </w:tcPr>
          <w:p w:rsidR="00A62D2D" w:rsidRPr="00D92C2A" w:rsidRDefault="00F05A0C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КП «Золотоніський М</w:t>
            </w:r>
            <w:r w:rsidR="00A62D2D" w:rsidRPr="00D92C2A">
              <w:rPr>
                <w:rStyle w:val="211pt"/>
                <w:sz w:val="28"/>
                <w:szCs w:val="28"/>
              </w:rPr>
              <w:t>Ц</w:t>
            </w:r>
            <w:r>
              <w:rPr>
                <w:rStyle w:val="211pt"/>
                <w:sz w:val="28"/>
                <w:szCs w:val="28"/>
              </w:rPr>
              <w:t xml:space="preserve"> </w:t>
            </w:r>
            <w:r w:rsidR="00A62D2D" w:rsidRPr="00D92C2A">
              <w:rPr>
                <w:rStyle w:val="211pt"/>
                <w:sz w:val="28"/>
                <w:szCs w:val="28"/>
              </w:rPr>
              <w:t>ПМСД</w:t>
            </w:r>
            <w:r>
              <w:rPr>
                <w:rStyle w:val="211pt"/>
                <w:sz w:val="28"/>
                <w:szCs w:val="28"/>
              </w:rPr>
              <w:t>(СМ)</w:t>
            </w:r>
            <w:r w:rsidR="00A62D2D" w:rsidRPr="00D92C2A">
              <w:rPr>
                <w:rStyle w:val="211pt"/>
                <w:sz w:val="28"/>
                <w:szCs w:val="28"/>
              </w:rPr>
              <w:t>»</w:t>
            </w:r>
            <w:r w:rsidR="00680CD8">
              <w:rPr>
                <w:rStyle w:val="211pt"/>
                <w:sz w:val="28"/>
                <w:szCs w:val="28"/>
              </w:rPr>
              <w:t>ЗМР</w:t>
            </w:r>
          </w:p>
          <w:p w:rsidR="00A62D2D" w:rsidRPr="00D92C2A" w:rsidRDefault="00A62D2D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5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Відповідальний виконавець</w:t>
            </w:r>
          </w:p>
        </w:tc>
        <w:tc>
          <w:tcPr>
            <w:tcW w:w="5701" w:type="dxa"/>
          </w:tcPr>
          <w:p w:rsidR="00A62D2D" w:rsidRPr="00D92C2A" w:rsidRDefault="00F05A0C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>
              <w:rPr>
                <w:rStyle w:val="211pt"/>
                <w:sz w:val="28"/>
                <w:szCs w:val="28"/>
              </w:rPr>
              <w:t>КП «Золотоніський М</w:t>
            </w:r>
            <w:r w:rsidR="00A62D2D" w:rsidRPr="00D92C2A">
              <w:rPr>
                <w:rStyle w:val="211pt"/>
                <w:sz w:val="28"/>
                <w:szCs w:val="28"/>
              </w:rPr>
              <w:t>Ц</w:t>
            </w:r>
            <w:r>
              <w:rPr>
                <w:rStyle w:val="211pt"/>
                <w:sz w:val="28"/>
                <w:szCs w:val="28"/>
              </w:rPr>
              <w:t xml:space="preserve"> </w:t>
            </w:r>
            <w:r w:rsidR="00A62D2D" w:rsidRPr="00D92C2A">
              <w:rPr>
                <w:rStyle w:val="211pt"/>
                <w:sz w:val="28"/>
                <w:szCs w:val="28"/>
              </w:rPr>
              <w:t>ПМСД</w:t>
            </w:r>
            <w:r>
              <w:rPr>
                <w:rStyle w:val="211pt"/>
                <w:sz w:val="28"/>
                <w:szCs w:val="28"/>
              </w:rPr>
              <w:t>(СМ)</w:t>
            </w:r>
            <w:r w:rsidR="00A62D2D" w:rsidRPr="00D92C2A">
              <w:rPr>
                <w:rStyle w:val="211pt"/>
                <w:sz w:val="28"/>
                <w:szCs w:val="28"/>
              </w:rPr>
              <w:t>»</w:t>
            </w:r>
            <w:r w:rsidR="00680CD8">
              <w:rPr>
                <w:rStyle w:val="211pt"/>
                <w:sz w:val="28"/>
                <w:szCs w:val="28"/>
              </w:rPr>
              <w:t>ЗМР</w:t>
            </w:r>
          </w:p>
        </w:tc>
      </w:tr>
      <w:tr w:rsidR="00A62D2D" w:rsidRPr="00D92C2A" w:rsidTr="00EB3DB6">
        <w:tc>
          <w:tcPr>
            <w:tcW w:w="758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right="-2" w:firstLine="0"/>
              <w:jc w:val="both"/>
              <w:rPr>
                <w:lang w:val="uk-UA"/>
              </w:rPr>
            </w:pPr>
            <w:r w:rsidRPr="00D92C2A">
              <w:rPr>
                <w:lang w:val="uk-UA"/>
              </w:rPr>
              <w:t>6</w:t>
            </w:r>
          </w:p>
        </w:tc>
        <w:tc>
          <w:tcPr>
            <w:tcW w:w="3113" w:type="dxa"/>
          </w:tcPr>
          <w:p w:rsidR="00A62D2D" w:rsidRPr="00D92C2A" w:rsidRDefault="00A62D2D" w:rsidP="00D92C2A">
            <w:pPr>
              <w:pStyle w:val="22"/>
              <w:shd w:val="clear" w:color="auto" w:fill="auto"/>
              <w:spacing w:before="0" w:after="0" w:line="326" w:lineRule="exact"/>
              <w:ind w:firstLine="0"/>
              <w:rPr>
                <w:lang w:val="uk-UA"/>
              </w:rPr>
            </w:pPr>
            <w:r w:rsidRPr="00D92C2A">
              <w:rPr>
                <w:lang w:val="uk-UA"/>
              </w:rPr>
              <w:t>Термін реалізації Програми</w:t>
            </w:r>
          </w:p>
        </w:tc>
        <w:tc>
          <w:tcPr>
            <w:tcW w:w="5701" w:type="dxa"/>
          </w:tcPr>
          <w:p w:rsidR="00A62D2D" w:rsidRPr="00D92C2A" w:rsidRDefault="001317F5" w:rsidP="00D92C2A">
            <w:pPr>
              <w:pStyle w:val="30"/>
              <w:shd w:val="clear" w:color="auto" w:fill="auto"/>
              <w:jc w:val="left"/>
              <w:rPr>
                <w:rStyle w:val="211pt"/>
                <w:sz w:val="28"/>
                <w:szCs w:val="28"/>
              </w:rPr>
            </w:pPr>
            <w:r w:rsidRPr="00EB3DB6">
              <w:rPr>
                <w:rStyle w:val="211pt"/>
                <w:color w:val="auto"/>
                <w:sz w:val="28"/>
                <w:szCs w:val="28"/>
              </w:rPr>
              <w:t>2021-2023</w:t>
            </w:r>
            <w:r w:rsidR="00A62D2D" w:rsidRPr="00D92C2A">
              <w:rPr>
                <w:rStyle w:val="211pt"/>
                <w:sz w:val="28"/>
                <w:szCs w:val="28"/>
              </w:rPr>
              <w:t xml:space="preserve"> роки</w:t>
            </w:r>
          </w:p>
        </w:tc>
      </w:tr>
    </w:tbl>
    <w:p w:rsidR="00A62D2D" w:rsidRPr="008D1FA6" w:rsidRDefault="00A62D2D" w:rsidP="005700E2">
      <w:pPr>
        <w:pStyle w:val="22"/>
        <w:shd w:val="clear" w:color="auto" w:fill="auto"/>
        <w:spacing w:before="0" w:after="0" w:line="326" w:lineRule="exact"/>
        <w:ind w:right="-2" w:firstLine="820"/>
        <w:jc w:val="both"/>
        <w:rPr>
          <w:lang w:val="uk-UA"/>
        </w:rPr>
      </w:pPr>
    </w:p>
    <w:p w:rsidR="00A62D2D" w:rsidRPr="00560D1F" w:rsidRDefault="00A62D2D" w:rsidP="005700E2">
      <w:pPr>
        <w:pStyle w:val="22"/>
        <w:shd w:val="clear" w:color="auto" w:fill="auto"/>
        <w:spacing w:before="0" w:after="298" w:line="324" w:lineRule="exact"/>
        <w:ind w:right="-2" w:firstLine="708"/>
        <w:jc w:val="both"/>
        <w:rPr>
          <w:lang w:val="uk-UA"/>
        </w:rPr>
      </w:pPr>
    </w:p>
    <w:p w:rsidR="00A62D2D" w:rsidRDefault="00A62D2D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59562C">
        <w:rPr>
          <w:rFonts w:ascii="Times New Roman" w:hAnsi="Times New Roman"/>
          <w:sz w:val="28"/>
          <w:szCs w:val="28"/>
          <w:lang w:val="uk-UA"/>
        </w:rPr>
        <w:tab/>
      </w:r>
    </w:p>
    <w:p w:rsidR="00A62D2D" w:rsidRDefault="00A62D2D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D2D" w:rsidRDefault="00A62D2D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17F5" w:rsidRDefault="001317F5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A0C" w:rsidRDefault="00F05A0C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3DB6" w:rsidRPr="0059562C" w:rsidRDefault="00EB3DB6" w:rsidP="005700E2">
      <w:pPr>
        <w:tabs>
          <w:tab w:val="left" w:pos="26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D2D" w:rsidRDefault="00A62D2D" w:rsidP="00483E15">
      <w:pPr>
        <w:pStyle w:val="20"/>
        <w:numPr>
          <w:ilvl w:val="0"/>
          <w:numId w:val="1"/>
        </w:numPr>
        <w:shd w:val="clear" w:color="auto" w:fill="auto"/>
        <w:tabs>
          <w:tab w:val="left" w:pos="3946"/>
        </w:tabs>
        <w:spacing w:before="0" w:after="254" w:line="280" w:lineRule="exact"/>
        <w:ind w:left="3620" w:firstLine="0"/>
        <w:jc w:val="both"/>
      </w:pPr>
      <w:bookmarkStart w:id="1" w:name="bookmark3"/>
      <w:bookmarkEnd w:id="0"/>
      <w:r>
        <w:lastRenderedPageBreak/>
        <w:t>Загальна частина</w:t>
      </w:r>
      <w:bookmarkEnd w:id="1"/>
    </w:p>
    <w:p w:rsidR="00A62D2D" w:rsidRPr="00C9265C" w:rsidRDefault="001317F5" w:rsidP="00C9265C">
      <w:pPr>
        <w:pStyle w:val="20"/>
        <w:shd w:val="clear" w:color="auto" w:fill="auto"/>
        <w:spacing w:before="0"/>
        <w:ind w:firstLine="0"/>
        <w:jc w:val="left"/>
        <w:rPr>
          <w:b w:val="0"/>
          <w:lang w:val="uk-UA"/>
        </w:rPr>
      </w:pPr>
      <w:r w:rsidRPr="00C9265C">
        <w:rPr>
          <w:b w:val="0"/>
          <w:lang w:val="uk-UA"/>
        </w:rPr>
        <w:t>П</w:t>
      </w:r>
      <w:r w:rsidR="00A62D2D" w:rsidRPr="00C9265C">
        <w:rPr>
          <w:b w:val="0"/>
          <w:lang w:val="uk-UA"/>
        </w:rPr>
        <w:t>рограму</w:t>
      </w:r>
      <w:r w:rsidR="00A62D2D">
        <w:rPr>
          <w:lang w:val="uk-UA"/>
        </w:rPr>
        <w:t xml:space="preserve"> </w:t>
      </w:r>
      <w:r w:rsidR="00EB3DB6">
        <w:rPr>
          <w:b w:val="0"/>
          <w:lang w:val="uk-UA"/>
        </w:rPr>
        <w:t>«Забезпечення осіб з  інвалідністю, дітей з інвалідністю ехнічними та</w:t>
      </w:r>
      <w:r w:rsidR="00C9265C">
        <w:rPr>
          <w:b w:val="0"/>
          <w:lang w:val="uk-UA"/>
        </w:rPr>
        <w:t xml:space="preserve"> </w:t>
      </w:r>
      <w:r w:rsidR="00EB3DB6">
        <w:rPr>
          <w:b w:val="0"/>
          <w:lang w:val="uk-UA"/>
        </w:rPr>
        <w:t>іншими засобами медичного призначення,</w:t>
      </w:r>
      <w:r w:rsidR="00C9265C">
        <w:rPr>
          <w:b w:val="0"/>
          <w:lang w:val="uk-UA"/>
        </w:rPr>
        <w:t xml:space="preserve"> </w:t>
      </w:r>
      <w:r w:rsidR="00EB3DB6">
        <w:rPr>
          <w:b w:val="0"/>
        </w:rPr>
        <w:t>для</w:t>
      </w:r>
      <w:r w:rsidR="00EB3DB6">
        <w:rPr>
          <w:b w:val="0"/>
          <w:lang w:val="uk-UA"/>
        </w:rPr>
        <w:t xml:space="preserve"> </w:t>
      </w:r>
      <w:r w:rsidR="00EB3DB6">
        <w:rPr>
          <w:b w:val="0"/>
        </w:rPr>
        <w:t xml:space="preserve">використання в </w:t>
      </w:r>
      <w:r w:rsidR="00C9265C">
        <w:rPr>
          <w:b w:val="0"/>
          <w:lang w:val="uk-UA"/>
        </w:rPr>
        <w:t>ам</w:t>
      </w:r>
      <w:r w:rsidR="00EB3DB6">
        <w:rPr>
          <w:b w:val="0"/>
        </w:rPr>
        <w:t>булаторних та побутових умовах на</w:t>
      </w:r>
      <w:r w:rsidR="00EB3DB6">
        <w:rPr>
          <w:b w:val="0"/>
          <w:lang w:val="uk-UA"/>
        </w:rPr>
        <w:t xml:space="preserve"> </w:t>
      </w:r>
      <w:r w:rsidR="00EB3DB6">
        <w:rPr>
          <w:b w:val="0"/>
        </w:rPr>
        <w:t>20</w:t>
      </w:r>
      <w:r w:rsidR="00EB3DB6">
        <w:rPr>
          <w:b w:val="0"/>
          <w:lang w:val="uk-UA"/>
        </w:rPr>
        <w:t>21</w:t>
      </w:r>
      <w:r w:rsidR="00EB3DB6">
        <w:rPr>
          <w:b w:val="0"/>
        </w:rPr>
        <w:t>-20</w:t>
      </w:r>
      <w:r w:rsidR="00EB3DB6">
        <w:rPr>
          <w:b w:val="0"/>
          <w:lang w:val="uk-UA"/>
        </w:rPr>
        <w:t>23</w:t>
      </w:r>
      <w:r w:rsidR="00EB3DB6">
        <w:rPr>
          <w:b w:val="0"/>
        </w:rPr>
        <w:t xml:space="preserve"> роки</w:t>
      </w:r>
      <w:r w:rsidR="00EB3DB6">
        <w:rPr>
          <w:b w:val="0"/>
          <w:lang w:val="uk-UA"/>
        </w:rPr>
        <w:t>»</w:t>
      </w:r>
      <w:r w:rsidR="00EB3DB6" w:rsidRPr="00483E15">
        <w:rPr>
          <w:lang w:val="uk-UA"/>
        </w:rPr>
        <w:t xml:space="preserve"> </w:t>
      </w:r>
      <w:r w:rsidR="00A62D2D" w:rsidRPr="00C9265C">
        <w:rPr>
          <w:b w:val="0"/>
          <w:lang w:val="uk-UA"/>
        </w:rPr>
        <w:t xml:space="preserve">(далі </w:t>
      </w:r>
      <w:r w:rsidR="00BB7B8F" w:rsidRPr="00C9265C">
        <w:rPr>
          <w:b w:val="0"/>
          <w:lang w:val="uk-UA"/>
        </w:rPr>
        <w:t>–</w:t>
      </w:r>
      <w:r w:rsidR="00A62D2D" w:rsidRPr="00C9265C">
        <w:rPr>
          <w:b w:val="0"/>
          <w:lang w:val="uk-UA"/>
        </w:rPr>
        <w:t xml:space="preserve"> Програма) розроблено на підставі Закону України «Про основи соціальної захищеності осіб з інвалідністю в Україні», постанови Кабінету Міністрів України від 03.12.2009 № 1301 «Про затвердження Порядку забезпечення інвалідів і дітей-інвалідів технічними та іншими засобами», наказу МОЗ України від 12.02.2013 № 109 «Про затвердження форм первинної облікової документації та звітності з питань забезпечення інвалідів і дітей-інвалідів технічними та іншими засобами та інструкцій щодо їх заповнення».</w:t>
      </w:r>
    </w:p>
    <w:p w:rsidR="00A62D2D" w:rsidRPr="00456256" w:rsidRDefault="00A62D2D" w:rsidP="00424B94">
      <w:pPr>
        <w:pStyle w:val="22"/>
        <w:shd w:val="clear" w:color="auto" w:fill="auto"/>
        <w:spacing w:before="0" w:after="0" w:line="324" w:lineRule="exact"/>
        <w:ind w:left="-142" w:firstLine="850"/>
        <w:jc w:val="both"/>
        <w:rPr>
          <w:lang w:val="uk-UA"/>
        </w:rPr>
      </w:pPr>
      <w:r w:rsidRPr="00456256">
        <w:rPr>
          <w:lang w:val="uk-UA"/>
        </w:rPr>
        <w:t xml:space="preserve">Відповідно до постанови Кабінету Міністрів України від 03.12.2009 </w:t>
      </w:r>
      <w:r>
        <w:rPr>
          <w:lang w:val="uk-UA"/>
        </w:rPr>
        <w:t xml:space="preserve">         </w:t>
      </w:r>
      <w:r w:rsidRPr="00456256">
        <w:rPr>
          <w:lang w:val="uk-UA"/>
        </w:rPr>
        <w:t xml:space="preserve">№ 1301 «Про затвердження Порядку забезпечення інвалідів і дітей-інвалідів технічними та іншими засобами» до технічних засобів, які отримують безпосередньо інваліди, діти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інваліди або їх законні представники в закладах охорони здоров’я для використання у амбулаторних та побутових умовах, належать сечоприймачі чоловічі та жіночі, </w:t>
      </w:r>
      <w:r w:rsidR="00680CD8">
        <w:rPr>
          <w:lang w:val="uk-UA"/>
        </w:rPr>
        <w:t>поглинаючі</w:t>
      </w:r>
      <w:r w:rsidRPr="00456256">
        <w:rPr>
          <w:lang w:val="uk-UA"/>
        </w:rPr>
        <w:t xml:space="preserve"> прокладки для жінок, які страждають нетриманням сечі, підгузки, а також технічні засоби з мовним ви</w:t>
      </w:r>
      <w:r>
        <w:rPr>
          <w:lang w:val="uk-UA"/>
        </w:rPr>
        <w:t>водом: глюкометри, термометри,</w:t>
      </w:r>
      <w:r w:rsidRPr="00456256">
        <w:rPr>
          <w:lang w:val="uk-UA"/>
        </w:rPr>
        <w:t xml:space="preserve"> тонометри</w:t>
      </w:r>
      <w:r>
        <w:rPr>
          <w:lang w:val="uk-UA"/>
        </w:rPr>
        <w:t xml:space="preserve"> та інше</w:t>
      </w:r>
      <w:r w:rsidRPr="00456256">
        <w:rPr>
          <w:lang w:val="uk-UA"/>
        </w:rPr>
        <w:t xml:space="preserve"> (далі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технічні засоби). Потребу у забезпеченні зазначеними засобами визначають для інвалідів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медико-соціальні експертні комісії з оформленням індивідуальної програми реабілітації, для дітей-інвалідів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лікувально-консультативні комісії лікувально-профілактичних закладів з оформленням індивідуальної програми реабілітації та з підготовкою відповідного висновку.</w:t>
      </w:r>
    </w:p>
    <w:p w:rsidR="00A62D2D" w:rsidRPr="00456256" w:rsidRDefault="00A62D2D" w:rsidP="00424B94">
      <w:pPr>
        <w:pStyle w:val="22"/>
        <w:shd w:val="clear" w:color="auto" w:fill="auto"/>
        <w:spacing w:before="0" w:after="0" w:line="324" w:lineRule="exact"/>
        <w:ind w:left="-142" w:firstLine="850"/>
        <w:jc w:val="both"/>
        <w:rPr>
          <w:lang w:val="uk-UA"/>
        </w:rPr>
      </w:pPr>
      <w:r w:rsidRPr="00456256">
        <w:rPr>
          <w:lang w:val="uk-UA"/>
        </w:rPr>
        <w:t>Реалізація Програми має суттєве значення для соціальної адаптації інвалідів та дітей-інвалідів незалежно від їх психофізичного розвитку, стану здоров</w:t>
      </w:r>
      <w:r>
        <w:rPr>
          <w:lang w:val="uk-UA"/>
        </w:rPr>
        <w:t>’</w:t>
      </w:r>
      <w:r w:rsidRPr="00456256">
        <w:rPr>
          <w:lang w:val="uk-UA"/>
        </w:rPr>
        <w:t>я, віку, статі, соціально-еконо</w:t>
      </w:r>
      <w:r>
        <w:rPr>
          <w:lang w:val="uk-UA"/>
        </w:rPr>
        <w:t>мічного статусу і визначає такі</w:t>
      </w:r>
      <w:r w:rsidRPr="00456256">
        <w:rPr>
          <w:lang w:val="uk-UA"/>
        </w:rPr>
        <w:t xml:space="preserve"> цільові сфери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доступність до інформації та комунікацій, освіти, зайнятості, підтримки доходів і соціального забезпечення, сімейного життя і свободи особистості.</w:t>
      </w:r>
    </w:p>
    <w:p w:rsidR="00A62D2D" w:rsidRPr="00483E15" w:rsidRDefault="00A62D2D" w:rsidP="00483E15">
      <w:pPr>
        <w:pStyle w:val="22"/>
        <w:shd w:val="clear" w:color="auto" w:fill="auto"/>
        <w:spacing w:before="0" w:after="0" w:line="324" w:lineRule="exact"/>
        <w:ind w:left="-142" w:firstLine="616"/>
        <w:jc w:val="both"/>
        <w:rPr>
          <w:lang w:val="uk-UA"/>
        </w:rPr>
      </w:pPr>
    </w:p>
    <w:p w:rsidR="00A62D2D" w:rsidRDefault="00A62D2D" w:rsidP="00456256">
      <w:pPr>
        <w:pStyle w:val="20"/>
        <w:numPr>
          <w:ilvl w:val="0"/>
          <w:numId w:val="1"/>
        </w:numPr>
        <w:shd w:val="clear" w:color="auto" w:fill="auto"/>
        <w:tabs>
          <w:tab w:val="left" w:pos="3702"/>
        </w:tabs>
        <w:spacing w:before="0" w:line="280" w:lineRule="exact"/>
        <w:ind w:left="3380" w:firstLine="0"/>
        <w:jc w:val="left"/>
        <w:rPr>
          <w:lang w:val="uk-UA"/>
        </w:rPr>
      </w:pPr>
      <w:bookmarkStart w:id="2" w:name="bookmark4"/>
      <w:r>
        <w:t>Обгрунтування проблеми</w:t>
      </w:r>
      <w:bookmarkEnd w:id="2"/>
    </w:p>
    <w:p w:rsidR="00A62D2D" w:rsidRPr="00456256" w:rsidRDefault="00A62D2D" w:rsidP="00456256">
      <w:pPr>
        <w:pStyle w:val="20"/>
        <w:shd w:val="clear" w:color="auto" w:fill="auto"/>
        <w:tabs>
          <w:tab w:val="left" w:pos="3702"/>
        </w:tabs>
        <w:spacing w:before="0" w:line="280" w:lineRule="exact"/>
        <w:ind w:left="3380" w:firstLine="0"/>
        <w:jc w:val="left"/>
        <w:rPr>
          <w:lang w:val="uk-UA"/>
        </w:rPr>
      </w:pPr>
    </w:p>
    <w:p w:rsidR="00A62D2D" w:rsidRDefault="00A62D2D" w:rsidP="00774AB5">
      <w:pPr>
        <w:pStyle w:val="22"/>
        <w:shd w:val="clear" w:color="auto" w:fill="auto"/>
        <w:spacing w:before="0" w:after="0" w:line="324" w:lineRule="exact"/>
        <w:ind w:left="-142" w:firstLine="0"/>
        <w:jc w:val="both"/>
      </w:pPr>
      <w:r>
        <w:rPr>
          <w:lang w:val="uk-UA"/>
        </w:rPr>
        <w:t xml:space="preserve">  </w:t>
      </w:r>
      <w:r>
        <w:rPr>
          <w:lang w:val="uk-UA"/>
        </w:rPr>
        <w:tab/>
      </w:r>
      <w:r>
        <w:rPr>
          <w:lang w:val="uk-UA"/>
        </w:rPr>
        <w:tab/>
      </w:r>
      <w:r>
        <w:t>Кризові явища в соціально-економічному житті України призвели до</w:t>
      </w:r>
      <w:r>
        <w:rPr>
          <w:lang w:val="uk-UA"/>
        </w:rPr>
        <w:t xml:space="preserve"> </w:t>
      </w:r>
      <w:r>
        <w:t xml:space="preserve">недостатнього фінансуванням галузі охорони здоров’я Золотоніського району. </w:t>
      </w:r>
      <w:r>
        <w:rPr>
          <w:lang w:val="uk-UA"/>
        </w:rPr>
        <w:t>В</w:t>
      </w:r>
      <w:r>
        <w:t xml:space="preserve"> цій ситуації найбільше страждають малозахищені верстви населення</w:t>
      </w:r>
      <w:r>
        <w:rPr>
          <w:lang w:val="uk-UA"/>
        </w:rPr>
        <w:t>,</w:t>
      </w:r>
      <w:r>
        <w:t xml:space="preserve"> інваліди (онкологічні </w:t>
      </w:r>
      <w:r>
        <w:rPr>
          <w:lang w:val="uk-UA"/>
        </w:rPr>
        <w:t>пацієнти</w:t>
      </w:r>
      <w:r>
        <w:t xml:space="preserve">, </w:t>
      </w:r>
      <w:r>
        <w:rPr>
          <w:lang w:val="uk-UA"/>
        </w:rPr>
        <w:t>пацієнти</w:t>
      </w:r>
      <w:r>
        <w:t xml:space="preserve"> з наслідками </w:t>
      </w:r>
      <w:r w:rsidR="00680CD8">
        <w:t>інсультів</w:t>
      </w:r>
      <w:r>
        <w:t>, травми нервової системи</w:t>
      </w:r>
      <w:r>
        <w:rPr>
          <w:lang w:val="uk-UA"/>
        </w:rPr>
        <w:t>,</w:t>
      </w:r>
      <w:r>
        <w:t xml:space="preserve"> тощо) та діти-інваліди (діти з хворобами нервової системи, аномаліями розвитку сечовивідної системи тощо), яким необхідно довічно в амбулаторних та побутових умовах щоденно використовувати технічні та інші засоби медичного призначення.</w:t>
      </w:r>
    </w:p>
    <w:p w:rsidR="00A62D2D" w:rsidRDefault="00A62D2D" w:rsidP="00774AB5">
      <w:pPr>
        <w:pStyle w:val="22"/>
        <w:shd w:val="clear" w:color="auto" w:fill="auto"/>
        <w:spacing w:before="0" w:after="0" w:line="324" w:lineRule="exact"/>
        <w:ind w:firstLine="0"/>
        <w:jc w:val="both"/>
        <w:rPr>
          <w:lang w:val="uk-UA"/>
        </w:rPr>
      </w:pPr>
      <w:r>
        <w:rPr>
          <w:lang w:val="uk-UA"/>
        </w:rPr>
        <w:t xml:space="preserve">         </w:t>
      </w:r>
      <w:r w:rsidRPr="00456256">
        <w:rPr>
          <w:lang w:val="uk-UA"/>
        </w:rPr>
        <w:t xml:space="preserve">Гострою проблемою є забезпечення інвалідів, дітей-інвалідів технічними та іншими засобами медичного призначення для якнайбільшої компенсації функцій ушкоджених органів, з метою медичної та соціальної </w:t>
      </w:r>
      <w:r w:rsidRPr="00456256">
        <w:rPr>
          <w:lang w:val="uk-UA"/>
        </w:rPr>
        <w:lastRenderedPageBreak/>
        <w:t xml:space="preserve">реабілітації інваліда, дитини </w:t>
      </w:r>
      <w:r w:rsidR="00BB7B8F">
        <w:rPr>
          <w:lang w:val="uk-UA"/>
        </w:rPr>
        <w:t>–</w:t>
      </w:r>
      <w:r w:rsidRPr="00456256">
        <w:rPr>
          <w:lang w:val="uk-UA"/>
        </w:rPr>
        <w:t xml:space="preserve"> інваліда з вираженим порушенням функцій органів та систем.</w:t>
      </w:r>
    </w:p>
    <w:p w:rsidR="00A62D2D" w:rsidRPr="0078545E" w:rsidRDefault="00A62D2D" w:rsidP="00424B94">
      <w:pPr>
        <w:pStyle w:val="22"/>
        <w:shd w:val="clear" w:color="auto" w:fill="auto"/>
        <w:spacing w:before="0" w:after="0" w:line="324" w:lineRule="exact"/>
        <w:ind w:left="-284" w:firstLine="0"/>
        <w:jc w:val="both"/>
        <w:rPr>
          <w:lang w:val="uk-UA"/>
        </w:rPr>
      </w:pPr>
      <w:r>
        <w:rPr>
          <w:lang w:val="uk-UA"/>
        </w:rPr>
        <w:tab/>
        <w:t xml:space="preserve">      </w:t>
      </w:r>
      <w:r w:rsidRPr="0078545E">
        <w:rPr>
          <w:lang w:val="uk-UA"/>
        </w:rPr>
        <w:t xml:space="preserve">У межах виділення коштів з </w:t>
      </w:r>
      <w:r w:rsidRPr="00C9265C">
        <w:rPr>
          <w:lang w:val="uk-UA"/>
        </w:rPr>
        <w:t>бюджету</w:t>
      </w:r>
      <w:r w:rsidR="00C9265C">
        <w:rPr>
          <w:lang w:val="uk-UA"/>
        </w:rPr>
        <w:t xml:space="preserve"> ТГ</w:t>
      </w:r>
      <w:r w:rsidRPr="0078545E">
        <w:rPr>
          <w:lang w:val="uk-UA"/>
        </w:rPr>
        <w:t xml:space="preserve"> щомісячно забезпечувати пацієнтів технічними засобами згідно постановки на облік почергово.</w:t>
      </w:r>
    </w:p>
    <w:p w:rsidR="00A62D2D" w:rsidRDefault="00A62D2D" w:rsidP="00424B94">
      <w:pPr>
        <w:pStyle w:val="22"/>
        <w:shd w:val="clear" w:color="auto" w:fill="auto"/>
        <w:spacing w:before="0" w:after="0" w:line="324" w:lineRule="exact"/>
        <w:ind w:left="-284" w:firstLine="710"/>
        <w:jc w:val="both"/>
        <w:rPr>
          <w:lang w:val="uk-UA"/>
        </w:rPr>
      </w:pPr>
      <w:r>
        <w:t xml:space="preserve">Згідно перегляду індивідуальних </w:t>
      </w:r>
      <w:r w:rsidR="00F05A0C">
        <w:rPr>
          <w:lang w:val="uk-UA"/>
        </w:rPr>
        <w:t>п</w:t>
      </w:r>
      <w:r w:rsidR="00BB7B8F">
        <w:t>рограмм</w:t>
      </w:r>
      <w:r>
        <w:t xml:space="preserve"> реабілітації інвалідів на 20</w:t>
      </w:r>
      <w:r w:rsidR="001317F5">
        <w:rPr>
          <w:lang w:val="uk-UA"/>
        </w:rPr>
        <w:t>21</w:t>
      </w:r>
      <w:r>
        <w:t xml:space="preserve"> </w:t>
      </w:r>
      <w:r w:rsidRPr="00F57EAA">
        <w:rPr>
          <w:rStyle w:val="2Candara"/>
          <w:rFonts w:ascii="Times New Roman" w:hAnsi="Times New Roman" w:cs="Times New Roman"/>
          <w:sz w:val="28"/>
          <w:szCs w:val="28"/>
        </w:rPr>
        <w:t>р</w:t>
      </w:r>
      <w:r>
        <w:rPr>
          <w:rStyle w:val="2Candara"/>
          <w:rFonts w:ascii="Times New Roman" w:hAnsi="Times New Roman" w:cs="Times New Roman"/>
          <w:sz w:val="28"/>
          <w:szCs w:val="28"/>
        </w:rPr>
        <w:t>ік та наступні роки</w:t>
      </w:r>
      <w:r>
        <w:rPr>
          <w:rStyle w:val="2Candara"/>
        </w:rPr>
        <w:t xml:space="preserve"> </w:t>
      </w:r>
      <w:r>
        <w:t>забезпеченням технічними та іншими засобами медичного призначення потребують:</w:t>
      </w:r>
    </w:p>
    <w:p w:rsidR="00A62D2D" w:rsidRPr="00424B94" w:rsidRDefault="00A62D2D" w:rsidP="00424B94">
      <w:pPr>
        <w:pStyle w:val="22"/>
        <w:shd w:val="clear" w:color="auto" w:fill="auto"/>
        <w:spacing w:before="0" w:after="0" w:line="324" w:lineRule="exact"/>
        <w:ind w:left="-284" w:firstLine="710"/>
        <w:jc w:val="both"/>
        <w:rPr>
          <w:lang w:val="uk-UA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4"/>
        <w:gridCol w:w="2638"/>
        <w:gridCol w:w="1348"/>
        <w:gridCol w:w="1348"/>
        <w:gridCol w:w="1348"/>
      </w:tblGrid>
      <w:tr w:rsidR="00A62D2D" w:rsidRPr="00D92C2A" w:rsidTr="005233C9">
        <w:tc>
          <w:tcPr>
            <w:tcW w:w="3227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2694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348" w:type="dxa"/>
          </w:tcPr>
          <w:p w:rsidR="00A62D2D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1317F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317F5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(прогноз)</w:t>
            </w:r>
          </w:p>
        </w:tc>
        <w:tc>
          <w:tcPr>
            <w:tcW w:w="1348" w:type="dxa"/>
          </w:tcPr>
          <w:p w:rsidR="00A62D2D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</w:p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(прогноз)</w:t>
            </w:r>
          </w:p>
        </w:tc>
        <w:tc>
          <w:tcPr>
            <w:tcW w:w="1348" w:type="dxa"/>
          </w:tcPr>
          <w:p w:rsidR="00A62D2D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(прогноз)</w:t>
            </w:r>
          </w:p>
        </w:tc>
      </w:tr>
      <w:tr w:rsidR="00A62D2D" w:rsidRPr="00D92C2A" w:rsidTr="005233C9">
        <w:tc>
          <w:tcPr>
            <w:tcW w:w="3227" w:type="dxa"/>
          </w:tcPr>
          <w:p w:rsidR="00A62D2D" w:rsidRPr="00D92C2A" w:rsidRDefault="001317F5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 осіб, щ</w:t>
            </w:r>
            <w:r w:rsidR="00A62D2D"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о потребують забезпечення технічними та іншими засобами реабілітації (виробами медичного призначення):</w:t>
            </w:r>
          </w:p>
        </w:tc>
        <w:tc>
          <w:tcPr>
            <w:tcW w:w="2694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48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62D2D" w:rsidRPr="00D92C2A" w:rsidTr="005233C9">
        <w:tc>
          <w:tcPr>
            <w:tcW w:w="3227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-калоприймачі</w:t>
            </w:r>
          </w:p>
        </w:tc>
        <w:tc>
          <w:tcPr>
            <w:tcW w:w="2694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A62D2D" w:rsidRPr="00D92C2A" w:rsidRDefault="00680CD8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48" w:type="dxa"/>
          </w:tcPr>
          <w:p w:rsidR="00A62D2D" w:rsidRPr="00D92C2A" w:rsidRDefault="00FF0147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48" w:type="dxa"/>
          </w:tcPr>
          <w:p w:rsidR="00A62D2D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9C602C" w:rsidRPr="00D92C2A" w:rsidTr="005233C9">
        <w:tc>
          <w:tcPr>
            <w:tcW w:w="3227" w:type="dxa"/>
          </w:tcPr>
          <w:p w:rsidR="009C602C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-памперси</w:t>
            </w:r>
          </w:p>
        </w:tc>
        <w:tc>
          <w:tcPr>
            <w:tcW w:w="2694" w:type="dxa"/>
          </w:tcPr>
          <w:p w:rsidR="009C602C" w:rsidRPr="00D92C2A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348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BB7B8F" w:rsidRPr="00D92C2A" w:rsidTr="005233C9">
        <w:tc>
          <w:tcPr>
            <w:tcW w:w="3227" w:type="dxa"/>
          </w:tcPr>
          <w:p w:rsidR="00BB7B8F" w:rsidRDefault="00BB7B8F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-уростомічний мішок</w:t>
            </w:r>
          </w:p>
        </w:tc>
        <w:tc>
          <w:tcPr>
            <w:tcW w:w="2694" w:type="dxa"/>
          </w:tcPr>
          <w:p w:rsidR="00BB7B8F" w:rsidRDefault="00BB7B8F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BB7B8F" w:rsidRDefault="00FF0147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48" w:type="dxa"/>
          </w:tcPr>
          <w:p w:rsidR="00BB7B8F" w:rsidRDefault="00FF0147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348" w:type="dxa"/>
          </w:tcPr>
          <w:p w:rsidR="00BB7B8F" w:rsidRDefault="00FF0147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</w:tr>
      <w:tr w:rsidR="009C602C" w:rsidRPr="00D92C2A" w:rsidTr="005233C9">
        <w:tc>
          <w:tcPr>
            <w:tcW w:w="3227" w:type="dxa"/>
          </w:tcPr>
          <w:p w:rsidR="009C602C" w:rsidRDefault="009C602C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-інше</w:t>
            </w:r>
          </w:p>
        </w:tc>
        <w:tc>
          <w:tcPr>
            <w:tcW w:w="2694" w:type="dxa"/>
          </w:tcPr>
          <w:p w:rsidR="009C602C" w:rsidRDefault="00680CD8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348" w:type="dxa"/>
          </w:tcPr>
          <w:p w:rsidR="009C602C" w:rsidRDefault="00680CD8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48" w:type="dxa"/>
          </w:tcPr>
          <w:p w:rsidR="009C602C" w:rsidRDefault="00680CD8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348" w:type="dxa"/>
          </w:tcPr>
          <w:p w:rsidR="009C602C" w:rsidRDefault="00680CD8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A62D2D" w:rsidRPr="00D92C2A" w:rsidTr="005233C9">
        <w:tc>
          <w:tcPr>
            <w:tcW w:w="3227" w:type="dxa"/>
          </w:tcPr>
          <w:p w:rsidR="00A62D2D" w:rsidRPr="00D92C2A" w:rsidRDefault="00A62D2D" w:rsidP="00D92C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Разом </w:t>
            </w:r>
          </w:p>
        </w:tc>
        <w:tc>
          <w:tcPr>
            <w:tcW w:w="2694" w:type="dxa"/>
          </w:tcPr>
          <w:p w:rsidR="00A62D2D" w:rsidRPr="00D92C2A" w:rsidRDefault="00FF0147" w:rsidP="00D92C2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2C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="00A62D2D" w:rsidRPr="00D92C2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сіб</w:t>
            </w:r>
          </w:p>
        </w:tc>
        <w:tc>
          <w:tcPr>
            <w:tcW w:w="1348" w:type="dxa"/>
          </w:tcPr>
          <w:p w:rsidR="00A62D2D" w:rsidRPr="00D92C2A" w:rsidRDefault="00FF0147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1348" w:type="dxa"/>
          </w:tcPr>
          <w:p w:rsidR="00A62D2D" w:rsidRPr="00D92C2A" w:rsidRDefault="00FF0147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348" w:type="dxa"/>
          </w:tcPr>
          <w:p w:rsidR="00A62D2D" w:rsidRPr="00D92C2A" w:rsidRDefault="00FF0147" w:rsidP="00D92C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</w:tr>
    </w:tbl>
    <w:p w:rsidR="00A62D2D" w:rsidRDefault="00A62D2D" w:rsidP="0099119B">
      <w:pPr>
        <w:pStyle w:val="22"/>
        <w:shd w:val="clear" w:color="auto" w:fill="auto"/>
        <w:spacing w:before="0" w:after="0" w:line="326" w:lineRule="exact"/>
        <w:ind w:firstLine="0"/>
        <w:jc w:val="both"/>
        <w:rPr>
          <w:lang w:val="uk-UA"/>
        </w:rPr>
      </w:pPr>
    </w:p>
    <w:p w:rsidR="00A62D2D" w:rsidRDefault="00A62D2D" w:rsidP="0099119B">
      <w:pPr>
        <w:pStyle w:val="22"/>
        <w:shd w:val="clear" w:color="auto" w:fill="auto"/>
        <w:spacing w:before="0" w:after="0" w:line="326" w:lineRule="exact"/>
        <w:ind w:left="-426" w:firstLine="426"/>
        <w:jc w:val="both"/>
        <w:rPr>
          <w:lang w:val="uk-UA"/>
        </w:rPr>
      </w:pPr>
      <w:r w:rsidRPr="0099119B">
        <w:rPr>
          <w:lang w:val="uk-UA"/>
        </w:rPr>
        <w:t>Регулярне, відповідно до потреби, за</w:t>
      </w:r>
      <w:r>
        <w:rPr>
          <w:lang w:val="uk-UA"/>
        </w:rPr>
        <w:t xml:space="preserve">безпечення технічними та іншими </w:t>
      </w:r>
      <w:r w:rsidRPr="0099119B">
        <w:rPr>
          <w:lang w:val="uk-UA"/>
        </w:rPr>
        <w:t>засобами медичного призначення інвалідів та дітей-інвалідів сприятиме їх соціальній адаптації, інтеграції та покращенню якості жит</w:t>
      </w:r>
      <w:r>
        <w:rPr>
          <w:lang w:val="uk-UA"/>
        </w:rPr>
        <w:t>т</w:t>
      </w:r>
      <w:r w:rsidRPr="0099119B">
        <w:rPr>
          <w:lang w:val="uk-UA"/>
        </w:rPr>
        <w:t>я.</w:t>
      </w:r>
    </w:p>
    <w:p w:rsidR="00A62D2D" w:rsidRDefault="00A62D2D" w:rsidP="0099119B">
      <w:pPr>
        <w:pStyle w:val="22"/>
        <w:shd w:val="clear" w:color="auto" w:fill="auto"/>
        <w:spacing w:before="0" w:after="0" w:line="326" w:lineRule="exact"/>
        <w:ind w:left="-426" w:firstLine="426"/>
        <w:jc w:val="both"/>
        <w:rPr>
          <w:lang w:val="uk-UA"/>
        </w:rPr>
      </w:pPr>
      <w:r>
        <w:rPr>
          <w:lang w:val="uk-UA"/>
        </w:rPr>
        <w:t xml:space="preserve"> </w:t>
      </w:r>
      <w:r>
        <w:t>Придбання вищезазначених засобів потребує значних коштів</w:t>
      </w:r>
      <w:r>
        <w:rPr>
          <w:lang w:val="uk-UA"/>
        </w:rPr>
        <w:t>.</w:t>
      </w:r>
    </w:p>
    <w:p w:rsidR="00A62D2D" w:rsidRPr="0099119B" w:rsidRDefault="00A62D2D" w:rsidP="0099119B">
      <w:pPr>
        <w:pStyle w:val="22"/>
        <w:shd w:val="clear" w:color="auto" w:fill="auto"/>
        <w:spacing w:before="0" w:after="0" w:line="326" w:lineRule="exact"/>
        <w:ind w:left="-426" w:firstLine="426"/>
        <w:jc w:val="both"/>
        <w:rPr>
          <w:lang w:val="uk-UA"/>
        </w:rPr>
      </w:pPr>
    </w:p>
    <w:p w:rsidR="00A62D2D" w:rsidRDefault="00A62D2D" w:rsidP="0099119B">
      <w:pPr>
        <w:pStyle w:val="30"/>
        <w:shd w:val="clear" w:color="auto" w:fill="auto"/>
        <w:tabs>
          <w:tab w:val="left" w:pos="4279"/>
        </w:tabs>
        <w:spacing w:line="280" w:lineRule="exact"/>
        <w:rPr>
          <w:lang w:val="uk-UA"/>
        </w:rPr>
      </w:pPr>
      <w:r>
        <w:rPr>
          <w:lang w:val="uk-UA"/>
        </w:rPr>
        <w:t>3.</w:t>
      </w:r>
      <w:r>
        <w:t>Мета Програми</w:t>
      </w:r>
    </w:p>
    <w:p w:rsidR="00A62D2D" w:rsidRDefault="00A62D2D" w:rsidP="0099119B">
      <w:pPr>
        <w:pStyle w:val="30"/>
        <w:shd w:val="clear" w:color="auto" w:fill="auto"/>
        <w:tabs>
          <w:tab w:val="left" w:pos="4279"/>
        </w:tabs>
        <w:spacing w:line="280" w:lineRule="exact"/>
        <w:rPr>
          <w:lang w:val="uk-UA"/>
        </w:rPr>
      </w:pPr>
    </w:p>
    <w:p w:rsidR="00A62D2D" w:rsidRDefault="00A62D2D" w:rsidP="0059562C">
      <w:pPr>
        <w:pStyle w:val="22"/>
        <w:shd w:val="clear" w:color="auto" w:fill="auto"/>
        <w:spacing w:before="0" w:after="0" w:line="324" w:lineRule="exact"/>
        <w:ind w:firstLine="0"/>
        <w:jc w:val="both"/>
        <w:rPr>
          <w:lang w:val="uk-UA"/>
        </w:rPr>
      </w:pPr>
      <w:r w:rsidRPr="0059562C">
        <w:rPr>
          <w:lang w:val="uk-UA"/>
        </w:rPr>
        <w:t>Метою Програми є:</w:t>
      </w:r>
    </w:p>
    <w:p w:rsidR="00A62D2D" w:rsidRDefault="00A62D2D" w:rsidP="0059562C">
      <w:pPr>
        <w:pStyle w:val="22"/>
        <w:shd w:val="clear" w:color="auto" w:fill="auto"/>
        <w:spacing w:before="0" w:after="0" w:line="324" w:lineRule="exact"/>
        <w:ind w:left="-284" w:firstLine="284"/>
        <w:jc w:val="both"/>
        <w:rPr>
          <w:lang w:val="uk-UA"/>
        </w:rPr>
      </w:pPr>
      <w:r>
        <w:rPr>
          <w:lang w:val="uk-UA"/>
        </w:rPr>
        <w:t xml:space="preserve">- </w:t>
      </w:r>
      <w:r w:rsidRPr="0059562C">
        <w:rPr>
          <w:lang w:val="uk-UA"/>
        </w:rPr>
        <w:t>реалізація державної політики</w:t>
      </w:r>
      <w:r>
        <w:rPr>
          <w:lang w:val="uk-UA"/>
        </w:rPr>
        <w:t>, відповідно до частини дев’ят</w:t>
      </w:r>
      <w:r w:rsidRPr="0059562C">
        <w:rPr>
          <w:lang w:val="uk-UA"/>
        </w:rPr>
        <w:t xml:space="preserve">ої статті 38 Закону України </w:t>
      </w:r>
      <w:r w:rsidRPr="00483E15">
        <w:rPr>
          <w:lang w:val="uk-UA"/>
        </w:rPr>
        <w:t xml:space="preserve">«Про основи соціальної захищеності </w:t>
      </w:r>
      <w:r>
        <w:rPr>
          <w:lang w:val="uk-UA"/>
        </w:rPr>
        <w:t>осіб з інвалідністю</w:t>
      </w:r>
      <w:r w:rsidRPr="00483E15">
        <w:rPr>
          <w:lang w:val="uk-UA"/>
        </w:rPr>
        <w:t xml:space="preserve"> в Україні»</w:t>
      </w:r>
      <w:r>
        <w:rPr>
          <w:lang w:val="uk-UA"/>
        </w:rPr>
        <w:t>;</w:t>
      </w:r>
    </w:p>
    <w:p w:rsidR="00A62D2D" w:rsidRPr="0059562C" w:rsidRDefault="00A62D2D" w:rsidP="0059562C">
      <w:pPr>
        <w:pStyle w:val="22"/>
        <w:shd w:val="clear" w:color="auto" w:fill="auto"/>
        <w:spacing w:before="0" w:after="0" w:line="324" w:lineRule="exact"/>
        <w:ind w:left="-284" w:firstLine="284"/>
        <w:jc w:val="both"/>
        <w:rPr>
          <w:lang w:val="uk-UA"/>
        </w:rPr>
      </w:pPr>
      <w:r>
        <w:rPr>
          <w:lang w:val="uk-UA"/>
        </w:rPr>
        <w:t xml:space="preserve">- </w:t>
      </w:r>
      <w:r w:rsidRPr="0059562C">
        <w:rPr>
          <w:lang w:val="uk-UA"/>
        </w:rPr>
        <w:t>цільове спрямування бюджетних коштів для гарантованого забезпечення інвалідів, дітей-інвалідів технічними та іншими засобами медичного призначення, з метою медичної та соціальної реабілітації інвалідів з вираженим порушенням функцій та систем;</w:t>
      </w:r>
    </w:p>
    <w:p w:rsidR="00A62D2D" w:rsidRPr="0059562C" w:rsidRDefault="00A62D2D" w:rsidP="0059562C">
      <w:pPr>
        <w:pStyle w:val="22"/>
        <w:shd w:val="clear" w:color="auto" w:fill="auto"/>
        <w:spacing w:before="0" w:after="0" w:line="324" w:lineRule="exact"/>
        <w:ind w:left="-284" w:firstLine="284"/>
        <w:jc w:val="both"/>
        <w:rPr>
          <w:lang w:val="uk-UA"/>
        </w:rPr>
      </w:pPr>
      <w:r>
        <w:rPr>
          <w:lang w:val="uk-UA"/>
        </w:rPr>
        <w:t>-</w:t>
      </w:r>
      <w:r w:rsidRPr="0059562C">
        <w:rPr>
          <w:lang w:val="uk-UA"/>
        </w:rPr>
        <w:t>належне та своєчасне постачанн</w:t>
      </w:r>
      <w:r>
        <w:rPr>
          <w:lang w:val="uk-UA"/>
        </w:rPr>
        <w:t xml:space="preserve">я інвалідів, дітей-інвалідів в </w:t>
      </w:r>
      <w:r w:rsidRPr="0059562C">
        <w:rPr>
          <w:lang w:val="uk-UA"/>
        </w:rPr>
        <w:t>індивідуальних Програмах реабілітації яких зазначено забезпечення засобами реабілітації медичного призначення</w:t>
      </w:r>
      <w:r>
        <w:rPr>
          <w:lang w:val="uk-UA"/>
        </w:rPr>
        <w:t>.</w:t>
      </w:r>
    </w:p>
    <w:p w:rsidR="00A62D2D" w:rsidRPr="0059562C" w:rsidRDefault="00A62D2D" w:rsidP="0099119B">
      <w:pPr>
        <w:pStyle w:val="30"/>
        <w:shd w:val="clear" w:color="auto" w:fill="auto"/>
        <w:tabs>
          <w:tab w:val="left" w:pos="4279"/>
        </w:tabs>
        <w:spacing w:line="280" w:lineRule="exact"/>
        <w:jc w:val="both"/>
        <w:rPr>
          <w:lang w:val="uk-UA"/>
        </w:rPr>
      </w:pPr>
    </w:p>
    <w:p w:rsidR="00A62D2D" w:rsidRPr="0059562C" w:rsidRDefault="00A62D2D" w:rsidP="0099119B">
      <w:pPr>
        <w:ind w:left="-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62D2D" w:rsidRDefault="00A62D2D" w:rsidP="00692411">
      <w:pPr>
        <w:pStyle w:val="20"/>
        <w:shd w:val="clear" w:color="auto" w:fill="auto"/>
        <w:tabs>
          <w:tab w:val="left" w:pos="9540"/>
        </w:tabs>
        <w:spacing w:before="400" w:after="400" w:line="280" w:lineRule="exact"/>
        <w:ind w:left="170" w:right="57" w:firstLine="0"/>
      </w:pPr>
      <w:bookmarkStart w:id="3" w:name="bookmark5"/>
      <w:r>
        <w:rPr>
          <w:lang w:val="uk-UA"/>
        </w:rPr>
        <w:lastRenderedPageBreak/>
        <w:t>4.</w:t>
      </w:r>
      <w:r>
        <w:t>Завдання Програми</w:t>
      </w:r>
      <w:bookmarkEnd w:id="3"/>
    </w:p>
    <w:p w:rsidR="00A62D2D" w:rsidRPr="00F05A0C" w:rsidRDefault="00A62D2D" w:rsidP="00424B94">
      <w:pPr>
        <w:pStyle w:val="22"/>
        <w:shd w:val="clear" w:color="auto" w:fill="auto"/>
        <w:tabs>
          <w:tab w:val="left" w:leader="dot" w:pos="761"/>
        </w:tabs>
        <w:spacing w:before="0" w:after="0" w:line="324" w:lineRule="exact"/>
        <w:ind w:left="540" w:firstLine="0"/>
        <w:jc w:val="both"/>
      </w:pPr>
      <w:r>
        <w:t xml:space="preserve">  Головним завданням Програми визначено забезпечення інвалідів, дітей </w:t>
      </w:r>
    </w:p>
    <w:p w:rsidR="00A62D2D" w:rsidRPr="00424B94" w:rsidRDefault="00A62D2D" w:rsidP="00424B94">
      <w:pPr>
        <w:pStyle w:val="22"/>
        <w:shd w:val="clear" w:color="auto" w:fill="auto"/>
        <w:spacing w:before="0" w:after="335" w:line="324" w:lineRule="exact"/>
        <w:ind w:firstLine="0"/>
        <w:jc w:val="both"/>
        <w:rPr>
          <w:lang w:val="uk-UA"/>
        </w:rPr>
      </w:pPr>
      <w:r w:rsidRPr="00424B94">
        <w:rPr>
          <w:lang w:val="uk-UA"/>
        </w:rPr>
        <w:t>інвалідів з вираженим порушенням функцій органів та систем, технічними та іншими засобами медичного призначення, для використання у амбулаторних і побутових умовах, відповідно до індивідуальних програм реабілітації інваліда.</w:t>
      </w:r>
    </w:p>
    <w:p w:rsidR="00A62D2D" w:rsidRDefault="00A62D2D" w:rsidP="00CC1AEF">
      <w:pPr>
        <w:pStyle w:val="20"/>
        <w:shd w:val="clear" w:color="auto" w:fill="auto"/>
        <w:tabs>
          <w:tab w:val="left" w:pos="891"/>
        </w:tabs>
        <w:spacing w:before="0" w:line="280" w:lineRule="exact"/>
        <w:ind w:firstLine="0"/>
      </w:pPr>
      <w:bookmarkStart w:id="4" w:name="bookmark6"/>
      <w:r>
        <w:rPr>
          <w:lang w:val="uk-UA"/>
        </w:rPr>
        <w:t>5.</w:t>
      </w:r>
      <w:r>
        <w:t>Шляхи та способи вирішення проблеми, строки та етапи виконання</w:t>
      </w:r>
      <w:bookmarkEnd w:id="4"/>
    </w:p>
    <w:p w:rsidR="00A62D2D" w:rsidRDefault="00A62D2D" w:rsidP="00CC1AEF">
      <w:pPr>
        <w:pStyle w:val="20"/>
        <w:shd w:val="clear" w:color="auto" w:fill="auto"/>
        <w:spacing w:before="0" w:after="330" w:line="280" w:lineRule="exact"/>
        <w:ind w:right="300" w:firstLine="0"/>
      </w:pPr>
      <w:bookmarkStart w:id="5" w:name="bookmark7"/>
      <w:r>
        <w:t>Програми</w:t>
      </w:r>
      <w:bookmarkEnd w:id="5"/>
    </w:p>
    <w:p w:rsidR="00A62D2D" w:rsidRDefault="00A62D2D" w:rsidP="00F57EAA">
      <w:pPr>
        <w:pStyle w:val="22"/>
        <w:shd w:val="clear" w:color="auto" w:fill="auto"/>
        <w:spacing w:before="0" w:after="0" w:line="280" w:lineRule="exact"/>
        <w:ind w:firstLine="720"/>
        <w:jc w:val="both"/>
      </w:pPr>
      <w:r>
        <w:t>Вирішення проблеми планується наступними шляхами:</w:t>
      </w:r>
    </w:p>
    <w:p w:rsidR="00A62D2D" w:rsidRDefault="00A62D2D" w:rsidP="00F57EAA">
      <w:pPr>
        <w:pStyle w:val="22"/>
        <w:numPr>
          <w:ilvl w:val="0"/>
          <w:numId w:val="4"/>
        </w:numPr>
        <w:shd w:val="clear" w:color="auto" w:fill="auto"/>
        <w:tabs>
          <w:tab w:val="left" w:pos="0"/>
        </w:tabs>
        <w:spacing w:before="0" w:after="0" w:line="326" w:lineRule="exact"/>
        <w:ind w:firstLine="720"/>
        <w:jc w:val="both"/>
      </w:pPr>
      <w:r>
        <w:t>визначення шорічної потреби для інвалідів та дітей</w:t>
      </w:r>
      <w:r>
        <w:rPr>
          <w:lang w:val="uk-UA"/>
        </w:rPr>
        <w:t xml:space="preserve"> </w:t>
      </w:r>
      <w:r>
        <w:t>-</w:t>
      </w:r>
      <w:r>
        <w:rPr>
          <w:lang w:val="uk-UA"/>
        </w:rPr>
        <w:t xml:space="preserve"> </w:t>
      </w:r>
      <w:r>
        <w:t>інвалідів у технічних</w:t>
      </w:r>
      <w:r>
        <w:rPr>
          <w:lang w:val="uk-UA"/>
        </w:rPr>
        <w:t xml:space="preserve"> </w:t>
      </w:r>
      <w:r>
        <w:t>та інших засобах медичного призначення, для використання у амбулаторних і побутових умовах;</w:t>
      </w:r>
    </w:p>
    <w:p w:rsidR="00A62D2D" w:rsidRDefault="00A62D2D" w:rsidP="00F57EAA">
      <w:pPr>
        <w:pStyle w:val="22"/>
        <w:numPr>
          <w:ilvl w:val="0"/>
          <w:numId w:val="4"/>
        </w:numPr>
        <w:shd w:val="clear" w:color="auto" w:fill="auto"/>
        <w:tabs>
          <w:tab w:val="left" w:pos="1102"/>
        </w:tabs>
        <w:spacing w:before="0" w:after="0" w:line="331" w:lineRule="exact"/>
        <w:ind w:firstLine="720"/>
        <w:jc w:val="both"/>
      </w:pPr>
      <w:r>
        <w:t>закупівля технічних та інших засобів медичного призначення, для використання у амбулаторних і побутових умовах;</w:t>
      </w:r>
    </w:p>
    <w:p w:rsidR="00A62D2D" w:rsidRDefault="00A62D2D" w:rsidP="00F57EAA">
      <w:pPr>
        <w:pStyle w:val="22"/>
        <w:numPr>
          <w:ilvl w:val="0"/>
          <w:numId w:val="4"/>
        </w:numPr>
        <w:shd w:val="clear" w:color="auto" w:fill="auto"/>
        <w:tabs>
          <w:tab w:val="left" w:pos="1102"/>
        </w:tabs>
        <w:spacing w:before="0" w:after="0" w:line="326" w:lineRule="exact"/>
        <w:ind w:firstLine="720"/>
        <w:jc w:val="both"/>
      </w:pPr>
      <w:r>
        <w:t>забезпечення інвалідів та дітей-інвалідів технічними та іншими засобами медичного призначення для використання у амбулаторних і побутових умовах.</w:t>
      </w:r>
    </w:p>
    <w:p w:rsidR="00A62D2D" w:rsidRDefault="00A62D2D" w:rsidP="00F57EAA">
      <w:pPr>
        <w:pStyle w:val="22"/>
        <w:shd w:val="clear" w:color="auto" w:fill="auto"/>
        <w:spacing w:before="0" w:after="298" w:line="324" w:lineRule="exact"/>
        <w:ind w:firstLine="720"/>
        <w:jc w:val="both"/>
        <w:rPr>
          <w:lang w:val="uk-UA"/>
        </w:rPr>
      </w:pPr>
      <w:r>
        <w:t xml:space="preserve">Щорічно на початку року шляхом аналізу медичних статистичних показників здійснюється оцінка стану виконання Програми за звітний період (попередній рік). Строк виконання програми </w:t>
      </w:r>
      <w:r w:rsidRPr="00C9265C">
        <w:t>20</w:t>
      </w:r>
      <w:r w:rsidR="001317F5" w:rsidRPr="00C9265C">
        <w:rPr>
          <w:lang w:val="uk-UA"/>
        </w:rPr>
        <w:t>21</w:t>
      </w:r>
      <w:r w:rsidRPr="00C9265C">
        <w:t xml:space="preserve"> -20</w:t>
      </w:r>
      <w:r w:rsidR="001317F5" w:rsidRPr="00C9265C">
        <w:rPr>
          <w:lang w:val="uk-UA"/>
        </w:rPr>
        <w:t>23</w:t>
      </w:r>
      <w:r w:rsidRPr="00C9265C">
        <w:t xml:space="preserve"> роки</w:t>
      </w:r>
      <w:r>
        <w:t>.</w:t>
      </w:r>
    </w:p>
    <w:p w:rsidR="00A62D2D" w:rsidRDefault="00A62D2D" w:rsidP="00CC1AEF">
      <w:pPr>
        <w:pStyle w:val="20"/>
        <w:shd w:val="clear" w:color="auto" w:fill="auto"/>
        <w:tabs>
          <w:tab w:val="left" w:pos="1956"/>
        </w:tabs>
        <w:spacing w:before="0" w:after="302" w:line="326" w:lineRule="exact"/>
        <w:ind w:firstLine="0"/>
      </w:pPr>
      <w:bookmarkStart w:id="6" w:name="bookmark8"/>
      <w:r>
        <w:rPr>
          <w:lang w:val="uk-UA"/>
        </w:rPr>
        <w:t>6.</w:t>
      </w:r>
      <w:r>
        <w:t>Завдання Програми та заходи для її виконання, обсяги та джерела фінансування</w:t>
      </w:r>
      <w:bookmarkEnd w:id="6"/>
    </w:p>
    <w:p w:rsidR="00A62D2D" w:rsidRDefault="00A62D2D" w:rsidP="00CC1AEF">
      <w:pPr>
        <w:pStyle w:val="22"/>
        <w:shd w:val="clear" w:color="auto" w:fill="auto"/>
        <w:tabs>
          <w:tab w:val="left" w:pos="709"/>
        </w:tabs>
        <w:spacing w:before="0" w:after="0" w:line="324" w:lineRule="exact"/>
        <w:ind w:firstLine="0"/>
        <w:jc w:val="both"/>
      </w:pPr>
      <w:r>
        <w:rPr>
          <w:lang w:val="uk-UA"/>
        </w:rPr>
        <w:tab/>
        <w:t>6.1.</w:t>
      </w:r>
      <w:r>
        <w:t>Для досягнення поставленої мети Програми необхідн</w:t>
      </w:r>
      <w:r>
        <w:rPr>
          <w:lang w:val="uk-UA"/>
        </w:rPr>
        <w:t>е фінансування</w:t>
      </w:r>
      <w:r>
        <w:t xml:space="preserve"> за </w:t>
      </w:r>
      <w:r w:rsidRPr="00C9265C">
        <w:t>рахунок коштів бюджету</w:t>
      </w:r>
      <w:r w:rsidR="00C9265C">
        <w:rPr>
          <w:lang w:val="uk-UA"/>
        </w:rPr>
        <w:t xml:space="preserve"> ТГ</w:t>
      </w:r>
      <w:r>
        <w:t>, а також коштів благодійних організацій та інших джерел, не заборонених законодавством</w:t>
      </w:r>
      <w:r>
        <w:rPr>
          <w:lang w:val="uk-UA"/>
        </w:rPr>
        <w:t>,</w:t>
      </w:r>
      <w:r>
        <w:t xml:space="preserve"> </w:t>
      </w:r>
      <w:r>
        <w:rPr>
          <w:lang w:val="uk-UA"/>
        </w:rPr>
        <w:t>р</w:t>
      </w:r>
      <w:r>
        <w:t>еалізувати у 20</w:t>
      </w:r>
      <w:r w:rsidR="001317F5">
        <w:rPr>
          <w:lang w:val="uk-UA"/>
        </w:rPr>
        <w:t>21</w:t>
      </w:r>
      <w:r>
        <w:t>-20</w:t>
      </w:r>
      <w:r w:rsidR="001317F5">
        <w:rPr>
          <w:lang w:val="uk-UA"/>
        </w:rPr>
        <w:t>23</w:t>
      </w:r>
      <w:r>
        <w:t xml:space="preserve"> роках завдання щодо забезпечення інвалідів та дітей-інвалідів технічними та іншими засобами медичного призначення, для використання у амбулаторних і побутових умовах відповідно до потреби.</w:t>
      </w:r>
    </w:p>
    <w:p w:rsidR="00A62D2D" w:rsidRPr="0077059E" w:rsidRDefault="00A62D2D" w:rsidP="00CC1AEF">
      <w:pPr>
        <w:pStyle w:val="22"/>
        <w:shd w:val="clear" w:color="auto" w:fill="auto"/>
        <w:tabs>
          <w:tab w:val="left" w:pos="709"/>
        </w:tabs>
        <w:spacing w:before="0" w:after="0" w:line="324" w:lineRule="exact"/>
        <w:ind w:firstLine="0"/>
        <w:jc w:val="both"/>
        <w:rPr>
          <w:lang w:val="uk-UA"/>
        </w:rPr>
      </w:pPr>
      <w:r>
        <w:rPr>
          <w:lang w:val="uk-UA"/>
        </w:rPr>
        <w:tab/>
        <w:t>6.2.</w:t>
      </w:r>
      <w:r w:rsidRPr="0077059E">
        <w:rPr>
          <w:lang w:val="uk-UA"/>
        </w:rPr>
        <w:t>Для виконання завдань Програми необхідно здійснення наступних заходів:</w:t>
      </w:r>
    </w:p>
    <w:p w:rsidR="00A62D2D" w:rsidRPr="00F82D87" w:rsidRDefault="00A62D2D" w:rsidP="00CC1AEF">
      <w:pPr>
        <w:pStyle w:val="22"/>
        <w:shd w:val="clear" w:color="auto" w:fill="auto"/>
        <w:spacing w:before="0" w:after="0" w:line="324" w:lineRule="exact"/>
        <w:ind w:firstLine="709"/>
        <w:jc w:val="both"/>
        <w:rPr>
          <w:lang w:val="uk-UA"/>
        </w:rPr>
      </w:pPr>
      <w:r w:rsidRPr="00F82D87">
        <w:rPr>
          <w:lang w:val="uk-UA"/>
        </w:rPr>
        <w:t>- моніторинг щодо потреби інвалідів та дітей-інвалідів у технічних та інших засобах медичного призначення для використання у амбулаторних і побутових умовах;</w:t>
      </w:r>
    </w:p>
    <w:p w:rsidR="00A62D2D" w:rsidRDefault="00A62D2D" w:rsidP="00CC1AEF">
      <w:pPr>
        <w:pStyle w:val="22"/>
        <w:shd w:val="clear" w:color="auto" w:fill="auto"/>
        <w:spacing w:before="0" w:after="0" w:line="324" w:lineRule="exact"/>
        <w:ind w:firstLine="709"/>
        <w:jc w:val="both"/>
      </w:pPr>
      <w:r>
        <w:t>- визначення щорічної потреби у технічних та інших засобах медичного призначення для використання у амбулаторних і побутових умовах на кожного інваліда та дитину - інваліда;</w:t>
      </w:r>
    </w:p>
    <w:p w:rsidR="00A62D2D" w:rsidRDefault="00A62D2D" w:rsidP="00CC1AEF">
      <w:pPr>
        <w:pStyle w:val="22"/>
        <w:shd w:val="clear" w:color="auto" w:fill="auto"/>
        <w:spacing w:before="0" w:after="0" w:line="324" w:lineRule="exact"/>
        <w:ind w:firstLine="709"/>
        <w:jc w:val="both"/>
        <w:rPr>
          <w:lang w:val="uk-UA"/>
        </w:rPr>
      </w:pPr>
      <w:r>
        <w:t>- закупівля технічних та інших засобів медичного призначення для використання у амбулаторних і побутових умовах;</w:t>
      </w:r>
    </w:p>
    <w:p w:rsidR="00A62D2D" w:rsidRDefault="00A62D2D" w:rsidP="00692411">
      <w:pPr>
        <w:pStyle w:val="22"/>
        <w:shd w:val="clear" w:color="auto" w:fill="auto"/>
        <w:spacing w:before="0" w:after="0" w:line="324" w:lineRule="exact"/>
        <w:ind w:right="-82" w:firstLine="820"/>
        <w:jc w:val="both"/>
      </w:pPr>
      <w:r>
        <w:t>- проведення реабілітаційних заходів шляхом забезпечення технічними та іншими засобами медичного призначення, відповідно до потреби;</w:t>
      </w:r>
    </w:p>
    <w:p w:rsidR="00A62D2D" w:rsidRDefault="00A62D2D" w:rsidP="00692411">
      <w:pPr>
        <w:pStyle w:val="22"/>
        <w:shd w:val="clear" w:color="auto" w:fill="auto"/>
        <w:spacing w:before="0" w:after="0" w:line="324" w:lineRule="exact"/>
        <w:ind w:right="-82" w:firstLine="820"/>
        <w:jc w:val="both"/>
        <w:rPr>
          <w:lang w:val="uk-UA"/>
        </w:rPr>
      </w:pPr>
    </w:p>
    <w:p w:rsidR="00A62D2D" w:rsidRPr="0077059E" w:rsidRDefault="00A62D2D" w:rsidP="00692411">
      <w:pPr>
        <w:pStyle w:val="22"/>
        <w:shd w:val="clear" w:color="auto" w:fill="auto"/>
        <w:spacing w:before="0" w:after="0" w:line="324" w:lineRule="exact"/>
        <w:ind w:right="-82" w:firstLine="820"/>
        <w:jc w:val="both"/>
        <w:rPr>
          <w:lang w:val="uk-UA"/>
        </w:rPr>
      </w:pPr>
      <w:r w:rsidRPr="0077059E">
        <w:rPr>
          <w:lang w:val="uk-UA"/>
        </w:rPr>
        <w:t>- ведення первинної облікової медичної документації щодо забезпечення інвалідів та дітей - інвалідів технічними та іншими засобами медичного призначення, з згідно з вимогами МОЗ України.</w:t>
      </w:r>
    </w:p>
    <w:p w:rsidR="00A62D2D" w:rsidRDefault="00A62D2D" w:rsidP="00692411">
      <w:pPr>
        <w:pStyle w:val="22"/>
        <w:shd w:val="clear" w:color="auto" w:fill="auto"/>
        <w:tabs>
          <w:tab w:val="left" w:pos="567"/>
        </w:tabs>
        <w:spacing w:before="0" w:after="0" w:line="324" w:lineRule="exact"/>
        <w:ind w:right="-82" w:firstLine="0"/>
        <w:jc w:val="both"/>
        <w:rPr>
          <w:lang w:val="uk-UA"/>
        </w:rPr>
      </w:pPr>
      <w:r>
        <w:rPr>
          <w:lang w:val="uk-UA"/>
        </w:rPr>
        <w:tab/>
        <w:t>6.3.</w:t>
      </w:r>
      <w:r w:rsidRPr="00F82D87">
        <w:rPr>
          <w:lang w:val="uk-UA"/>
        </w:rPr>
        <w:t>Напрямками використання бюджетних коштів при забезпеченні інвалідів та дітей-інвалідів є закупівля технічних та інших засобів медичного призн</w:t>
      </w:r>
      <w:r>
        <w:rPr>
          <w:lang w:val="uk-UA"/>
        </w:rPr>
        <w:t>ачення</w:t>
      </w:r>
      <w:r w:rsidR="001317F5">
        <w:rPr>
          <w:lang w:val="uk-UA"/>
        </w:rPr>
        <w:t xml:space="preserve"> (індекси інфляції на 2021-2023</w:t>
      </w:r>
      <w:r w:rsidRPr="00F82D87">
        <w:rPr>
          <w:lang w:val="uk-UA"/>
        </w:rPr>
        <w:t xml:space="preserve"> роки не враховані і підлягають врахуванню при формуванні бюджетного запиту на відповідний рік):</w:t>
      </w:r>
    </w:p>
    <w:p w:rsidR="00A62D2D" w:rsidRDefault="00A62D2D" w:rsidP="009122F6">
      <w:pPr>
        <w:pStyle w:val="22"/>
        <w:shd w:val="clear" w:color="auto" w:fill="auto"/>
        <w:tabs>
          <w:tab w:val="left" w:pos="709"/>
        </w:tabs>
        <w:spacing w:before="0" w:after="277" w:line="326" w:lineRule="exact"/>
        <w:ind w:right="-82" w:firstLine="0"/>
        <w:jc w:val="both"/>
      </w:pPr>
      <w:bookmarkStart w:id="7" w:name="_GoBack"/>
      <w:bookmarkEnd w:id="7"/>
      <w:r>
        <w:rPr>
          <w:lang w:val="uk-UA"/>
        </w:rPr>
        <w:tab/>
        <w:t>6.4.</w:t>
      </w:r>
      <w:r>
        <w:t xml:space="preserve">Фінансування заходів, визначених Програмою, здійснювати за рахунок коштів </w:t>
      </w:r>
      <w:r w:rsidRPr="00C9265C">
        <w:t xml:space="preserve">загального фонду </w:t>
      </w:r>
      <w:r w:rsidR="001317F5" w:rsidRPr="00C9265C">
        <w:rPr>
          <w:lang w:val="uk-UA"/>
        </w:rPr>
        <w:t>бюджету</w:t>
      </w:r>
      <w:r w:rsidRPr="00C9265C">
        <w:t xml:space="preserve"> </w:t>
      </w:r>
      <w:r w:rsidR="00C9265C">
        <w:rPr>
          <w:lang w:val="uk-UA"/>
        </w:rPr>
        <w:t xml:space="preserve">ТГ </w:t>
      </w:r>
      <w:r w:rsidRPr="00C9265C">
        <w:t xml:space="preserve">в межах планових призначень, затверджених </w:t>
      </w:r>
      <w:r>
        <w:t xml:space="preserve">на відповідний рік на реалізацію Програми, та інших залучених джерел фінансування, не заборонених законодавством України. Головним розпорядником коштів є </w:t>
      </w:r>
      <w:r w:rsidR="00463DF0">
        <w:rPr>
          <w:lang w:val="uk-UA"/>
        </w:rPr>
        <w:t>Новодмитрівська</w:t>
      </w:r>
      <w:r w:rsidR="001317F5">
        <w:rPr>
          <w:lang w:val="uk-UA"/>
        </w:rPr>
        <w:t xml:space="preserve"> сільська рада</w:t>
      </w:r>
      <w:r>
        <w:t xml:space="preserve">, виконавець </w:t>
      </w:r>
      <w:r>
        <w:rPr>
          <w:lang w:val="uk-UA"/>
        </w:rPr>
        <w:t xml:space="preserve">- </w:t>
      </w:r>
      <w:r>
        <w:t>К</w:t>
      </w:r>
      <w:r>
        <w:rPr>
          <w:lang w:val="uk-UA"/>
        </w:rPr>
        <w:t>П «</w:t>
      </w:r>
      <w:r w:rsidR="00FF0147">
        <w:rPr>
          <w:lang w:val="uk-UA"/>
        </w:rPr>
        <w:t xml:space="preserve">Золотоніський МЦ </w:t>
      </w:r>
      <w:r>
        <w:rPr>
          <w:lang w:val="uk-UA"/>
        </w:rPr>
        <w:t>ПМСД»</w:t>
      </w:r>
      <w:r w:rsidR="00FF0147">
        <w:rPr>
          <w:lang w:val="uk-UA"/>
        </w:rPr>
        <w:t xml:space="preserve"> ЗМР</w:t>
      </w:r>
      <w:r>
        <w:rPr>
          <w:lang w:val="uk-UA"/>
        </w:rPr>
        <w:t>.</w:t>
      </w:r>
      <w:r>
        <w:t xml:space="preserve"> </w:t>
      </w:r>
    </w:p>
    <w:p w:rsidR="00A62D2D" w:rsidRDefault="00A62D2D" w:rsidP="008D1FA6">
      <w:pPr>
        <w:pStyle w:val="20"/>
        <w:shd w:val="clear" w:color="auto" w:fill="auto"/>
        <w:tabs>
          <w:tab w:val="left" w:pos="2653"/>
        </w:tabs>
        <w:spacing w:before="0" w:line="280" w:lineRule="exact"/>
        <w:ind w:firstLine="0"/>
        <w:rPr>
          <w:lang w:val="uk-UA"/>
        </w:rPr>
      </w:pPr>
      <w:bookmarkStart w:id="8" w:name="bookmark9"/>
      <w:r>
        <w:rPr>
          <w:lang w:val="uk-UA"/>
        </w:rPr>
        <w:t>7.</w:t>
      </w:r>
      <w:r>
        <w:t>Контроль за виконанням Програми</w:t>
      </w:r>
      <w:bookmarkEnd w:id="8"/>
    </w:p>
    <w:p w:rsidR="00A62D2D" w:rsidRPr="008D1FA6" w:rsidRDefault="00A62D2D" w:rsidP="008D1FA6">
      <w:pPr>
        <w:pStyle w:val="20"/>
        <w:shd w:val="clear" w:color="auto" w:fill="auto"/>
        <w:tabs>
          <w:tab w:val="left" w:pos="2653"/>
        </w:tabs>
        <w:spacing w:before="0" w:line="280" w:lineRule="exact"/>
        <w:ind w:firstLine="0"/>
        <w:rPr>
          <w:lang w:val="uk-UA"/>
        </w:rPr>
      </w:pPr>
    </w:p>
    <w:p w:rsidR="00A62D2D" w:rsidRDefault="00A62D2D" w:rsidP="008D1FA6">
      <w:pPr>
        <w:pStyle w:val="22"/>
        <w:shd w:val="clear" w:color="auto" w:fill="auto"/>
        <w:spacing w:before="0" w:after="0" w:line="326" w:lineRule="exact"/>
        <w:ind w:right="-2" w:firstLine="820"/>
        <w:jc w:val="both"/>
        <w:rPr>
          <w:lang w:val="uk-UA"/>
        </w:rPr>
      </w:pPr>
      <w:r w:rsidRPr="007E094E">
        <w:rPr>
          <w:lang w:val="uk-UA"/>
        </w:rPr>
        <w:t xml:space="preserve">Моніторинг за виконанням Програми здійснюється </w:t>
      </w:r>
      <w:r w:rsidR="00463DF0">
        <w:rPr>
          <w:lang w:val="uk-UA"/>
        </w:rPr>
        <w:t>Новодмитрівка</w:t>
      </w:r>
      <w:r w:rsidR="007E094E">
        <w:rPr>
          <w:lang w:val="uk-UA"/>
        </w:rPr>
        <w:t>ською сільською радою</w:t>
      </w:r>
      <w:r w:rsidRPr="007E094E">
        <w:rPr>
          <w:lang w:val="uk-UA"/>
        </w:rPr>
        <w:t xml:space="preserve"> та </w:t>
      </w:r>
      <w:r w:rsidR="00C9265C">
        <w:rPr>
          <w:lang w:val="uk-UA"/>
        </w:rPr>
        <w:t>постійною комісією з питань</w:t>
      </w:r>
      <w:r w:rsidRPr="007E094E">
        <w:rPr>
          <w:lang w:val="uk-UA"/>
        </w:rPr>
        <w:t xml:space="preserve"> </w:t>
      </w:r>
      <w:r w:rsidR="00C9265C" w:rsidRPr="00356D54">
        <w:rPr>
          <w:color w:val="000000"/>
          <w:lang w:val="uk-UA" w:eastAsia="ru-RU"/>
        </w:rPr>
        <w:t>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lang w:val="uk-UA"/>
        </w:rPr>
        <w:t>.</w:t>
      </w:r>
    </w:p>
    <w:p w:rsidR="00C9265C" w:rsidRDefault="00C9265C" w:rsidP="00C9265C">
      <w:pPr>
        <w:pStyle w:val="22"/>
        <w:shd w:val="clear" w:color="auto" w:fill="auto"/>
        <w:spacing w:before="0" w:after="0" w:line="326" w:lineRule="exact"/>
        <w:ind w:right="-2" w:firstLine="0"/>
        <w:jc w:val="both"/>
        <w:rPr>
          <w:lang w:val="uk-UA"/>
        </w:rPr>
      </w:pPr>
    </w:p>
    <w:p w:rsidR="00C9265C" w:rsidRDefault="00C9265C" w:rsidP="00C9265C">
      <w:pPr>
        <w:pStyle w:val="22"/>
        <w:shd w:val="clear" w:color="auto" w:fill="auto"/>
        <w:spacing w:before="0" w:after="0" w:line="326" w:lineRule="exact"/>
        <w:ind w:right="-2" w:firstLine="0"/>
        <w:jc w:val="both"/>
        <w:rPr>
          <w:lang w:val="uk-UA"/>
        </w:rPr>
      </w:pPr>
    </w:p>
    <w:p w:rsidR="00A62D2D" w:rsidRDefault="00C9265C" w:rsidP="00C9265C">
      <w:pPr>
        <w:pStyle w:val="22"/>
        <w:shd w:val="clear" w:color="auto" w:fill="auto"/>
        <w:spacing w:before="0" w:after="0" w:line="326" w:lineRule="exact"/>
        <w:ind w:right="-2" w:firstLine="0"/>
        <w:jc w:val="both"/>
        <w:rPr>
          <w:lang w:val="uk-UA"/>
        </w:rPr>
      </w:pPr>
      <w:r>
        <w:rPr>
          <w:lang w:val="uk-UA"/>
        </w:rPr>
        <w:t>Секретар сільської ради                                         І.Кодь</w:t>
      </w:r>
    </w:p>
    <w:p w:rsidR="00A62D2D" w:rsidRDefault="00A62D2D" w:rsidP="008D1FA6">
      <w:pPr>
        <w:pStyle w:val="22"/>
        <w:shd w:val="clear" w:color="auto" w:fill="auto"/>
        <w:spacing w:before="0" w:after="0" w:line="326" w:lineRule="exact"/>
        <w:ind w:right="-2" w:firstLine="820"/>
        <w:jc w:val="both"/>
        <w:rPr>
          <w:lang w:val="uk-UA"/>
        </w:rPr>
      </w:pPr>
    </w:p>
    <w:sectPr w:rsidR="00A62D2D" w:rsidSect="00EB3DB6">
      <w:headerReference w:type="even" r:id="rId8"/>
      <w:pgSz w:w="11906" w:h="16838"/>
      <w:pgMar w:top="1134" w:right="849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E03" w:rsidRDefault="00A05E03">
      <w:r>
        <w:separator/>
      </w:r>
    </w:p>
  </w:endnote>
  <w:endnote w:type="continuationSeparator" w:id="0">
    <w:p w:rsidR="00A05E03" w:rsidRDefault="00A0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E03" w:rsidRDefault="00A05E03">
      <w:r>
        <w:separator/>
      </w:r>
    </w:p>
  </w:footnote>
  <w:footnote w:type="continuationSeparator" w:id="0">
    <w:p w:rsidR="00A05E03" w:rsidRDefault="00A05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D2D" w:rsidRDefault="003E21E6" w:rsidP="0040288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62D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2D2D" w:rsidRDefault="00A62D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57029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A4B5BE7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59767B7"/>
    <w:multiLevelType w:val="multilevel"/>
    <w:tmpl w:val="48EE675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59D5CFB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03C450C"/>
    <w:multiLevelType w:val="hybridMultilevel"/>
    <w:tmpl w:val="08FAC228"/>
    <w:lvl w:ilvl="0" w:tplc="FE14D02E">
      <w:start w:val="2022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7C5BFC"/>
    <w:multiLevelType w:val="multilevel"/>
    <w:tmpl w:val="2D3E14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3E15"/>
    <w:rsid w:val="00031F8D"/>
    <w:rsid w:val="0006743F"/>
    <w:rsid w:val="00113B22"/>
    <w:rsid w:val="001317F5"/>
    <w:rsid w:val="001C45B9"/>
    <w:rsid w:val="00216812"/>
    <w:rsid w:val="002217FA"/>
    <w:rsid w:val="002451FF"/>
    <w:rsid w:val="00280C91"/>
    <w:rsid w:val="003317E8"/>
    <w:rsid w:val="003E21E6"/>
    <w:rsid w:val="00402881"/>
    <w:rsid w:val="00403DD5"/>
    <w:rsid w:val="0041630D"/>
    <w:rsid w:val="00424B94"/>
    <w:rsid w:val="00456256"/>
    <w:rsid w:val="00463DF0"/>
    <w:rsid w:val="00483E15"/>
    <w:rsid w:val="004C5A4C"/>
    <w:rsid w:val="005233C9"/>
    <w:rsid w:val="00560D1F"/>
    <w:rsid w:val="005700E2"/>
    <w:rsid w:val="0059562C"/>
    <w:rsid w:val="00596183"/>
    <w:rsid w:val="005D2720"/>
    <w:rsid w:val="00631E07"/>
    <w:rsid w:val="00680CD8"/>
    <w:rsid w:val="00692411"/>
    <w:rsid w:val="006A3213"/>
    <w:rsid w:val="006D1081"/>
    <w:rsid w:val="00703047"/>
    <w:rsid w:val="0071686D"/>
    <w:rsid w:val="0077059E"/>
    <w:rsid w:val="00774AB5"/>
    <w:rsid w:val="00781545"/>
    <w:rsid w:val="0078545E"/>
    <w:rsid w:val="007930D5"/>
    <w:rsid w:val="007B526D"/>
    <w:rsid w:val="007E094E"/>
    <w:rsid w:val="00846E72"/>
    <w:rsid w:val="0086506E"/>
    <w:rsid w:val="00873BC7"/>
    <w:rsid w:val="00895374"/>
    <w:rsid w:val="008D1FA6"/>
    <w:rsid w:val="009122F6"/>
    <w:rsid w:val="00925793"/>
    <w:rsid w:val="0094582A"/>
    <w:rsid w:val="00970329"/>
    <w:rsid w:val="0099119B"/>
    <w:rsid w:val="009C602C"/>
    <w:rsid w:val="009D2356"/>
    <w:rsid w:val="009E180E"/>
    <w:rsid w:val="009E2FDC"/>
    <w:rsid w:val="00A05E03"/>
    <w:rsid w:val="00A26425"/>
    <w:rsid w:val="00A62D2D"/>
    <w:rsid w:val="00B771D3"/>
    <w:rsid w:val="00BB7B8F"/>
    <w:rsid w:val="00BC23A6"/>
    <w:rsid w:val="00C01526"/>
    <w:rsid w:val="00C9265C"/>
    <w:rsid w:val="00CC1AEF"/>
    <w:rsid w:val="00D12E2D"/>
    <w:rsid w:val="00D71B0B"/>
    <w:rsid w:val="00D92C2A"/>
    <w:rsid w:val="00D93CE9"/>
    <w:rsid w:val="00DF0E52"/>
    <w:rsid w:val="00DF707A"/>
    <w:rsid w:val="00E67CC8"/>
    <w:rsid w:val="00EB3DB6"/>
    <w:rsid w:val="00F05A0C"/>
    <w:rsid w:val="00F24032"/>
    <w:rsid w:val="00F43D51"/>
    <w:rsid w:val="00F57EAA"/>
    <w:rsid w:val="00F82D87"/>
    <w:rsid w:val="00F871F3"/>
    <w:rsid w:val="00FA00BA"/>
    <w:rsid w:val="00FB31B9"/>
    <w:rsid w:val="00FC7775"/>
    <w:rsid w:val="00FF0147"/>
    <w:rsid w:val="00FF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98F65E-02F5-4D88-A05B-AB984612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08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locked/>
    <w:rsid w:val="00483E1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83E1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83E15"/>
    <w:pPr>
      <w:widowControl w:val="0"/>
      <w:shd w:val="clear" w:color="auto" w:fill="FFFFFF"/>
      <w:spacing w:before="300" w:after="0" w:line="322" w:lineRule="exact"/>
      <w:ind w:hanging="2000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483E1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uiPriority w:val="99"/>
    <w:locked/>
    <w:rsid w:val="00483E1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83E15"/>
    <w:pPr>
      <w:widowControl w:val="0"/>
      <w:shd w:val="clear" w:color="auto" w:fill="FFFFFF"/>
      <w:spacing w:before="300" w:after="540" w:line="240" w:lineRule="atLeast"/>
      <w:ind w:hanging="340"/>
    </w:pPr>
    <w:rPr>
      <w:rFonts w:ascii="Times New Roman" w:eastAsia="Times New Roman" w:hAnsi="Times New Roman"/>
      <w:sz w:val="28"/>
      <w:szCs w:val="28"/>
    </w:rPr>
  </w:style>
  <w:style w:type="character" w:customStyle="1" w:styleId="2Candara">
    <w:name w:val="Основной текст (2) + Candara"/>
    <w:aliases w:val="13 pt"/>
    <w:basedOn w:val="21"/>
    <w:uiPriority w:val="99"/>
    <w:rsid w:val="00456256"/>
    <w:rPr>
      <w:rFonts w:ascii="Candara" w:hAnsi="Candara" w:cs="Candara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/>
    </w:rPr>
  </w:style>
  <w:style w:type="table" w:styleId="a3">
    <w:name w:val="Table Grid"/>
    <w:basedOn w:val="a1"/>
    <w:uiPriority w:val="99"/>
    <w:rsid w:val="004562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aliases w:val="Полужирный"/>
    <w:basedOn w:val="a0"/>
    <w:uiPriority w:val="99"/>
    <w:rsid w:val="00560D1F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uk-UA" w:eastAsia="uk-UA"/>
    </w:rPr>
  </w:style>
  <w:style w:type="character" w:customStyle="1" w:styleId="28pt">
    <w:name w:val="Основной текст (2) + 8 pt"/>
    <w:basedOn w:val="a0"/>
    <w:uiPriority w:val="99"/>
    <w:rsid w:val="00560D1F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uk-UA" w:eastAsia="uk-UA"/>
    </w:rPr>
  </w:style>
  <w:style w:type="paragraph" w:styleId="a4">
    <w:name w:val="No Spacing"/>
    <w:uiPriority w:val="99"/>
    <w:qFormat/>
    <w:rsid w:val="005700E2"/>
    <w:rPr>
      <w:rFonts w:eastAsia="Times New Roman"/>
      <w:lang w:val="uk-UA" w:eastAsia="uk-UA"/>
    </w:rPr>
  </w:style>
  <w:style w:type="paragraph" w:styleId="a5">
    <w:name w:val="header"/>
    <w:basedOn w:val="a"/>
    <w:link w:val="a6"/>
    <w:uiPriority w:val="99"/>
    <w:rsid w:val="00F57E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4924"/>
    <w:rPr>
      <w:lang w:eastAsia="en-US"/>
    </w:rPr>
  </w:style>
  <w:style w:type="character" w:styleId="a7">
    <w:name w:val="page number"/>
    <w:basedOn w:val="a0"/>
    <w:uiPriority w:val="99"/>
    <w:rsid w:val="00F57EAA"/>
    <w:rPr>
      <w:rFonts w:cs="Times New Roman"/>
    </w:rPr>
  </w:style>
  <w:style w:type="paragraph" w:styleId="a8">
    <w:name w:val="Body Text"/>
    <w:basedOn w:val="a"/>
    <w:link w:val="a9"/>
    <w:uiPriority w:val="99"/>
    <w:semiHidden/>
    <w:rsid w:val="009122F6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BodyTextChar">
    <w:name w:val="Body Text Char"/>
    <w:basedOn w:val="a0"/>
    <w:uiPriority w:val="99"/>
    <w:semiHidden/>
    <w:rsid w:val="00F54924"/>
    <w:rPr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9122F6"/>
    <w:rPr>
      <w:rFonts w:eastAsia="Times New Roman" w:cs="Times New Roman"/>
      <w:sz w:val="24"/>
      <w:szCs w:val="24"/>
      <w:lang w:val="uk-UA" w:eastAsia="ru-RU" w:bidi="ar-SA"/>
    </w:rPr>
  </w:style>
  <w:style w:type="paragraph" w:styleId="aa">
    <w:name w:val="Normal (Web)"/>
    <w:basedOn w:val="a"/>
    <w:unhideWhenUsed/>
    <w:rsid w:val="007168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locked/>
    <w:rsid w:val="0071686D"/>
    <w:rPr>
      <w:b/>
      <w:bCs/>
    </w:rPr>
  </w:style>
  <w:style w:type="paragraph" w:styleId="ac">
    <w:name w:val="footer"/>
    <w:basedOn w:val="a"/>
    <w:link w:val="ad"/>
    <w:uiPriority w:val="99"/>
    <w:semiHidden/>
    <w:unhideWhenUsed/>
    <w:rsid w:val="007168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1686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2020-12-15T06:43:00Z</cp:lastPrinted>
  <dcterms:created xsi:type="dcterms:W3CDTF">2020-12-14T07:30:00Z</dcterms:created>
  <dcterms:modified xsi:type="dcterms:W3CDTF">2021-12-09T15:00:00Z</dcterms:modified>
</cp:coreProperties>
</file>