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8EE" w:rsidRPr="001807EF" w:rsidRDefault="004268EE" w:rsidP="004268EE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>І Н Ф О Р М А Ц І Я</w:t>
      </w:r>
    </w:p>
    <w:p w:rsidR="004268EE" w:rsidRPr="001807EF" w:rsidRDefault="004268EE" w:rsidP="004268EE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>про стан виконання бюджету територіальної громади</w:t>
      </w:r>
    </w:p>
    <w:p w:rsidR="004268EE" w:rsidRPr="001807EF" w:rsidRDefault="004268EE" w:rsidP="004268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за </w:t>
      </w: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>9 місяців</w:t>
      </w: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 2021року</w:t>
      </w:r>
    </w:p>
    <w:p w:rsidR="004268EE" w:rsidRPr="001807EF" w:rsidRDefault="004268EE" w:rsidP="004268E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</w:p>
    <w:p w:rsidR="004268EE" w:rsidRPr="001807EF" w:rsidRDefault="004268EE" w:rsidP="004268EE">
      <w:pPr>
        <w:tabs>
          <w:tab w:val="left" w:pos="1980"/>
        </w:tabs>
        <w:suppressAutoHyphens/>
        <w:spacing w:after="0" w:line="256" w:lineRule="auto"/>
        <w:ind w:firstLine="540"/>
        <w:jc w:val="both"/>
        <w:rPr>
          <w:rFonts w:ascii="Times New Roman" w:eastAsia="Courier New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За підсумками роботи </w:t>
      </w:r>
      <w:r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>за 9 місяців</w:t>
      </w:r>
      <w:r w:rsidRPr="001807EF"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 xml:space="preserve"> 2021 року </w:t>
      </w: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до </w:t>
      </w:r>
      <w:proofErr w:type="spellStart"/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>Новодмитрівської</w:t>
      </w:r>
      <w:proofErr w:type="spellEnd"/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 територіальної громади надійшло </w:t>
      </w:r>
      <w:r w:rsidRPr="0046544D"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>79616,</w:t>
      </w:r>
      <w:r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 xml:space="preserve">0 </w:t>
      </w: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тис. грн.,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або </w:t>
      </w:r>
      <w:r w:rsidRPr="001807EF"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  <w:t>01,</w:t>
      </w:r>
      <w:r w:rsidR="00E5713C" w:rsidRPr="00D4764B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9</w:t>
      </w:r>
      <w:r w:rsidR="00E5713C" w:rsidRPr="00E5713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% до уточненого плану за відповідний період. </w:t>
      </w:r>
    </w:p>
    <w:p w:rsidR="004268EE" w:rsidRPr="001807EF" w:rsidRDefault="004268EE" w:rsidP="004268E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У складі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доходів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бюджету територіальної громади:   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доходи загального фонду (без міжбюджетних трансфертів)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>–</w:t>
      </w:r>
      <w:r w:rsidR="00D4764B">
        <w:rPr>
          <w:rFonts w:ascii="Times New Roman" w:hAnsi="Times New Roman"/>
          <w:b/>
          <w:bCs/>
          <w:sz w:val="28"/>
          <w:szCs w:val="28"/>
          <w:lang w:val="uk-UA" w:eastAsia="ar-SA"/>
        </w:rPr>
        <w:br/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52</w:t>
      </w:r>
      <w:r w:rsidR="00D4764B" w:rsidRPr="00D4764B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163,5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 (1</w:t>
      </w:r>
      <w:r>
        <w:rPr>
          <w:rFonts w:ascii="Times New Roman" w:hAnsi="Times New Roman"/>
          <w:sz w:val="28"/>
          <w:szCs w:val="28"/>
          <w:lang w:val="uk-UA" w:eastAsia="ar-SA"/>
        </w:rPr>
        <w:t>02,46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% </w:t>
      </w:r>
      <w:bookmarkStart w:id="0" w:name="_Hlk71634107"/>
      <w:r w:rsidRPr="001807EF">
        <w:rPr>
          <w:rFonts w:ascii="Times New Roman" w:hAnsi="Times New Roman"/>
          <w:sz w:val="28"/>
          <w:szCs w:val="28"/>
          <w:lang w:val="uk-UA" w:eastAsia="ar-SA"/>
        </w:rPr>
        <w:t>до виконання уточненого плану</w:t>
      </w:r>
      <w:bookmarkEnd w:id="0"/>
      <w:r w:rsidRPr="001807EF">
        <w:rPr>
          <w:rFonts w:ascii="Times New Roman" w:hAnsi="Times New Roman"/>
          <w:sz w:val="28"/>
          <w:szCs w:val="28"/>
          <w:lang w:val="uk-UA" w:eastAsia="ar-SA"/>
        </w:rPr>
        <w:t>);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доходи спеціального фонду (без міжбюджетних трансфертів)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>–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585,2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 (</w:t>
      </w:r>
      <w:r>
        <w:rPr>
          <w:rFonts w:ascii="Times New Roman" w:hAnsi="Times New Roman"/>
          <w:sz w:val="28"/>
          <w:szCs w:val="28"/>
          <w:lang w:val="uk-UA" w:eastAsia="ar-SA"/>
        </w:rPr>
        <w:t>272,92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до виконання уточненого плану);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офіційні трансферти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26867,3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 числі: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– 588,1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bookmarkStart w:id="1" w:name="_Hlk86215483"/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інші субвенції з </w:t>
      </w:r>
      <w:r>
        <w:rPr>
          <w:rFonts w:ascii="Times New Roman" w:hAnsi="Times New Roman"/>
          <w:sz w:val="28"/>
          <w:szCs w:val="28"/>
          <w:lang w:val="uk-UA" w:eastAsia="ar-SA"/>
        </w:rPr>
        <w:t>місцевого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– 1</w:t>
      </w:r>
      <w:r w:rsidR="00D4764B" w:rsidRPr="00D4764B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045,3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106,75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– 22</w:t>
      </w:r>
      <w:r w:rsidR="00D4764B" w:rsidRPr="00D4764B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828,4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738,2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4268EE" w:rsidRPr="001807EF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86,4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649,1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</w:t>
      </w:r>
      <w:r>
        <w:rPr>
          <w:rFonts w:ascii="Times New Roman" w:hAnsi="Times New Roman"/>
          <w:sz w:val="28"/>
          <w:szCs w:val="28"/>
          <w:lang w:val="uk-UA" w:eastAsia="ar-SA"/>
        </w:rPr>
        <w:t>;</w:t>
      </w:r>
    </w:p>
    <w:p w:rsidR="004268EE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361,9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100%;</w:t>
      </w:r>
    </w:p>
    <w:p w:rsidR="004268EE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342BEB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569,9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127,56%.</w:t>
      </w:r>
    </w:p>
    <w:p w:rsidR="004268EE" w:rsidRPr="001807EF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</w:p>
    <w:bookmarkEnd w:id="1"/>
    <w:p w:rsidR="004268EE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Pr="001807EF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Pr="001807EF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4268EE" w:rsidRPr="001807EF" w:rsidRDefault="004268EE" w:rsidP="004268E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1807EF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Структура доходів міського бюджету за </w:t>
      </w:r>
      <w:r>
        <w:rPr>
          <w:rFonts w:ascii="Times New Roman" w:eastAsia="Times New Roman" w:hAnsi="Times New Roman"/>
          <w:b/>
          <w:sz w:val="32"/>
          <w:szCs w:val="32"/>
          <w:lang w:val="uk-UA"/>
        </w:rPr>
        <w:t>9</w:t>
      </w:r>
      <w:r w:rsidRPr="001807EF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місяців 2021 року </w:t>
      </w:r>
    </w:p>
    <w:p w:rsidR="004268EE" w:rsidRPr="00C07E93" w:rsidRDefault="004268EE" w:rsidP="004268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C07E93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</w:t>
      </w:r>
      <w:r w:rsidRPr="00C07E93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07E93">
        <w:rPr>
          <w:rFonts w:ascii="Times New Roman" w:eastAsia="Times New Roman" w:hAnsi="Times New Roman"/>
          <w:sz w:val="24"/>
          <w:szCs w:val="24"/>
          <w:lang w:val="uk-UA"/>
        </w:rPr>
        <w:t>тис. грн.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2464"/>
        <w:gridCol w:w="1843"/>
        <w:gridCol w:w="1701"/>
        <w:gridCol w:w="2268"/>
      </w:tblGrid>
      <w:tr w:rsidR="004268EE" w:rsidRPr="001807EF" w:rsidTr="00D41407">
        <w:trPr>
          <w:trHeight w:val="330"/>
        </w:trPr>
        <w:tc>
          <w:tcPr>
            <w:tcW w:w="8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8EE" w:rsidRPr="001807EF" w:rsidRDefault="004268EE" w:rsidP="00D41407">
            <w:pPr>
              <w:spacing w:after="0" w:line="240" w:lineRule="auto"/>
              <w:ind w:firstLine="851"/>
              <w:jc w:val="center"/>
            </w:pPr>
            <w:r w:rsidRPr="00687DA3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Всього доходи</w:t>
            </w:r>
            <w:r w:rsidRPr="001807E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–</w:t>
            </w:r>
            <w:r w:rsidRPr="001807E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79616,0</w:t>
            </w:r>
          </w:p>
        </w:tc>
      </w:tr>
      <w:tr w:rsidR="004268EE" w:rsidRPr="001807EF" w:rsidTr="00D41407">
        <w:trPr>
          <w:trHeight w:val="307"/>
        </w:trPr>
        <w:tc>
          <w:tcPr>
            <w:tcW w:w="4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8EE" w:rsidRPr="001807EF" w:rsidRDefault="004268EE" w:rsidP="00D414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687DA3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Власні та закріплені доходи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52748,7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8EE" w:rsidRPr="001807EF" w:rsidRDefault="004268EE" w:rsidP="00D41407">
            <w:pPr>
              <w:spacing w:after="0" w:line="240" w:lineRule="auto"/>
              <w:jc w:val="center"/>
            </w:pPr>
            <w:r w:rsidRPr="00687DA3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Міжбюджетні трансферти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 26867,3</w:t>
            </w:r>
          </w:p>
        </w:tc>
      </w:tr>
      <w:tr w:rsidR="004268EE" w:rsidRPr="001807EF" w:rsidTr="00D41407">
        <w:trPr>
          <w:trHeight w:val="885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8EE" w:rsidRPr="001807EF" w:rsidRDefault="004268EE" w:rsidP="00D414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Загальний фонд</w:t>
            </w:r>
            <w:r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r w:rsidRPr="00243820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52163,5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8EE" w:rsidRPr="00687DA3" w:rsidRDefault="004268EE" w:rsidP="00D414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Спеціальний</w:t>
            </w:r>
            <w:r w:rsidRPr="001807E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r w:rsidRPr="00687DA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фонд</w:t>
            </w:r>
          </w:p>
          <w:p w:rsidR="004268EE" w:rsidRPr="001807EF" w:rsidRDefault="004268EE" w:rsidP="00D414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243820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585,2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68EE" w:rsidRPr="00687DA3" w:rsidRDefault="004268EE" w:rsidP="00D41407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Дотації</w:t>
            </w:r>
          </w:p>
          <w:p w:rsidR="004268EE" w:rsidRPr="001807EF" w:rsidRDefault="004268EE" w:rsidP="00D41407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243820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588,1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68EE" w:rsidRPr="00687DA3" w:rsidRDefault="004268EE" w:rsidP="00D414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Субвенції</w:t>
            </w:r>
          </w:p>
          <w:p w:rsidR="004268EE" w:rsidRPr="001807EF" w:rsidRDefault="004268EE" w:rsidP="00D41407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243820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26279,2</w:t>
            </w:r>
          </w:p>
        </w:tc>
      </w:tr>
    </w:tbl>
    <w:p w:rsidR="004268EE" w:rsidRPr="001807EF" w:rsidRDefault="004268EE" w:rsidP="004268EE"/>
    <w:p w:rsidR="004268EE" w:rsidRPr="001807EF" w:rsidRDefault="004268EE" w:rsidP="004268EE">
      <w:r w:rsidRPr="001807EF">
        <w:rPr>
          <w:noProof/>
          <w:lang w:val="uk-UA" w:eastAsia="uk-UA"/>
        </w:rPr>
        <w:drawing>
          <wp:inline distT="0" distB="0" distL="0" distR="0" wp14:anchorId="17890B77" wp14:editId="7F898169">
            <wp:extent cx="5486400" cy="4667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268EE" w:rsidRPr="001807EF" w:rsidRDefault="004268EE" w:rsidP="004268EE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Основні надходження до загального фонду сільського бюджету забезпечують: податок та збір на доходи фізичних осіб, плата за землю</w:t>
      </w:r>
      <w:r w:rsidRPr="003B6C3C">
        <w:rPr>
          <w:rFonts w:ascii="Times New Roman" w:eastAsia="Times New Roman" w:hAnsi="Times New Roman"/>
          <w:sz w:val="28"/>
          <w:szCs w:val="28"/>
          <w:lang w:val="uk-UA" w:eastAsia="ar-SA"/>
        </w:rPr>
        <w:t>,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єдиний податок,  акцизний податок з пального, акцизний податок з підакцизних товарів,  інші доходи та податок на нерухоме майно, відмінне від земельної ділянки.</w:t>
      </w:r>
    </w:p>
    <w:p w:rsidR="004268EE" w:rsidRPr="001807EF" w:rsidRDefault="004268EE" w:rsidP="004268EE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4268EE" w:rsidRPr="001807EF" w:rsidRDefault="004268EE" w:rsidP="004268EE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30"/>
          <w:szCs w:val="30"/>
          <w:u w:val="single"/>
          <w:lang w:val="uk-UA"/>
        </w:rPr>
      </w:pPr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 xml:space="preserve">Податкові надходження по </w:t>
      </w:r>
      <w:proofErr w:type="spellStart"/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>Новодмитрівській</w:t>
      </w:r>
      <w:proofErr w:type="spellEnd"/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 xml:space="preserve"> територіальній громаді:</w:t>
      </w:r>
    </w:p>
    <w:p w:rsidR="004268EE" w:rsidRPr="001807EF" w:rsidRDefault="004268EE" w:rsidP="004268EE">
      <w:pPr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Податок та збір на доходи фізичних осіб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до бюджету надійшло </w:t>
      </w:r>
      <w:r w:rsidRPr="001807EF">
        <w:rPr>
          <w:rFonts w:ascii="Times New Roman" w:eastAsia="Times New Roman" w:hAnsi="Times New Roman"/>
          <w:bCs/>
          <w:sz w:val="28"/>
          <w:szCs w:val="28"/>
          <w:lang w:val="uk-UA"/>
        </w:rPr>
        <w:t>податку та збору на доходи фізичних осіб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– 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25417,2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тис. грн. (1</w:t>
      </w:r>
      <w:r>
        <w:rPr>
          <w:rFonts w:ascii="Times New Roman" w:eastAsia="Times New Roman" w:hAnsi="Times New Roman"/>
          <w:sz w:val="28"/>
          <w:szCs w:val="28"/>
          <w:lang w:val="uk-UA"/>
        </w:rPr>
        <w:t>12,37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% до уточненого плану).</w:t>
      </w:r>
    </w:p>
    <w:p w:rsidR="004268EE" w:rsidRDefault="004268EE" w:rsidP="004268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</w:pPr>
    </w:p>
    <w:p w:rsidR="004268EE" w:rsidRPr="001807EF" w:rsidRDefault="004268EE" w:rsidP="004268E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18"/>
          <w:szCs w:val="18"/>
          <w:u w:val="single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  <w:t>Місцеві податки і збори</w:t>
      </w:r>
    </w:p>
    <w:p w:rsidR="004268EE" w:rsidRPr="001807EF" w:rsidRDefault="004268EE" w:rsidP="004268EE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Податковим кодексом України  встановлений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перелік із 4 місцевих податків і зборів, що діють на території України: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 податок на майно, який включає в себе: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податок на нерухоме майно, відмінне від земельної ділянки;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- плата за землю;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- транспортний податок;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єдиний податок;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- т</w:t>
      </w:r>
      <w:proofErr w:type="spellStart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уристичний</w:t>
      </w:r>
      <w:proofErr w:type="spellEnd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proofErr w:type="spellStart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збір</w:t>
      </w:r>
      <w:proofErr w:type="spellEnd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;</w:t>
      </w:r>
    </w:p>
    <w:p w:rsidR="004268EE" w:rsidRPr="001807EF" w:rsidRDefault="004268EE" w:rsidP="004268E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збір за місця для паркування транспортних засобів.</w:t>
      </w:r>
    </w:p>
    <w:p w:rsidR="004268EE" w:rsidRPr="001807EF" w:rsidRDefault="004268EE" w:rsidP="004268EE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До бюджету громади надходять наступні податки та  збори:</w:t>
      </w:r>
    </w:p>
    <w:p w:rsidR="004268EE" w:rsidRPr="001807EF" w:rsidRDefault="004268EE" w:rsidP="004268EE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-податок на майно;</w:t>
      </w:r>
    </w:p>
    <w:p w:rsidR="004268EE" w:rsidRPr="001807EF" w:rsidRDefault="004268EE" w:rsidP="004268EE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 єдиний податок;</w:t>
      </w:r>
    </w:p>
    <w:p w:rsidR="004268EE" w:rsidRPr="001807EF" w:rsidRDefault="004268EE" w:rsidP="004268EE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 плата за землю.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MS Mincho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надійшло </w:t>
      </w:r>
      <w:r w:rsidRPr="0046544D">
        <w:rPr>
          <w:rFonts w:ascii="Times New Roman" w:eastAsia="MS Mincho" w:hAnsi="Times New Roman"/>
          <w:b/>
          <w:sz w:val="28"/>
          <w:szCs w:val="28"/>
          <w:lang w:val="uk-UA"/>
        </w:rPr>
        <w:t>18</w:t>
      </w:r>
      <w:r w:rsidR="00D4764B" w:rsidRPr="00D4764B">
        <w:rPr>
          <w:rFonts w:ascii="Times New Roman" w:eastAsia="MS Mincho" w:hAnsi="Times New Roman"/>
          <w:b/>
          <w:sz w:val="28"/>
          <w:szCs w:val="28"/>
        </w:rPr>
        <w:t xml:space="preserve"> </w:t>
      </w:r>
      <w:r w:rsidRPr="0046544D">
        <w:rPr>
          <w:rFonts w:ascii="Times New Roman" w:eastAsia="MS Mincho" w:hAnsi="Times New Roman"/>
          <w:b/>
          <w:sz w:val="28"/>
          <w:szCs w:val="28"/>
          <w:lang w:val="uk-UA"/>
        </w:rPr>
        <w:t>999,8</w:t>
      </w:r>
      <w:r w:rsidRPr="001807EF">
        <w:rPr>
          <w:rFonts w:ascii="Times New Roman" w:eastAsia="MS Mincho" w:hAnsi="Times New Roman"/>
          <w:b/>
          <w:sz w:val="28"/>
          <w:szCs w:val="28"/>
          <w:lang w:val="uk-UA"/>
        </w:rPr>
        <w:t xml:space="preserve"> 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тис. грн. місцевих податків i зборів. 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>В розрізі податків надходження наступні: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- </w:t>
      </w:r>
      <w:r w:rsidRPr="001807EF">
        <w:rPr>
          <w:rFonts w:ascii="Times New Roman" w:eastAsia="MS Mincho" w:hAnsi="Times New Roman"/>
          <w:b/>
          <w:sz w:val="28"/>
          <w:szCs w:val="28"/>
          <w:u w:val="single"/>
          <w:lang w:val="uk-UA"/>
        </w:rPr>
        <w:t xml:space="preserve">плата за землю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до бюджету територіальної громади надійшла в сумі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911,6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(10</w:t>
      </w:r>
      <w:r>
        <w:rPr>
          <w:rFonts w:ascii="Times New Roman" w:eastAsia="Times New Roman" w:hAnsi="Times New Roman"/>
          <w:sz w:val="28"/>
          <w:szCs w:val="28"/>
          <w:lang w:val="uk-UA"/>
        </w:rPr>
        <w:t>4,09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 на звітний період). Орендної плати за землю з юридичних осіб надійшло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10</w:t>
      </w:r>
      <w:r w:rsidR="00455669" w:rsidRPr="0045566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300,8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</w:t>
      </w:r>
      <w:r>
        <w:rPr>
          <w:rFonts w:ascii="Times New Roman" w:eastAsia="Times New Roman" w:hAnsi="Times New Roman"/>
          <w:sz w:val="28"/>
          <w:szCs w:val="28"/>
          <w:lang w:val="uk-UA"/>
        </w:rPr>
        <w:t>106,06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%) до уточненого плану на період. Збільшення надходжень орендної плати відбулося за рахунок проведення аукціонів з продажу права оренди земельних ділянок, з фізичних осіб надійшло орендної плати у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сумі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1549,3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грн — 107</w:t>
      </w:r>
      <w:r>
        <w:rPr>
          <w:rFonts w:ascii="Times New Roman" w:eastAsia="Times New Roman" w:hAnsi="Times New Roman"/>
          <w:sz w:val="28"/>
          <w:szCs w:val="28"/>
          <w:lang w:val="uk-UA"/>
        </w:rPr>
        <w:t>,0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% до  уточненого плану за період;</w:t>
      </w:r>
    </w:p>
    <w:p w:rsidR="004268EE" w:rsidRPr="001807EF" w:rsidRDefault="004268EE" w:rsidP="004268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податку на майно, відмінне від земельної ділянки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надійшло до бюджету в сумі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544,5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ис. грн.;</w:t>
      </w:r>
    </w:p>
    <w:p w:rsidR="004268EE" w:rsidRPr="001807EF" w:rsidRDefault="004268EE" w:rsidP="004268E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- єдиного податку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до бюджету надійшло в сумі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5693,6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1807EF">
        <w:rPr>
          <w:rFonts w:ascii="Times New Roman" w:eastAsia="Times New Roman" w:hAnsi="Times New Roman"/>
          <w:bCs/>
          <w:sz w:val="28"/>
          <w:szCs w:val="28"/>
          <w:lang w:val="uk-UA"/>
        </w:rPr>
        <w:t>т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ис. грн.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</w:t>
      </w:r>
      <w:r w:rsidRPr="001807E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реалізації суб'єктами господарювання роздрібної торгівлі підакцизних товарів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отримано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359,3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>тис. грн. ( 99,34% виконання до уточненого плану на звітний період).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з пального  </w:t>
      </w: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 9 місяців надійшло –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2603,4</w:t>
      </w: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грн., у тому числі: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sz w:val="28"/>
          <w:szCs w:val="28"/>
          <w:lang w:val="uk-UA"/>
        </w:rPr>
        <w:t>-</w:t>
      </w:r>
      <w:r w:rsidR="00455669" w:rsidRPr="00455669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акцизного податку з пального (виробленого в Україні) отримано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592,2 </w:t>
      </w: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>тис. грн.,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(49,45 % до уточненого плану);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- акцизного податку з пального (ввезеного на митну територію Україні) отримано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2011,2</w:t>
      </w: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 (70,69 % до уточненого плану).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Податку на прибуток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комунальних підприємств до бюджету територіальної громади надійшло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2,6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Рентна плата та плата за використання інших природних ресурсів – 357,6 тис. грн.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>- рентної плати за спеціальне використання лісових ресурсів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="00455669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340,3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- рентної плати за користування надрами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для видобування інших корисних копалин загальнодержавного значення надійшло в сумі –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17,3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4268EE" w:rsidRPr="001807EF" w:rsidRDefault="004268EE" w:rsidP="004268EE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val="uk-UA"/>
        </w:rPr>
        <w:t>Неподаткові надходження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Планові показники неподаткових платежів за 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становили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319,1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Основні надходження забезпечили:</w:t>
      </w:r>
    </w:p>
    <w:p w:rsidR="004268EE" w:rsidRPr="0046544D" w:rsidRDefault="004268EE" w:rsidP="004268EE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плата за надання інших адміністративних послуг – 47,7 </w:t>
      </w: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тис. грн. </w:t>
      </w:r>
    </w:p>
    <w:p w:rsidR="004268EE" w:rsidRPr="0046544D" w:rsidRDefault="004268EE" w:rsidP="004268EE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 xml:space="preserve">адміністративний збір за державну реєстрацію речових прав </w:t>
      </w:r>
      <w:r w:rsidRPr="0046544D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на нерухоме майно та їх обтяжень</w:t>
      </w:r>
      <w:r w:rsidRPr="0046544D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– </w:t>
      </w:r>
      <w:r w:rsidRPr="0046544D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>214,6</w:t>
      </w:r>
      <w:r w:rsidRPr="0046544D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тис. грн., що </w:t>
      </w:r>
      <w:r w:rsidRPr="0046544D">
        <w:rPr>
          <w:rFonts w:ascii="Times New Roman" w:eastAsia="Times New Roman" w:hAnsi="Times New Roman"/>
          <w:bCs/>
          <w:sz w:val="28"/>
          <w:szCs w:val="28"/>
          <w:lang w:val="uk-UA"/>
        </w:rPr>
        <w:t>становить 45,77 % виконання до уточненого плану на звітний період</w:t>
      </w:r>
      <w:r w:rsidRPr="0046544D">
        <w:rPr>
          <w:rFonts w:ascii="Times New Roman" w:eastAsia="Times New Roman" w:hAnsi="Times New Roman"/>
          <w:iCs/>
          <w:sz w:val="28"/>
          <w:szCs w:val="28"/>
          <w:lang w:val="uk-UA"/>
        </w:rPr>
        <w:t>;</w:t>
      </w:r>
    </w:p>
    <w:p w:rsidR="004268EE" w:rsidRPr="0046544D" w:rsidRDefault="004268EE" w:rsidP="004268EE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державне мито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8,1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або 80,99 % до уточненого плану;</w:t>
      </w:r>
    </w:p>
    <w:p w:rsidR="004268EE" w:rsidRPr="0046544D" w:rsidRDefault="004268EE" w:rsidP="004268EE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19,4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що становить 78,74% до уточненого плану;</w:t>
      </w:r>
    </w:p>
    <w:p w:rsidR="004268EE" w:rsidRPr="001807EF" w:rsidRDefault="004268EE" w:rsidP="004268EE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адміністративні штрафи та інші санкції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29,3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 грн., що становить 146,4% до уточненого плану.</w:t>
      </w:r>
    </w:p>
    <w:p w:rsidR="004268EE" w:rsidRPr="001807EF" w:rsidRDefault="004268EE" w:rsidP="004268EE">
      <w:pPr>
        <w:spacing w:after="0" w:line="240" w:lineRule="auto"/>
        <w:ind w:firstLine="851"/>
        <w:jc w:val="center"/>
        <w:rPr>
          <w:rFonts w:ascii="Times New Roman" w:eastAsia="MS Mincho" w:hAnsi="Times New Roman"/>
          <w:b/>
          <w:iCs/>
          <w:sz w:val="26"/>
          <w:szCs w:val="26"/>
          <w:u w:val="single"/>
          <w:lang w:val="uk-UA"/>
        </w:rPr>
      </w:pPr>
      <w:r w:rsidRPr="001807EF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загального фонду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MS Mincho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 місяців 2021 року до загального фонду територіальної громади надійшло </w:t>
      </w:r>
      <w:r w:rsidRPr="001807EF">
        <w:rPr>
          <w:rFonts w:ascii="Times New Roman" w:eastAsia="MS Mincho" w:hAnsi="Times New Roman"/>
          <w:b/>
          <w:bCs/>
          <w:sz w:val="28"/>
          <w:szCs w:val="28"/>
          <w:lang w:val="uk-UA"/>
        </w:rPr>
        <w:t>офіційних трансфертів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 на загальну суму </w:t>
      </w:r>
      <w:r w:rsidRPr="0046544D">
        <w:rPr>
          <w:rFonts w:ascii="Times New Roman" w:eastAsia="MS Mincho" w:hAnsi="Times New Roman"/>
          <w:b/>
          <w:bCs/>
          <w:sz w:val="28"/>
          <w:szCs w:val="28"/>
          <w:lang w:val="uk-UA"/>
        </w:rPr>
        <w:t>26</w:t>
      </w:r>
      <w:r w:rsidR="00455669" w:rsidRPr="00455669">
        <w:rPr>
          <w:rFonts w:ascii="Times New Roman" w:eastAsia="MS Mincho" w:hAnsi="Times New Roman"/>
          <w:b/>
          <w:bCs/>
          <w:sz w:val="28"/>
          <w:szCs w:val="28"/>
        </w:rPr>
        <w:t xml:space="preserve"> </w:t>
      </w:r>
      <w:r w:rsidRPr="0046544D">
        <w:rPr>
          <w:rFonts w:ascii="Times New Roman" w:eastAsia="MS Mincho" w:hAnsi="Times New Roman"/>
          <w:b/>
          <w:bCs/>
          <w:sz w:val="28"/>
          <w:szCs w:val="28"/>
          <w:lang w:val="uk-UA"/>
        </w:rPr>
        <w:t>867,3</w:t>
      </w:r>
      <w:r w:rsidRPr="0046544D">
        <w:rPr>
          <w:rFonts w:ascii="Times New Roman" w:eastAsia="MS Mincho" w:hAnsi="Times New Roman"/>
          <w:sz w:val="28"/>
          <w:szCs w:val="28"/>
          <w:lang w:val="uk-UA"/>
        </w:rPr>
        <w:t xml:space="preserve"> тис. грн., в тому числі: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46544D">
        <w:rPr>
          <w:rFonts w:ascii="Times New Roman" w:eastAsia="MS Mincho" w:hAnsi="Times New Roman"/>
          <w:b/>
          <w:sz w:val="28"/>
          <w:szCs w:val="28"/>
          <w:lang w:val="uk-UA"/>
        </w:rPr>
        <w:t>- дотацій</w:t>
      </w:r>
      <w:r w:rsidRPr="0046544D">
        <w:rPr>
          <w:rFonts w:ascii="Times New Roman" w:eastAsia="MS Mincho" w:hAnsi="Times New Roman"/>
          <w:sz w:val="28"/>
          <w:szCs w:val="28"/>
          <w:lang w:val="uk-UA"/>
        </w:rPr>
        <w:t xml:space="preserve">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 – </w:t>
      </w:r>
      <w:r w:rsidRPr="0046544D">
        <w:rPr>
          <w:rFonts w:ascii="Times New Roman" w:eastAsia="MS Mincho" w:hAnsi="Times New Roman"/>
          <w:b/>
          <w:bCs/>
          <w:sz w:val="28"/>
          <w:szCs w:val="28"/>
          <w:lang w:val="uk-UA"/>
        </w:rPr>
        <w:t xml:space="preserve">588,1 </w:t>
      </w:r>
      <w:r w:rsidRPr="0046544D">
        <w:rPr>
          <w:rFonts w:ascii="Times New Roman" w:eastAsia="MS Mincho" w:hAnsi="Times New Roman"/>
          <w:sz w:val="28"/>
          <w:szCs w:val="28"/>
          <w:lang w:val="uk-UA"/>
        </w:rPr>
        <w:t>тис. грн. (100 %);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6544D">
        <w:rPr>
          <w:rFonts w:ascii="Times New Roman" w:eastAsia="MS Mincho" w:hAnsi="Times New Roman"/>
          <w:b/>
          <w:sz w:val="28"/>
          <w:szCs w:val="28"/>
          <w:lang w:val="uk-UA"/>
        </w:rPr>
        <w:t>- субвенцій</w:t>
      </w:r>
      <w:r w:rsidRPr="0046544D">
        <w:rPr>
          <w:rFonts w:ascii="Times New Roman" w:eastAsia="MS Mincho" w:hAnsi="Times New Roman"/>
          <w:sz w:val="28"/>
          <w:szCs w:val="28"/>
          <w:lang w:val="uk-UA"/>
        </w:rPr>
        <w:t xml:space="preserve"> у сумі </w:t>
      </w:r>
      <w:r w:rsidRPr="0046544D">
        <w:rPr>
          <w:rFonts w:ascii="Times New Roman" w:eastAsia="MS Mincho" w:hAnsi="Times New Roman"/>
          <w:b/>
          <w:bCs/>
          <w:sz w:val="28"/>
          <w:szCs w:val="28"/>
          <w:lang w:val="uk-UA"/>
        </w:rPr>
        <w:t>26279,2</w:t>
      </w:r>
      <w:r w:rsidRPr="0046544D">
        <w:rPr>
          <w:rFonts w:ascii="Times New Roman" w:eastAsia="MS Mincho" w:hAnsi="Times New Roman"/>
          <w:sz w:val="28"/>
          <w:szCs w:val="28"/>
          <w:lang w:val="uk-UA"/>
        </w:rPr>
        <w:t xml:space="preserve"> тис. грн., або 100% до уточненого плану, з них:</w:t>
      </w:r>
    </w:p>
    <w:p w:rsidR="004268EE" w:rsidRPr="0046544D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6544D">
        <w:rPr>
          <w:rFonts w:ascii="Times New Roman" w:hAnsi="Times New Roman"/>
          <w:sz w:val="28"/>
          <w:szCs w:val="28"/>
          <w:lang w:val="uk-UA" w:eastAsia="ar-SA"/>
        </w:rPr>
        <w:t>інші субвенції з місцевого бюджету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1</w:t>
      </w:r>
      <w:r w:rsidR="00455669" w:rsidRPr="00455669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045,3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>тис. грн., або 106,75%;</w:t>
      </w:r>
    </w:p>
    <w:p w:rsidR="004268EE" w:rsidRPr="0046544D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6544D">
        <w:rPr>
          <w:rFonts w:ascii="Times New Roman" w:hAnsi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22</w:t>
      </w:r>
      <w:r w:rsidR="00455669" w:rsidRPr="00455669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828,4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Pr="0046544D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6544D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738,2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Pr="0046544D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86,4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Pr="0046544D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649,1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4268EE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361,9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</w:t>
      </w:r>
      <w:r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4268EE" w:rsidRDefault="004268EE" w:rsidP="004268E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342BEB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>569,9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127,56%.</w:t>
      </w:r>
    </w:p>
    <w:p w:rsidR="004268EE" w:rsidRPr="001807EF" w:rsidRDefault="004268EE" w:rsidP="004268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lastRenderedPageBreak/>
        <w:t xml:space="preserve"> </w:t>
      </w:r>
    </w:p>
    <w:p w:rsidR="004268EE" w:rsidRPr="001807EF" w:rsidRDefault="004268EE" w:rsidP="004268EE">
      <w:pPr>
        <w:tabs>
          <w:tab w:val="left" w:pos="1985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u w:val="single"/>
          <w:lang w:val="uk-UA"/>
        </w:rPr>
        <w:t>Спеціальний фонд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Завдання на </w:t>
      </w:r>
      <w:r>
        <w:rPr>
          <w:rFonts w:ascii="Times New Roman" w:eastAsia="Times New Roman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по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спеціальному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фонду (</w:t>
      </w:r>
      <w:r w:rsidRPr="001807EF">
        <w:rPr>
          <w:rFonts w:ascii="Times New Roman" w:eastAsia="Times New Roman" w:hAnsi="Times New Roman"/>
          <w:sz w:val="28"/>
          <w:szCs w:val="28"/>
          <w:u w:val="single"/>
          <w:lang w:val="uk-UA"/>
        </w:rPr>
        <w:t>без трансфертів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) виконано на </w:t>
      </w:r>
      <w:r>
        <w:rPr>
          <w:rFonts w:ascii="Times New Roman" w:eastAsia="Times New Roman" w:hAnsi="Times New Roman"/>
          <w:sz w:val="28"/>
          <w:szCs w:val="28"/>
          <w:lang w:val="uk-UA"/>
        </w:rPr>
        <w:t>272,92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%  і до бюджету надійшло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585,2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>тис. грн.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Природоохоронний фонд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склав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100,2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грн.: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sz w:val="28"/>
          <w:szCs w:val="28"/>
          <w:lang w:val="uk-UA"/>
        </w:rPr>
        <w:t>- е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>кологічного податку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надійшло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62,2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грошові стягнення за шкоду заподіяну порушенням законодавства про охорону навколишнього середовища </w:t>
      </w:r>
      <w:r w:rsidRPr="0046544D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надійшло –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38,0 </w:t>
      </w:r>
      <w:r w:rsidRPr="0046544D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тис. грн.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Власні надходженнях бюджетних установ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становлять –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371,7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грн.: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- надходження від плати за послуги, що надаються бюджетними установами згідно із законодавством –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175,6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4268EE" w:rsidRPr="0046544D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- плата за оренду майна бюджетних установ –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12,4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4268EE" w:rsidRPr="001807EF" w:rsidRDefault="004268EE" w:rsidP="00426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- інші джерела власних надходжень бюджетних установ – </w:t>
      </w: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183,7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4268EE" w:rsidRPr="001807EF" w:rsidRDefault="004268EE" w:rsidP="004268EE">
      <w:pPr>
        <w:spacing w:after="0" w:line="240" w:lineRule="auto"/>
        <w:ind w:firstLine="851"/>
        <w:jc w:val="center"/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</w:pPr>
    </w:p>
    <w:p w:rsidR="004268EE" w:rsidRPr="001807EF" w:rsidRDefault="004268EE" w:rsidP="004268EE">
      <w:pPr>
        <w:spacing w:after="0" w:line="240" w:lineRule="auto"/>
        <w:ind w:firstLine="851"/>
        <w:jc w:val="center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спеціального фонду</w:t>
      </w:r>
    </w:p>
    <w:p w:rsidR="004268EE" w:rsidRPr="001807EF" w:rsidRDefault="004268EE" w:rsidP="004268EE">
      <w:pPr>
        <w:spacing w:after="0" w:line="240" w:lineRule="auto"/>
        <w:ind w:firstLine="851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            За </w:t>
      </w:r>
      <w:r>
        <w:rPr>
          <w:rFonts w:ascii="Times New Roman" w:eastAsia="MS Mincho" w:hAnsi="Times New Roman"/>
          <w:sz w:val="28"/>
          <w:szCs w:val="28"/>
          <w:lang w:val="uk-UA"/>
        </w:rPr>
        <w:t>9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 місяців 2021 року до спеціального фонду територіальної громади </w:t>
      </w:r>
      <w:r w:rsidRPr="001807EF">
        <w:rPr>
          <w:rFonts w:ascii="Times New Roman" w:eastAsia="MS Mincho" w:hAnsi="Times New Roman"/>
          <w:b/>
          <w:sz w:val="28"/>
          <w:szCs w:val="28"/>
          <w:lang w:val="uk-UA"/>
        </w:rPr>
        <w:t xml:space="preserve">офіційних трансфертів 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>не надходило.</w:t>
      </w: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268EE" w:rsidRDefault="004268EE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55669" w:rsidRDefault="00455669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55669" w:rsidRDefault="00455669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ВИДАТКИ ТА ЗАБОРГОВАНІСТЬ</w:t>
      </w:r>
    </w:p>
    <w:p w:rsidR="0028140A" w:rsidRPr="00450918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Видатки бюджету </w:t>
      </w:r>
      <w:proofErr w:type="spellStart"/>
      <w:r w:rsidRPr="0045091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ТГ протягом </w:t>
      </w:r>
      <w:r w:rsidR="002B574F">
        <w:rPr>
          <w:rFonts w:ascii="Times New Roman" w:hAnsi="Times New Roman"/>
          <w:sz w:val="28"/>
          <w:szCs w:val="28"/>
          <w:lang w:val="uk-UA"/>
        </w:rPr>
        <w:t>9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74F">
        <w:rPr>
          <w:rFonts w:ascii="Times New Roman" w:hAnsi="Times New Roman"/>
          <w:sz w:val="28"/>
          <w:szCs w:val="28"/>
          <w:lang w:val="uk-UA"/>
        </w:rPr>
        <w:t>місяців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2021 року в цілому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становлять </w:t>
      </w:r>
      <w:r w:rsidR="00844F8E">
        <w:rPr>
          <w:rFonts w:ascii="Times New Roman" w:hAnsi="Times New Roman"/>
          <w:sz w:val="28"/>
          <w:szCs w:val="28"/>
          <w:lang w:val="uk-UA"/>
        </w:rPr>
        <w:t>70725,6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тис грн., з них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по загальному фонду  становить </w:t>
      </w:r>
      <w:r w:rsidR="002B574F">
        <w:rPr>
          <w:rFonts w:ascii="Times New Roman" w:hAnsi="Times New Roman"/>
          <w:b/>
          <w:bCs/>
          <w:sz w:val="28"/>
          <w:szCs w:val="28"/>
          <w:lang w:val="uk-UA"/>
        </w:rPr>
        <w:t>69157,1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 тис. грн., що дорівнює </w:t>
      </w:r>
      <w:r w:rsidR="002B574F">
        <w:rPr>
          <w:rFonts w:ascii="Times New Roman" w:hAnsi="Times New Roman"/>
          <w:b/>
          <w:bCs/>
          <w:sz w:val="28"/>
          <w:szCs w:val="28"/>
          <w:lang w:val="uk-UA"/>
        </w:rPr>
        <w:t>86,19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виконання до плану з початку 2021 року, та по спеціальному фонду  становить </w:t>
      </w:r>
      <w:r w:rsidR="002B574F">
        <w:rPr>
          <w:rFonts w:ascii="Times New Roman" w:hAnsi="Times New Roman"/>
          <w:b/>
          <w:bCs/>
          <w:sz w:val="28"/>
          <w:szCs w:val="28"/>
          <w:lang w:val="uk-UA"/>
        </w:rPr>
        <w:t>1568,5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тис. грн., що </w:t>
      </w:r>
      <w:r w:rsidR="00625109">
        <w:rPr>
          <w:rFonts w:ascii="Times New Roman" w:hAnsi="Times New Roman"/>
          <w:sz w:val="28"/>
          <w:szCs w:val="28"/>
          <w:lang w:val="uk-UA"/>
        </w:rPr>
        <w:t>становить</w:t>
      </w:r>
      <w:r w:rsidR="00625109" w:rsidRPr="00C13366">
        <w:rPr>
          <w:rFonts w:ascii="Times New Roman" w:hAnsi="Times New Roman"/>
          <w:sz w:val="28"/>
          <w:szCs w:val="28"/>
        </w:rPr>
        <w:t xml:space="preserve"> </w:t>
      </w:r>
      <w:r w:rsidR="002B574F">
        <w:rPr>
          <w:rFonts w:ascii="Times New Roman" w:hAnsi="Times New Roman"/>
          <w:b/>
          <w:bCs/>
          <w:sz w:val="28"/>
          <w:szCs w:val="28"/>
          <w:lang w:val="uk-UA"/>
        </w:rPr>
        <w:t>29,87</w:t>
      </w:r>
      <w:r w:rsidR="00625109"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Загальний фонд</w:t>
      </w:r>
    </w:p>
    <w:p w:rsidR="0028140A" w:rsidRPr="00450918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>Видатки загального</w:t>
      </w:r>
      <w:r w:rsidRPr="00450918">
        <w:rPr>
          <w:rFonts w:ascii="Times New Roman" w:hAnsi="Times New Roman"/>
          <w:sz w:val="28"/>
          <w:szCs w:val="28"/>
        </w:rPr>
        <w:t xml:space="preserve"> фонду бюджету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5091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ТГ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виконано</w:t>
      </w:r>
      <w:r w:rsidRPr="00450918">
        <w:rPr>
          <w:rFonts w:ascii="Times New Roman" w:hAnsi="Times New Roman"/>
          <w:sz w:val="28"/>
          <w:szCs w:val="28"/>
        </w:rPr>
        <w:t xml:space="preserve"> у </w:t>
      </w:r>
      <w:r w:rsidRPr="00450918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69</w:t>
      </w:r>
      <w:r w:rsidR="00455669" w:rsidRPr="004556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157,1</w:t>
      </w:r>
      <w:r w:rsidRPr="00450918">
        <w:rPr>
          <w:rFonts w:ascii="Times New Roman" w:hAnsi="Times New Roman"/>
          <w:sz w:val="28"/>
          <w:szCs w:val="28"/>
        </w:rPr>
        <w:t xml:space="preserve"> тис. грн. </w:t>
      </w:r>
      <w:r w:rsidRPr="00450918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450918">
        <w:rPr>
          <w:rFonts w:ascii="Times New Roman" w:hAnsi="Times New Roman"/>
          <w:sz w:val="28"/>
          <w:szCs w:val="28"/>
        </w:rPr>
        <w:t>бо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склало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86,19</w:t>
      </w:r>
      <w:r w:rsidRPr="00450918">
        <w:rPr>
          <w:rFonts w:ascii="Times New Roman" w:hAnsi="Times New Roman"/>
          <w:b/>
          <w:bCs/>
          <w:sz w:val="28"/>
          <w:szCs w:val="28"/>
        </w:rPr>
        <w:t>%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gramStart"/>
      <w:r w:rsidRPr="00450918">
        <w:rPr>
          <w:rFonts w:ascii="Times New Roman" w:hAnsi="Times New Roman"/>
          <w:sz w:val="28"/>
          <w:szCs w:val="28"/>
          <w:lang w:val="uk-UA"/>
        </w:rPr>
        <w:t>до плану</w:t>
      </w:r>
      <w:proofErr w:type="gramEnd"/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471" w:rsidRPr="00450918">
        <w:rPr>
          <w:rFonts w:ascii="Times New Roman" w:hAnsi="Times New Roman"/>
          <w:sz w:val="28"/>
          <w:szCs w:val="28"/>
          <w:lang w:val="uk-UA"/>
        </w:rPr>
        <w:t>на період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2021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року. На захищені статті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витрат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64</w:t>
      </w:r>
      <w:r w:rsidR="00455669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489,4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 (</w:t>
      </w:r>
      <w:r w:rsidR="0024619D">
        <w:rPr>
          <w:rFonts w:ascii="Times New Roman" w:hAnsi="Times New Roman"/>
          <w:sz w:val="28"/>
          <w:szCs w:val="28"/>
          <w:lang w:val="uk-UA"/>
        </w:rPr>
        <w:t>92,99</w:t>
      </w:r>
      <w:r w:rsidRPr="00450918">
        <w:rPr>
          <w:rFonts w:ascii="Times New Roman" w:hAnsi="Times New Roman"/>
          <w:sz w:val="28"/>
          <w:szCs w:val="28"/>
          <w:lang w:val="uk-UA"/>
        </w:rPr>
        <w:t>% загального обсягу видатків</w:t>
      </w:r>
      <w:r w:rsidR="00625109" w:rsidRP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). Видатки на заробітну плату склали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55</w:t>
      </w:r>
      <w:r w:rsidR="00455669" w:rsidRPr="004556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048,3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грн., продукти харчування –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742,5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комунальні послуги та енергоносії –</w:t>
      </w:r>
      <w:r w:rsid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455669" w:rsidRPr="004556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180,0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заходи регіональних програм 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23,5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соціальне забезпечення –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930,1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грн, поточні трансферти –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455669" w:rsidRPr="004556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565,0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8140A" w:rsidRPr="00C13366" w:rsidRDefault="0028140A" w:rsidP="0062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На утримання державного управління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1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,0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 загального обсягу видатків, установ та закладів освіти спрямовано – </w:t>
      </w:r>
      <w:r w:rsidR="00633220">
        <w:rPr>
          <w:rFonts w:ascii="Times New Roman" w:hAnsi="Times New Roman"/>
          <w:sz w:val="28"/>
          <w:szCs w:val="28"/>
          <w:lang w:val="uk-UA"/>
        </w:rPr>
        <w:t>64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,0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охорони здоров’я – 4%, соціальний захист та соціальне забезпечення – 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,0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культури і мистецтва – </w:t>
      </w:r>
      <w:r w:rsidR="00633220">
        <w:rPr>
          <w:rFonts w:ascii="Times New Roman" w:hAnsi="Times New Roman"/>
          <w:sz w:val="28"/>
          <w:szCs w:val="28"/>
          <w:lang w:val="uk-UA"/>
        </w:rPr>
        <w:t>5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,0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інші видатки – </w:t>
      </w:r>
      <w:r w:rsidR="00633220">
        <w:rPr>
          <w:rFonts w:ascii="Times New Roman" w:hAnsi="Times New Roman"/>
          <w:sz w:val="28"/>
          <w:szCs w:val="28"/>
          <w:lang w:val="uk-UA"/>
        </w:rPr>
        <w:t>5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,0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%, фізична культура – 0,01%.</w:t>
      </w: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33BB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543675" cy="4933950"/>
            <wp:effectExtent l="0" t="0" r="9525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25109" w:rsidRDefault="00625109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lastRenderedPageBreak/>
        <w:t xml:space="preserve">0100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Державне</w:t>
      </w:r>
      <w:proofErr w:type="spellEnd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управління</w:t>
      </w:r>
      <w:proofErr w:type="spellEnd"/>
    </w:p>
    <w:p w:rsidR="0028140A" w:rsidRDefault="0028140A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В </w:t>
      </w:r>
      <w:r w:rsidRPr="00C13366">
        <w:rPr>
          <w:rFonts w:ascii="Times New Roman" w:hAnsi="Times New Roman"/>
          <w:sz w:val="28"/>
          <w:szCs w:val="28"/>
          <w:lang w:val="uk-UA"/>
        </w:rPr>
        <w:t>цілому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C13366">
        <w:rPr>
          <w:rFonts w:ascii="Times New Roman" w:hAnsi="Times New Roman"/>
          <w:sz w:val="28"/>
          <w:szCs w:val="28"/>
          <w:lang w:val="uk-UA"/>
        </w:rPr>
        <w:t>загальному</w:t>
      </w:r>
      <w:r w:rsidRPr="00C13366">
        <w:rPr>
          <w:rFonts w:ascii="Times New Roman" w:hAnsi="Times New Roman"/>
          <w:sz w:val="28"/>
          <w:szCs w:val="28"/>
        </w:rPr>
        <w:t xml:space="preserve"> фонду </w:t>
      </w:r>
      <w:r w:rsidRPr="00C13366">
        <w:rPr>
          <w:rFonts w:ascii="Times New Roman" w:hAnsi="Times New Roman"/>
          <w:sz w:val="28"/>
          <w:szCs w:val="28"/>
          <w:lang w:val="uk-UA"/>
        </w:rPr>
        <w:t>освоєно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видатків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C2D">
        <w:rPr>
          <w:rFonts w:ascii="Times New Roman" w:hAnsi="Times New Roman"/>
          <w:b/>
          <w:bCs/>
          <w:sz w:val="28"/>
          <w:szCs w:val="28"/>
          <w:lang w:val="uk-UA"/>
        </w:rPr>
        <w:t>11</w:t>
      </w:r>
      <w:r w:rsidR="004556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8E1C2D">
        <w:rPr>
          <w:rFonts w:ascii="Times New Roman" w:hAnsi="Times New Roman"/>
          <w:b/>
          <w:bCs/>
          <w:sz w:val="28"/>
          <w:szCs w:val="28"/>
          <w:lang w:val="uk-UA"/>
        </w:rPr>
        <w:t>283,2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C2D">
        <w:rPr>
          <w:rFonts w:ascii="Times New Roman" w:hAnsi="Times New Roman"/>
          <w:sz w:val="28"/>
          <w:szCs w:val="28"/>
          <w:lang w:val="uk-UA"/>
        </w:rPr>
        <w:t>89,92</w:t>
      </w:r>
      <w:r w:rsidRPr="00C13366">
        <w:rPr>
          <w:rFonts w:ascii="Times New Roman" w:hAnsi="Times New Roman"/>
          <w:sz w:val="28"/>
          <w:szCs w:val="28"/>
        </w:rPr>
        <w:t>%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По ТПКВКМБ 0160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використано кошти на:</w:t>
      </w:r>
    </w:p>
    <w:p w:rsidR="0028140A" w:rsidRDefault="0028140A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9A4828"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F5CCC">
        <w:rPr>
          <w:rFonts w:ascii="Times New Roman" w:hAnsi="Times New Roman"/>
          <w:sz w:val="28"/>
          <w:szCs w:val="28"/>
          <w:lang w:val="uk-UA"/>
        </w:rPr>
        <w:t>10656,5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FF5CCC">
        <w:rPr>
          <w:rFonts w:ascii="Times New Roman" w:hAnsi="Times New Roman"/>
          <w:sz w:val="28"/>
          <w:szCs w:val="28"/>
          <w:lang w:val="uk-UA"/>
        </w:rPr>
        <w:t>97,0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</w:p>
    <w:p w:rsidR="0028140A" w:rsidRDefault="0028140A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FF5CCC">
        <w:rPr>
          <w:rFonts w:ascii="Times New Roman" w:hAnsi="Times New Roman"/>
          <w:sz w:val="28"/>
          <w:szCs w:val="28"/>
          <w:lang w:val="uk-UA"/>
        </w:rPr>
        <w:t xml:space="preserve">151,5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відрядження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склали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1тис. грн.; </w:t>
      </w:r>
    </w:p>
    <w:p w:rsidR="00871FB4" w:rsidRDefault="0028140A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канцеляр</w:t>
      </w:r>
      <w:r w:rsidR="00455669">
        <w:rPr>
          <w:rFonts w:ascii="Times New Roman" w:hAnsi="Times New Roman"/>
          <w:sz w:val="28"/>
          <w:szCs w:val="28"/>
          <w:lang w:val="uk-UA"/>
        </w:rPr>
        <w:t>сько</w:t>
      </w:r>
      <w:r w:rsidRPr="00C13366">
        <w:rPr>
          <w:rFonts w:ascii="Times New Roman" w:hAnsi="Times New Roman"/>
          <w:sz w:val="28"/>
          <w:szCs w:val="28"/>
          <w:lang w:val="uk-UA"/>
        </w:rPr>
        <w:t>го приладдя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запасних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частин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C13366">
        <w:rPr>
          <w:rFonts w:ascii="Times New Roman" w:hAnsi="Times New Roman"/>
          <w:sz w:val="28"/>
          <w:szCs w:val="28"/>
          <w:lang w:val="uk-UA"/>
        </w:rPr>
        <w:t>оргтехніки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автотранспорту,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зв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язку</w:t>
      </w:r>
      <w:r w:rsidRPr="00D33E1C">
        <w:rPr>
          <w:rFonts w:ascii="Times New Roman" w:hAnsi="Times New Roman"/>
          <w:sz w:val="28"/>
          <w:szCs w:val="28"/>
          <w:lang w:val="uk-UA"/>
        </w:rPr>
        <w:t>, ремонту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та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обслуговування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комп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ютерної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експлуатаційних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13366">
        <w:rPr>
          <w:rFonts w:ascii="Times New Roman" w:hAnsi="Times New Roman"/>
          <w:sz w:val="28"/>
          <w:szCs w:val="28"/>
          <w:lang w:val="uk-UA"/>
        </w:rPr>
        <w:t>транспортних послуг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D1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інші поточні 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FF5CCC">
        <w:rPr>
          <w:rFonts w:ascii="Times New Roman" w:hAnsi="Times New Roman"/>
          <w:sz w:val="28"/>
          <w:szCs w:val="28"/>
          <w:lang w:val="uk-UA"/>
        </w:rPr>
        <w:t>323,9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871FB4">
        <w:rPr>
          <w:rFonts w:ascii="Times New Roman" w:hAnsi="Times New Roman"/>
          <w:sz w:val="28"/>
          <w:szCs w:val="28"/>
          <w:lang w:val="uk-UA"/>
        </w:rPr>
        <w:t>;</w:t>
      </w:r>
    </w:p>
    <w:p w:rsidR="00871FB4" w:rsidRPr="00D33E1C" w:rsidRDefault="00871FB4" w:rsidP="00455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інші поточні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5CCC">
        <w:rPr>
          <w:rFonts w:ascii="Times New Roman" w:hAnsi="Times New Roman"/>
          <w:sz w:val="28"/>
          <w:szCs w:val="28"/>
          <w:lang w:val="uk-UA"/>
        </w:rPr>
        <w:t>54,2</w:t>
      </w:r>
      <w:r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28140A" w:rsidRPr="005965A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73873">
        <w:rPr>
          <w:rFonts w:ascii="Times New Roman" w:hAnsi="Times New Roman"/>
          <w:b/>
          <w:bCs/>
          <w:sz w:val="32"/>
          <w:szCs w:val="32"/>
          <w:lang w:val="uk-UA"/>
        </w:rPr>
        <w:t>Спеціальний</w:t>
      </w:r>
      <w:r w:rsidRPr="005965AD">
        <w:rPr>
          <w:rFonts w:ascii="Times New Roman" w:hAnsi="Times New Roman"/>
          <w:b/>
          <w:bCs/>
          <w:sz w:val="32"/>
          <w:szCs w:val="32"/>
          <w:lang w:val="uk-UA"/>
        </w:rPr>
        <w:t xml:space="preserve"> фонд</w:t>
      </w:r>
    </w:p>
    <w:p w:rsidR="0028140A" w:rsidRDefault="00073873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спеціальному фонду </w:t>
      </w:r>
      <w:r w:rsidRPr="00C13366">
        <w:rPr>
          <w:rFonts w:ascii="Times New Roman" w:hAnsi="Times New Roman"/>
          <w:sz w:val="28"/>
          <w:szCs w:val="28"/>
          <w:lang w:val="uk-UA"/>
        </w:rPr>
        <w:t>ТПКВКМБ 0160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073873">
        <w:rPr>
          <w:rFonts w:ascii="Times New Roman" w:hAnsi="Times New Roman"/>
          <w:sz w:val="28"/>
          <w:szCs w:val="28"/>
          <w:lang w:val="uk-UA"/>
        </w:rPr>
        <w:t>видатки на оплату за виготовлення проектно-кошторисної документації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та проведення капітального ремонту по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об’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єкту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«Капітальний ремонт по заміні покрівельного покриття, віконних та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двірних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блоків в частині приміщення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лікарської амбулаторії за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6F6AB9">
        <w:rPr>
          <w:rFonts w:ascii="Times New Roman" w:hAnsi="Times New Roman"/>
          <w:sz w:val="28"/>
          <w:szCs w:val="28"/>
          <w:lang w:val="uk-UA"/>
        </w:rPr>
        <w:t>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Чернишевського, 19, с. Нова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, Золотоніський р-н., Черкаська область склали </w:t>
      </w:r>
      <w:r w:rsidR="00FF5CCC">
        <w:rPr>
          <w:rFonts w:ascii="Times New Roman" w:hAnsi="Times New Roman"/>
          <w:b/>
          <w:bCs/>
          <w:sz w:val="28"/>
          <w:szCs w:val="28"/>
          <w:lang w:val="uk-UA"/>
        </w:rPr>
        <w:t>261,6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тис. грн.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, що становить 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5CCC">
        <w:rPr>
          <w:rFonts w:ascii="Times New Roman" w:hAnsi="Times New Roman"/>
          <w:sz w:val="28"/>
          <w:szCs w:val="28"/>
          <w:lang w:val="uk-UA"/>
        </w:rPr>
        <w:t>22,97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% виконання до плану з початку року.</w:t>
      </w:r>
    </w:p>
    <w:p w:rsidR="00844F8E" w:rsidRPr="000B64F1" w:rsidRDefault="00844F8E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B64F1">
        <w:rPr>
          <w:rFonts w:ascii="Times New Roman" w:hAnsi="Times New Roman"/>
          <w:b/>
          <w:bCs/>
          <w:sz w:val="32"/>
          <w:szCs w:val="32"/>
          <w:lang w:val="uk-UA"/>
        </w:rPr>
        <w:t xml:space="preserve">1000 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Освіта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Загальний</w:t>
      </w:r>
      <w:r w:rsidRPr="00C72A0C">
        <w:rPr>
          <w:rFonts w:ascii="Times New Roman" w:hAnsi="Times New Roman"/>
          <w:b/>
          <w:bCs/>
          <w:sz w:val="32"/>
          <w:szCs w:val="32"/>
        </w:rPr>
        <w:t xml:space="preserve"> фонд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330E">
        <w:rPr>
          <w:rFonts w:ascii="Times New Roman" w:hAnsi="Times New Roman"/>
          <w:sz w:val="28"/>
          <w:szCs w:val="28"/>
        </w:rPr>
        <w:t xml:space="preserve">На </w:t>
      </w:r>
      <w:r w:rsidRPr="0012330E">
        <w:rPr>
          <w:rFonts w:ascii="Times New Roman" w:hAnsi="Times New Roman"/>
          <w:sz w:val="28"/>
          <w:szCs w:val="28"/>
          <w:lang w:val="uk-UA"/>
        </w:rPr>
        <w:t>утримання закладів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proofErr w:type="spellStart"/>
      <w:r w:rsidR="00B96B7B" w:rsidRPr="0012330E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B96B7B" w:rsidRPr="0012330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3220" w:rsidRPr="006559FC">
        <w:rPr>
          <w:rFonts w:ascii="Times New Roman" w:hAnsi="Times New Roman"/>
          <w:b/>
          <w:bCs/>
          <w:sz w:val="28"/>
          <w:szCs w:val="28"/>
          <w:lang w:val="uk-UA"/>
        </w:rPr>
        <w:t>44379,6</w:t>
      </w:r>
      <w:r w:rsidR="006F6AB9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</w:rPr>
        <w:t xml:space="preserve">тис. грн. </w:t>
      </w:r>
      <w:r w:rsidR="00B96B7B" w:rsidRPr="0012330E">
        <w:rPr>
          <w:rFonts w:ascii="Times New Roman" w:hAnsi="Times New Roman"/>
          <w:sz w:val="28"/>
          <w:szCs w:val="28"/>
          <w:lang w:val="uk-UA"/>
        </w:rPr>
        <w:t>а</w:t>
      </w:r>
      <w:r w:rsidRPr="0012330E">
        <w:rPr>
          <w:rFonts w:ascii="Times New Roman" w:hAnsi="Times New Roman"/>
          <w:sz w:val="28"/>
          <w:szCs w:val="28"/>
          <w:lang w:val="uk-UA"/>
        </w:rPr>
        <w:t>бо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21DA" w:rsidRPr="0012330E">
        <w:rPr>
          <w:rFonts w:ascii="Times New Roman" w:hAnsi="Times New Roman"/>
          <w:b/>
          <w:bCs/>
          <w:sz w:val="28"/>
          <w:szCs w:val="28"/>
          <w:lang w:val="uk-UA"/>
        </w:rPr>
        <w:t>95,0</w:t>
      </w:r>
      <w:r w:rsidR="00633220" w:rsidRPr="0012330E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="00CA21DA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b/>
          <w:bCs/>
          <w:sz w:val="28"/>
          <w:szCs w:val="28"/>
        </w:rPr>
        <w:t>%</w:t>
      </w:r>
      <w:r w:rsidR="006F6AB9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96B7B" w:rsidRPr="0012330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12330E">
        <w:rPr>
          <w:rFonts w:ascii="Times New Roman" w:hAnsi="Times New Roman"/>
          <w:sz w:val="28"/>
          <w:szCs w:val="28"/>
        </w:rPr>
        <w:t xml:space="preserve">. У </w:t>
      </w:r>
      <w:r w:rsidRPr="0012330E">
        <w:rPr>
          <w:rFonts w:ascii="Times New Roman" w:hAnsi="Times New Roman"/>
          <w:sz w:val="28"/>
          <w:szCs w:val="28"/>
          <w:lang w:val="uk-UA"/>
        </w:rPr>
        <w:t>складі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видатків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02E8">
        <w:rPr>
          <w:rFonts w:ascii="Times New Roman" w:hAnsi="Times New Roman"/>
          <w:b/>
          <w:bCs/>
          <w:sz w:val="28"/>
          <w:szCs w:val="28"/>
          <w:lang w:val="uk-UA"/>
        </w:rPr>
        <w:t>23551,6</w:t>
      </w:r>
      <w:r w:rsidRPr="0012330E">
        <w:rPr>
          <w:rFonts w:ascii="Times New Roman" w:hAnsi="Times New Roman"/>
          <w:sz w:val="28"/>
          <w:szCs w:val="28"/>
        </w:rPr>
        <w:t xml:space="preserve"> тис. </w:t>
      </w:r>
      <w:r w:rsidRPr="0012330E"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 w:rsidRPr="0012330E">
        <w:rPr>
          <w:rFonts w:ascii="Times New Roman" w:hAnsi="Times New Roman"/>
          <w:sz w:val="28"/>
          <w:szCs w:val="28"/>
        </w:rPr>
        <w:t>рн</w:t>
      </w:r>
      <w:proofErr w:type="spellEnd"/>
      <w:r w:rsidRPr="0012330E">
        <w:rPr>
          <w:rFonts w:ascii="Times New Roman" w:hAnsi="Times New Roman"/>
          <w:sz w:val="28"/>
          <w:szCs w:val="28"/>
        </w:rPr>
        <w:t>.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кошти освітньої</w:t>
      </w:r>
      <w:r w:rsidRPr="001233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30E">
        <w:rPr>
          <w:rFonts w:ascii="Times New Roman" w:hAnsi="Times New Roman"/>
          <w:sz w:val="28"/>
          <w:szCs w:val="28"/>
        </w:rPr>
        <w:t>субвенції</w:t>
      </w:r>
      <w:proofErr w:type="spellEnd"/>
      <w:r w:rsidRPr="0012330E">
        <w:rPr>
          <w:rFonts w:ascii="Times New Roman" w:hAnsi="Times New Roman"/>
          <w:sz w:val="28"/>
          <w:szCs w:val="28"/>
          <w:lang w:val="uk-UA"/>
        </w:rPr>
        <w:t>.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них </w:t>
      </w:r>
      <w:r w:rsidR="0012330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22828,4</w:t>
      </w:r>
      <w:r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освітня субвенція з державного бюджету місцевим бюджетам, 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 в сумі </w:t>
      </w:r>
      <w:r w:rsidR="0012330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283,2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здійснення переданих видатків у сфері освіти за рахунок коштів освітньої субвенції в сумі </w:t>
      </w:r>
      <w:r w:rsidR="0012330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253,9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B96B7B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2330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70,2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в 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сумі </w:t>
      </w:r>
      <w:r w:rsidR="0012330E" w:rsidRPr="004F02E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110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  <w:r w:rsidR="004F02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 видатки субвенції на інші програми та заходи у сфері освіти в сумі </w:t>
      </w:r>
      <w:r w:rsidR="004F02E8" w:rsidRPr="004F02E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5,9</w:t>
      </w:r>
      <w:r w:rsidR="004F02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C13366">
        <w:rPr>
          <w:rFonts w:ascii="Times New Roman" w:hAnsi="Times New Roman"/>
          <w:sz w:val="28"/>
          <w:szCs w:val="28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утримання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B65DC2">
        <w:rPr>
          <w:rFonts w:ascii="Times New Roman" w:hAnsi="Times New Roman"/>
          <w:sz w:val="28"/>
          <w:szCs w:val="28"/>
          <w:lang w:val="uk-UA"/>
        </w:rPr>
        <w:t xml:space="preserve"> 2804,5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B65DC2">
        <w:rPr>
          <w:rFonts w:ascii="Times New Roman" w:hAnsi="Times New Roman"/>
          <w:b/>
          <w:bCs/>
          <w:sz w:val="28"/>
          <w:szCs w:val="28"/>
          <w:lang w:val="uk-UA"/>
        </w:rPr>
        <w:t>88,88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CD7B06">
        <w:rPr>
          <w:rFonts w:ascii="Times New Roman" w:hAnsi="Times New Roman"/>
          <w:b/>
          <w:bCs/>
          <w:sz w:val="28"/>
          <w:szCs w:val="28"/>
          <w:lang w:val="uk-UA"/>
        </w:rPr>
        <w:t>16083,4</w:t>
      </w:r>
      <w:r w:rsidRPr="00C13366">
        <w:rPr>
          <w:rFonts w:ascii="Times New Roman" w:hAnsi="Times New Roman"/>
          <w:sz w:val="28"/>
          <w:szCs w:val="28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CD7B06">
        <w:rPr>
          <w:rFonts w:ascii="Times New Roman" w:hAnsi="Times New Roman"/>
          <w:b/>
          <w:bCs/>
          <w:sz w:val="28"/>
          <w:szCs w:val="28"/>
          <w:lang w:val="uk-UA"/>
        </w:rPr>
        <w:t>96,67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, видатки складаються з: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32547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CD7B06">
        <w:rPr>
          <w:rFonts w:ascii="Times New Roman" w:hAnsi="Times New Roman"/>
          <w:sz w:val="28"/>
          <w:szCs w:val="28"/>
          <w:lang w:val="uk-UA"/>
        </w:rPr>
        <w:t>11958,1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CD7B06">
        <w:rPr>
          <w:rFonts w:ascii="Times New Roman" w:hAnsi="Times New Roman"/>
          <w:sz w:val="28"/>
          <w:szCs w:val="28"/>
          <w:lang w:val="uk-UA"/>
        </w:rPr>
        <w:t>2458,7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CD7B06">
        <w:rPr>
          <w:rFonts w:ascii="Times New Roman" w:hAnsi="Times New Roman"/>
          <w:sz w:val="28"/>
          <w:szCs w:val="28"/>
          <w:lang w:val="uk-UA"/>
        </w:rPr>
        <w:t>519,1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предметів, матеріалів, обладнання та інвентаря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 w:rsidR="00CD7B06">
        <w:rPr>
          <w:rFonts w:ascii="Times New Roman" w:hAnsi="Times New Roman"/>
          <w:sz w:val="28"/>
          <w:szCs w:val="28"/>
          <w:lang w:val="uk-UA"/>
        </w:rPr>
        <w:t>520,4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продукти харчування – </w:t>
      </w:r>
      <w:r w:rsidR="00F5674A">
        <w:rPr>
          <w:rFonts w:ascii="Times New Roman" w:hAnsi="Times New Roman"/>
          <w:sz w:val="28"/>
          <w:szCs w:val="28"/>
          <w:lang w:val="uk-UA"/>
        </w:rPr>
        <w:t>595,3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</w:t>
      </w:r>
      <w:r w:rsidR="0032547B">
        <w:rPr>
          <w:rFonts w:ascii="Times New Roman" w:hAnsi="Times New Roman"/>
          <w:sz w:val="28"/>
          <w:szCs w:val="28"/>
          <w:lang w:val="uk-UA"/>
        </w:rPr>
        <w:t>;</w:t>
      </w:r>
    </w:p>
    <w:p w:rsidR="0032547B" w:rsidRPr="00C13366" w:rsidRDefault="0032547B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окремі заходи по реалізації державних (регіональних) програм, не віднесені до заходів розвитку- </w:t>
      </w:r>
      <w:r w:rsidR="00F5674A">
        <w:rPr>
          <w:rFonts w:ascii="Times New Roman" w:hAnsi="Times New Roman"/>
          <w:sz w:val="28"/>
          <w:szCs w:val="28"/>
          <w:lang w:val="uk-UA"/>
        </w:rPr>
        <w:t>31,8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469E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B469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DB469E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2E0ED6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>(освітня субвенція)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B469E">
        <w:rPr>
          <w:rFonts w:ascii="Times New Roman" w:hAnsi="Times New Roman"/>
          <w:b/>
          <w:bCs/>
          <w:sz w:val="28"/>
          <w:szCs w:val="28"/>
          <w:lang w:val="uk-UA"/>
        </w:rPr>
        <w:t>21493,5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DB469E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2E0ED6" w:rsidRPr="002E0ED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1F3390">
        <w:rPr>
          <w:rFonts w:ascii="Times New Roman" w:eastAsia="Times New Roman" w:hAnsi="Times New Roman"/>
          <w:sz w:val="28"/>
          <w:szCs w:val="28"/>
          <w:lang w:val="uk-UA"/>
        </w:rPr>
        <w:t>, на заробітну плату з нарахуваннями працівникам освіти</w:t>
      </w:r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523611">
        <w:rPr>
          <w:rFonts w:ascii="Times New Roman" w:eastAsia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територіальної громади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A7F72" w:rsidRPr="00C13366" w:rsidRDefault="001A7F72" w:rsidP="00B77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49426D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 xml:space="preserve">за рахунок освітньої </w:t>
      </w:r>
      <w:r w:rsidR="00B60FA2">
        <w:rPr>
          <w:rFonts w:ascii="Times New Roman" w:hAnsi="Times New Roman"/>
          <w:sz w:val="28"/>
          <w:szCs w:val="28"/>
          <w:lang w:val="uk-UA"/>
        </w:rPr>
        <w:t xml:space="preserve">субвенції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369,5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  <w:lang w:val="uk-UA"/>
        </w:rPr>
        <w:t>.</w:t>
      </w:r>
      <w:r w:rsidR="00A67C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Pr="0049426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11</w:t>
      </w:r>
      <w:r w:rsidRPr="00D33E1C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3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0</w:t>
      </w:r>
      <w:r w:rsidR="007F2DD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Методичне забезпечення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діяльності закладів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96,8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426D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інших програм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B469E">
        <w:rPr>
          <w:rFonts w:ascii="Times New Roman" w:hAnsi="Times New Roman"/>
          <w:b/>
          <w:bCs/>
          <w:sz w:val="28"/>
          <w:szCs w:val="28"/>
          <w:lang w:val="uk-UA"/>
        </w:rPr>
        <w:t>715,9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DB469E">
        <w:rPr>
          <w:rFonts w:ascii="Times New Roman" w:hAnsi="Times New Roman"/>
          <w:b/>
          <w:bCs/>
          <w:sz w:val="28"/>
          <w:szCs w:val="28"/>
          <w:lang w:val="uk-UA"/>
        </w:rPr>
        <w:t>58,02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«Інші програми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B469E">
        <w:rPr>
          <w:rFonts w:ascii="Times New Roman" w:hAnsi="Times New Roman"/>
          <w:b/>
          <w:bCs/>
          <w:sz w:val="28"/>
          <w:szCs w:val="28"/>
          <w:lang w:val="uk-UA"/>
        </w:rPr>
        <w:t>95,6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DB469E">
        <w:rPr>
          <w:rFonts w:ascii="Times New Roman" w:hAnsi="Times New Roman"/>
          <w:b/>
          <w:bCs/>
          <w:sz w:val="28"/>
          <w:szCs w:val="28"/>
          <w:lang w:val="uk-UA"/>
        </w:rPr>
        <w:t>57,31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%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proofErr w:type="spellStart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-</w:t>
      </w:r>
      <w:proofErr w:type="gramStart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ресурсних  центрів</w:t>
      </w:r>
      <w:proofErr w:type="gramEnd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коштів місцевих бюджетів»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65DC2">
        <w:rPr>
          <w:rFonts w:ascii="Times New Roman" w:hAnsi="Times New Roman"/>
          <w:b/>
          <w:bCs/>
          <w:sz w:val="28"/>
          <w:szCs w:val="28"/>
          <w:lang w:val="uk-UA"/>
        </w:rPr>
        <w:t>10,2</w:t>
      </w:r>
      <w:r w:rsidR="004556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26,27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</w:t>
      </w:r>
      <w:proofErr w:type="spellStart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-ресурсних центрів за рахунок освітньої субвенції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455669">
        <w:rPr>
          <w:rFonts w:ascii="Times New Roman" w:hAnsi="Times New Roman"/>
          <w:sz w:val="28"/>
          <w:szCs w:val="28"/>
          <w:lang w:val="uk-UA"/>
        </w:rPr>
        <w:br/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394,7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53,46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P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4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</w:t>
      </w:r>
      <w:proofErr w:type="spellStart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-ресурсних центрів за рахунок залишку коштів за освітньою субвенцією (крім залишку 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>коштів, що мають цільове призначення, виділених відповідно до рішень Кабінету Міністрів України у попередньому бюджетному періоді)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252,7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A67C43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67C43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</w:t>
      </w:r>
      <w:r w:rsidR="0052361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центрів професійного розвитку педагогічних працівників»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533,6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 xml:space="preserve">79,28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3E2E29" w:rsidRDefault="003E2E29" w:rsidP="003E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1181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12,1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19,98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3E2E29" w:rsidRPr="003E2E29" w:rsidRDefault="003E2E29" w:rsidP="003E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субвенції з державного бюджету місцевим бюджетам»</w:t>
      </w:r>
      <w:r w:rsidRPr="003E2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110,0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0119F8">
        <w:rPr>
          <w:rFonts w:ascii="Times New Roman" w:hAnsi="Times New Roman"/>
          <w:b/>
          <w:bCs/>
          <w:sz w:val="28"/>
          <w:szCs w:val="28"/>
          <w:lang w:val="uk-UA"/>
        </w:rPr>
        <w:t>52,66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AA6F93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AA6F9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200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«Надання освіти за рахунок субвенції з державного бюджету на надання державної підтримки особам з особливими освітніми потребами»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субвенційні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0119F8">
        <w:rPr>
          <w:rFonts w:ascii="Times New Roman" w:hAnsi="Times New Roman"/>
          <w:b/>
          <w:bCs/>
          <w:sz w:val="28"/>
          <w:szCs w:val="28"/>
          <w:lang w:val="uk-UA"/>
        </w:rPr>
        <w:t>70,2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0119F8">
        <w:rPr>
          <w:rFonts w:ascii="Times New Roman" w:hAnsi="Times New Roman"/>
          <w:b/>
          <w:bCs/>
          <w:sz w:val="28"/>
          <w:szCs w:val="28"/>
          <w:lang w:val="uk-UA"/>
        </w:rPr>
        <w:t>81,31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BF620F" w:rsidRDefault="00BF620F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3242 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«Інші заходи у сфері соціального захисту і соціального забезпечення»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1,8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7C43" w:rsidRDefault="00BF620F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20F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BF620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9310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«Субвенція з місцевого бюджету на здійснення переданих видатків у сфері освіти за рахунок коштів освітньої субвенції Бюджет Піщанської сільської територіальної громади»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0119F8">
        <w:rPr>
          <w:rFonts w:ascii="Times New Roman" w:hAnsi="Times New Roman"/>
          <w:b/>
          <w:bCs/>
          <w:sz w:val="28"/>
          <w:szCs w:val="28"/>
          <w:lang w:val="uk-UA"/>
        </w:rPr>
        <w:t>133</w:t>
      </w:r>
      <w:r w:rsidR="00B65DC2">
        <w:rPr>
          <w:rFonts w:ascii="Times New Roman" w:hAnsi="Times New Roman"/>
          <w:b/>
          <w:bCs/>
          <w:sz w:val="28"/>
          <w:szCs w:val="28"/>
          <w:lang w:val="uk-UA"/>
        </w:rPr>
        <w:t>4,9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8A1" w:rsidRPr="00C858A1" w:rsidRDefault="00C858A1" w:rsidP="00C858A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C858A1" w:rsidRDefault="00C858A1" w:rsidP="00C8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49</w:t>
      </w:r>
      <w:r w:rsidR="00FE002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FE0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>
        <w:rPr>
          <w:rFonts w:ascii="Times New Roman" w:hAnsi="Times New Roman"/>
          <w:sz w:val="28"/>
          <w:szCs w:val="28"/>
          <w:lang w:val="uk-UA"/>
        </w:rPr>
        <w:t>на продукти харчування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 за рахунок </w:t>
      </w:r>
      <w:proofErr w:type="spellStart"/>
      <w:r w:rsidR="00844F8E">
        <w:rPr>
          <w:rFonts w:ascii="Times New Roman" w:hAnsi="Times New Roman"/>
          <w:sz w:val="28"/>
          <w:szCs w:val="28"/>
          <w:lang w:val="uk-UA"/>
        </w:rPr>
        <w:t>батьківськіх</w:t>
      </w:r>
      <w:proofErr w:type="spellEnd"/>
      <w:r w:rsidR="00844F8E">
        <w:rPr>
          <w:rFonts w:ascii="Times New Roman" w:hAnsi="Times New Roman"/>
          <w:sz w:val="28"/>
          <w:szCs w:val="28"/>
          <w:lang w:val="uk-UA"/>
        </w:rPr>
        <w:t xml:space="preserve"> внесків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8A1" w:rsidRPr="00C858A1" w:rsidRDefault="00C858A1" w:rsidP="00C8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455669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b/>
          <w:bCs/>
          <w:sz w:val="28"/>
          <w:szCs w:val="28"/>
          <w:lang w:val="uk-UA"/>
        </w:rPr>
        <w:t>18,0</w:t>
      </w:r>
      <w:r w:rsidRPr="00C13366">
        <w:rPr>
          <w:rFonts w:ascii="Times New Roman" w:hAnsi="Times New Roman"/>
          <w:sz w:val="28"/>
          <w:szCs w:val="28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придбання обладнання і предметів довгострокового користування.</w:t>
      </w:r>
    </w:p>
    <w:p w:rsidR="00C858A1" w:rsidRPr="00C858A1" w:rsidRDefault="00C858A1" w:rsidP="00C8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</w:rPr>
        <w:t xml:space="preserve">2000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</w:rPr>
        <w:t>Охорона</w:t>
      </w:r>
      <w:proofErr w:type="spellEnd"/>
      <w:r w:rsidRPr="00C72A0C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</w:rPr>
        <w:t>здоров’я</w:t>
      </w:r>
      <w:proofErr w:type="spellEnd"/>
    </w:p>
    <w:p w:rsidR="0028140A" w:rsidRPr="00455669" w:rsidRDefault="0028140A" w:rsidP="0028140A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По охороні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 w:rsidRPr="00C13366">
        <w:rPr>
          <w:rFonts w:ascii="Times New Roman" w:hAnsi="Times New Roman"/>
          <w:sz w:val="28"/>
          <w:szCs w:val="28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я 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2564,6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82,52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127D65" w:rsidRPr="00455669">
        <w:rPr>
          <w:rFonts w:ascii="Times New Roman" w:hAnsi="Times New Roman"/>
          <w:b/>
          <w:bCs/>
          <w:sz w:val="28"/>
          <w:szCs w:val="28"/>
          <w:lang w:val="uk-UA"/>
        </w:rPr>
        <w:t>754,9</w:t>
      </w:r>
      <w:r w:rsidRPr="00455669">
        <w:rPr>
          <w:rFonts w:ascii="Times New Roman" w:hAnsi="Times New Roman"/>
          <w:b/>
          <w:bCs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DD9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2010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«Багатопрофільна стаціонарна медична допомога населенню»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759,5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7F2DD9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90,88</w:t>
      </w:r>
      <w:r w:rsidRPr="007F2DD9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до уточненого плану за відповідний період</w:t>
      </w:r>
      <w:r w:rsidRPr="007F2DD9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4A75C0">
        <w:rPr>
          <w:rFonts w:ascii="Times New Roman" w:hAnsi="Times New Roman"/>
          <w:b/>
          <w:bCs/>
          <w:sz w:val="28"/>
          <w:szCs w:val="28"/>
          <w:lang w:val="uk-UA"/>
        </w:rPr>
        <w:t>74,0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F620F" w:rsidRPr="00C13366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2111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«Первинна медична допомога населенню, що надається центрами первинної медичної (медико-санітарної) допомоги»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1167,4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85,02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71,8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797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A9797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2144</w:t>
      </w:r>
      <w:r w:rsidR="0089074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97975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Централізовані заходи з лікування хворих на цукровий та нецукровий діабет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A97975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74,71</w:t>
      </w:r>
      <w:r w:rsidRPr="00A97975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97975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376054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2152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програми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та заходи у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сфері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охорони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здоров’я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89074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28,8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82,58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="003760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4F8E" w:rsidRPr="00376054" w:rsidRDefault="00844F8E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3000 Соціальний захист і соціальне забезпечення</w:t>
      </w:r>
    </w:p>
    <w:p w:rsidR="0028140A" w:rsidRPr="00D72D7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соціальний захист населення та соціальне забезпечення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 кошти в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65D89">
        <w:rPr>
          <w:rFonts w:ascii="Times New Roman" w:hAnsi="Times New Roman"/>
          <w:b/>
          <w:bCs/>
          <w:sz w:val="28"/>
          <w:szCs w:val="28"/>
          <w:lang w:val="uk-UA"/>
        </w:rPr>
        <w:t>4309,3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з них по загальному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6559FC">
        <w:rPr>
          <w:rFonts w:ascii="Times New Roman" w:hAnsi="Times New Roman"/>
          <w:b/>
          <w:bCs/>
          <w:sz w:val="28"/>
          <w:szCs w:val="28"/>
          <w:lang w:val="uk-UA"/>
        </w:rPr>
        <w:t>4111,0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6559FC">
        <w:rPr>
          <w:rFonts w:ascii="Times New Roman" w:hAnsi="Times New Roman"/>
          <w:b/>
          <w:bCs/>
          <w:sz w:val="28"/>
          <w:szCs w:val="28"/>
          <w:lang w:val="uk-UA"/>
        </w:rPr>
        <w:t>79,23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відповідний період</w:t>
      </w:r>
      <w:r w:rsidRPr="00C13366">
        <w:rPr>
          <w:rFonts w:ascii="Times New Roman" w:hAnsi="Times New Roman"/>
          <w:sz w:val="28"/>
          <w:szCs w:val="28"/>
        </w:rPr>
        <w:t>),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sz w:val="28"/>
          <w:szCs w:val="28"/>
          <w:lang w:val="uk-UA"/>
        </w:rPr>
        <w:t>спеціальному фонду</w:t>
      </w:r>
      <w:r w:rsidR="00492072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5D89">
        <w:rPr>
          <w:rFonts w:ascii="Times New Roman" w:hAnsi="Times New Roman"/>
          <w:b/>
          <w:bCs/>
          <w:sz w:val="28"/>
          <w:szCs w:val="28"/>
          <w:lang w:val="uk-UA"/>
        </w:rPr>
        <w:t>198,3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 xml:space="preserve">(або виконання </w:t>
      </w:r>
      <w:r w:rsidR="00A65D89">
        <w:rPr>
          <w:rFonts w:ascii="Times New Roman" w:hAnsi="Times New Roman"/>
          <w:b/>
          <w:bCs/>
          <w:sz w:val="28"/>
          <w:szCs w:val="28"/>
          <w:lang w:val="uk-UA"/>
        </w:rPr>
        <w:t>38,22</w:t>
      </w:r>
      <w:r w:rsidR="00202369" w:rsidRPr="00D72D7A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>)</w:t>
      </w:r>
    </w:p>
    <w:p w:rsidR="0028140A" w:rsidRPr="00D72D7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В загальній сумі видатків зараховано субвенції по загальному фонду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:</w:t>
      </w:r>
    </w:p>
    <w:p w:rsidR="006F5E92" w:rsidRPr="00D72D7A" w:rsidRDefault="007B45DB" w:rsidP="007B45D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303</w:t>
      </w:r>
      <w:r w:rsidR="0026780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«Надання пільг окремим категоріям громадян з оплати послуг зв'язку»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видатки на виплату населення склали </w:t>
      </w:r>
      <w:r w:rsidR="00FB3B5C">
        <w:rPr>
          <w:rFonts w:ascii="Times New Roman" w:hAnsi="Times New Roman"/>
          <w:b/>
          <w:bCs/>
          <w:sz w:val="28"/>
          <w:szCs w:val="28"/>
          <w:lang w:val="uk-UA"/>
        </w:rPr>
        <w:t>6,0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або виконання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78,6%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період.</w:t>
      </w:r>
    </w:p>
    <w:p w:rsidR="0028140A" w:rsidRPr="00AA6F93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У загальному обсязі видатків найбільшу питому вагу займають видатки на утримання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центру соціальної допомоги </w:t>
      </w:r>
      <w:proofErr w:type="spellStart"/>
      <w:r w:rsidRPr="00D72D7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D72D7A">
        <w:rPr>
          <w:rFonts w:ascii="Times New Roman" w:hAnsi="Times New Roman"/>
          <w:sz w:val="28"/>
          <w:szCs w:val="28"/>
          <w:lang w:val="uk-UA"/>
        </w:rPr>
        <w:t xml:space="preserve">  сільської ради 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3104</w:t>
      </w:r>
      <w:r w:rsidR="00890740"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) – </w:t>
      </w:r>
      <w:r w:rsidR="00267802">
        <w:rPr>
          <w:rFonts w:ascii="Times New Roman" w:hAnsi="Times New Roman"/>
          <w:b/>
          <w:bCs/>
          <w:sz w:val="28"/>
          <w:szCs w:val="28"/>
          <w:lang w:val="uk-UA"/>
        </w:rPr>
        <w:t>2273,2</w:t>
      </w:r>
      <w:r w:rsidR="007B6B0A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 грн.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(видатки спрямовано по загальному фонду на заробітну плату з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нарахуваннями – </w:t>
      </w:r>
      <w:r w:rsidR="00267802">
        <w:rPr>
          <w:rFonts w:ascii="Times New Roman" w:hAnsi="Times New Roman"/>
          <w:b/>
          <w:bCs/>
          <w:sz w:val="28"/>
          <w:szCs w:val="28"/>
          <w:lang w:val="uk-UA"/>
        </w:rPr>
        <w:t>2093,3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267802">
        <w:rPr>
          <w:rFonts w:ascii="Times New Roman" w:hAnsi="Times New Roman"/>
          <w:b/>
          <w:bCs/>
          <w:sz w:val="28"/>
          <w:szCs w:val="28"/>
          <w:lang w:val="uk-UA"/>
        </w:rPr>
        <w:t>112,5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 w:rsidR="00267802">
        <w:rPr>
          <w:rFonts w:ascii="Times New Roman" w:hAnsi="Times New Roman"/>
          <w:b/>
          <w:bCs/>
          <w:sz w:val="28"/>
          <w:szCs w:val="28"/>
          <w:lang w:val="uk-UA"/>
        </w:rPr>
        <w:t>66,7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інші поточні видатки по загальному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фонду –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0,7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грн.) та на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територіальний центр соціального обслуговування (надання соціальних послуг) в </w:t>
      </w:r>
      <w:proofErr w:type="spellStart"/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Новодмитрівській</w:t>
      </w:r>
      <w:proofErr w:type="spellEnd"/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ТГ </w:t>
      </w:r>
      <w:r w:rsidRPr="00D72D7A">
        <w:rPr>
          <w:rFonts w:ascii="Times New Roman" w:hAnsi="Times New Roman"/>
          <w:sz w:val="28"/>
          <w:szCs w:val="28"/>
          <w:lang w:val="uk-UA"/>
        </w:rPr>
        <w:t>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3121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72D7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»)</w:t>
      </w:r>
      <w:r w:rsidR="00D72D7A"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267802">
        <w:rPr>
          <w:rFonts w:ascii="Times New Roman" w:hAnsi="Times New Roman"/>
          <w:b/>
          <w:bCs/>
          <w:sz w:val="28"/>
          <w:szCs w:val="28"/>
          <w:lang w:val="uk-UA"/>
        </w:rPr>
        <w:t>728,8</w:t>
      </w:r>
      <w:r w:rsidR="00FB3B5C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видатки спрямовано </w:t>
      </w:r>
      <w:r w:rsidRPr="007B45DB">
        <w:rPr>
          <w:rFonts w:ascii="Times New Roman" w:hAnsi="Times New Roman"/>
          <w:sz w:val="28"/>
          <w:szCs w:val="28"/>
          <w:lang w:val="uk-UA"/>
        </w:rPr>
        <w:t>по загальному фонду на заробітну плату з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45DB">
        <w:rPr>
          <w:rFonts w:ascii="Times New Roman" w:hAnsi="Times New Roman"/>
          <w:sz w:val="28"/>
          <w:szCs w:val="28"/>
          <w:lang w:val="uk-UA"/>
        </w:rPr>
        <w:t>нарахуваннями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На соціальний захист і соціальне забезпечення населення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профінансовані видатки в сумі </w:t>
      </w:r>
      <w:r w:rsidR="007A3280">
        <w:rPr>
          <w:rFonts w:ascii="Times New Roman" w:hAnsi="Times New Roman"/>
          <w:b/>
          <w:bCs/>
          <w:sz w:val="28"/>
          <w:szCs w:val="28"/>
          <w:lang w:val="uk-UA"/>
        </w:rPr>
        <w:t xml:space="preserve">1103 </w:t>
      </w:r>
      <w:r w:rsidRPr="00C13366">
        <w:rPr>
          <w:rFonts w:ascii="Times New Roman" w:hAnsi="Times New Roman"/>
          <w:sz w:val="28"/>
          <w:szCs w:val="28"/>
          <w:lang w:val="uk-UA"/>
        </w:rPr>
        <w:t>тис. грн. на виконання "Програм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соціальної підтримки ветеранів війни і праці, інвалідів, учасників антитерористичної операції, малозабезпечених та соціально незахищених сімей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13366">
        <w:rPr>
          <w:rFonts w:ascii="Times New Roman" w:hAnsi="Times New Roman"/>
          <w:sz w:val="28"/>
          <w:szCs w:val="28"/>
          <w:lang w:val="uk-UA"/>
        </w:rPr>
        <w:t>Турбота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на 2021 рік":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33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К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омпенсаційні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виплати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пільговий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проїзд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автомобільним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транспортом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окремим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категоріям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громадян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0D165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склали </w:t>
      </w:r>
      <w:r w:rsidR="0026780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739,2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Pr="00D25039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3050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Пільгове медичне обслуговування осіб, які постраждали внаслідок Чорнобильської катастрофи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 за рахунок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субвенційних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коштів сума видатків склала </w:t>
      </w:r>
      <w:r w:rsidR="0026780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44,8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 «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видатки с</w:t>
      </w:r>
      <w:r w:rsidR="00D72D7A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 xml:space="preserve">адають </w:t>
      </w:r>
      <w:r w:rsidR="006A5250">
        <w:rPr>
          <w:rFonts w:ascii="Times New Roman" w:hAnsi="Times New Roman"/>
          <w:sz w:val="28"/>
          <w:szCs w:val="28"/>
          <w:lang w:val="uk-UA"/>
        </w:rPr>
        <w:t>–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802">
        <w:rPr>
          <w:rFonts w:ascii="Times New Roman" w:hAnsi="Times New Roman"/>
          <w:b/>
          <w:bCs/>
          <w:sz w:val="28"/>
          <w:szCs w:val="28"/>
          <w:lang w:val="uk-UA"/>
        </w:rPr>
        <w:t>28,7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«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Організація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проведення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громадських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робіт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26780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86,5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6A5250" w:rsidRDefault="006A5250" w:rsidP="00342005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242  «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заходи у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сфері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соціального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захисту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і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соціального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26780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203,8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0B64F1" w:rsidRPr="00844F8E" w:rsidRDefault="000B64F1" w:rsidP="000B64F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0B64F1" w:rsidRDefault="000B64F1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3121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844F8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</w:t>
      </w:r>
      <w:r w:rsidR="00B60FA2"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становлять</w:t>
      </w:r>
      <w:r w:rsidR="00B60FA2"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65D89"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182,5</w:t>
      </w:r>
      <w:r w:rsidR="0033160D"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що становить 99,2 % </w:t>
      </w:r>
      <w:r w:rsidR="00B60FA2"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>,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з них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 на оплату за виготовлення проектно-кошторисної документації по капітальному ремонту приміщення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використано 98,6 тис.</w:t>
      </w:r>
      <w:r w:rsidR="00482D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>грн.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 були зд</w:t>
      </w:r>
      <w:r w:rsidR="00455669">
        <w:rPr>
          <w:rFonts w:ascii="Times New Roman" w:hAnsi="Times New Roman"/>
          <w:sz w:val="28"/>
          <w:szCs w:val="28"/>
          <w:lang w:val="uk-UA"/>
        </w:rPr>
        <w:t>і</w:t>
      </w:r>
      <w:r w:rsidR="00844F8E">
        <w:rPr>
          <w:rFonts w:ascii="Times New Roman" w:hAnsi="Times New Roman"/>
          <w:sz w:val="28"/>
          <w:szCs w:val="28"/>
          <w:lang w:val="uk-UA"/>
        </w:rPr>
        <w:t>йснені видатки на предмети, матеріали,</w:t>
      </w:r>
      <w:r w:rsidR="004556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F8E">
        <w:rPr>
          <w:rFonts w:ascii="Times New Roman" w:hAnsi="Times New Roman"/>
          <w:sz w:val="28"/>
          <w:szCs w:val="28"/>
          <w:lang w:val="uk-UA"/>
        </w:rPr>
        <w:t>обладнання, інвентар та послуги, крім комунальних, 83,9 тис. грн.</w:t>
      </w:r>
    </w:p>
    <w:p w:rsidR="00844F8E" w:rsidRPr="00492072" w:rsidRDefault="00844F8E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4000 Культура і мистецтво</w:t>
      </w:r>
    </w:p>
    <w:p w:rsidR="007F2DD9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Установи та заходи культури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протягом звітного періоду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F36" w:rsidRPr="00492072">
        <w:rPr>
          <w:rFonts w:ascii="Times New Roman" w:hAnsi="Times New Roman"/>
          <w:sz w:val="28"/>
          <w:szCs w:val="28"/>
          <w:lang w:val="uk-UA"/>
        </w:rPr>
        <w:t xml:space="preserve">по загальному фонду </w:t>
      </w:r>
      <w:r w:rsidRPr="00492072">
        <w:rPr>
          <w:rFonts w:ascii="Times New Roman" w:hAnsi="Times New Roman"/>
          <w:sz w:val="28"/>
          <w:szCs w:val="28"/>
          <w:lang w:val="uk-UA"/>
        </w:rPr>
        <w:t>профінансовані в обсязі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482D2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398,8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79251C">
        <w:rPr>
          <w:rFonts w:ascii="Times New Roman" w:hAnsi="Times New Roman"/>
          <w:sz w:val="28"/>
          <w:szCs w:val="28"/>
          <w:lang w:val="uk-UA"/>
        </w:rPr>
        <w:t>76,69</w:t>
      </w:r>
      <w:r w:rsidRPr="00492072">
        <w:rPr>
          <w:rFonts w:ascii="Times New Roman" w:hAnsi="Times New Roman"/>
          <w:sz w:val="28"/>
          <w:szCs w:val="28"/>
          <w:lang w:val="uk-UA"/>
        </w:rPr>
        <w:t>%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 xml:space="preserve"> 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).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="0079251C">
        <w:rPr>
          <w:rFonts w:ascii="Times New Roman" w:hAnsi="Times New Roman"/>
          <w:sz w:val="28"/>
          <w:szCs w:val="28"/>
          <w:lang w:val="uk-UA"/>
        </w:rPr>
        <w:t>2960,1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оплату послуг (крім комунальних) –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65,5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грн., на предмети матеріали і інвентар </w:t>
      </w:r>
      <w:r w:rsidR="0079251C">
        <w:rPr>
          <w:rFonts w:ascii="Times New Roman" w:hAnsi="Times New Roman"/>
          <w:sz w:val="28"/>
          <w:szCs w:val="28"/>
          <w:lang w:val="uk-UA"/>
        </w:rPr>
        <w:t>–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150,0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>, оплата комунальних послуг та електроенергії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sz w:val="28"/>
          <w:szCs w:val="28"/>
          <w:lang w:val="uk-UA"/>
        </w:rPr>
        <w:t>–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223,1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A7407" w:rsidRPr="00844F8E" w:rsidRDefault="00BA7407" w:rsidP="00BA7407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BA7407" w:rsidRPr="00844F8E" w:rsidRDefault="00BA7407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4030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бібліотек»</w:t>
      </w:r>
      <w:r w:rsidR="007F2DD9"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="00FE002E">
        <w:rPr>
          <w:rFonts w:ascii="Times New Roman" w:hAnsi="Times New Roman"/>
          <w:sz w:val="28"/>
          <w:szCs w:val="28"/>
          <w:lang w:val="uk-UA"/>
        </w:rPr>
        <w:t>79,5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FE002E"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внесків.</w:t>
      </w:r>
    </w:p>
    <w:p w:rsidR="00BA7407" w:rsidRDefault="00BA7407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40</w:t>
      </w:r>
      <w:r w:rsidR="004D6779"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r w:rsidR="004D6779" w:rsidRPr="00844F8E">
        <w:rPr>
          <w:rFonts w:ascii="Times New Roman" w:hAnsi="Times New Roman"/>
          <w:i/>
          <w:iCs/>
          <w:sz w:val="28"/>
          <w:szCs w:val="28"/>
          <w:lang w:val="uk-UA"/>
        </w:rPr>
        <w:t>палаців і будинків культури, клубів, центрів дозвілля та інших клубних закладів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7F2DD9"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="00FE002E">
        <w:rPr>
          <w:rFonts w:ascii="Times New Roman" w:hAnsi="Times New Roman"/>
          <w:sz w:val="28"/>
          <w:szCs w:val="28"/>
          <w:lang w:val="uk-UA"/>
        </w:rPr>
        <w:t>78,6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FE002E">
        <w:rPr>
          <w:rFonts w:ascii="Times New Roman" w:hAnsi="Times New Roman"/>
          <w:sz w:val="28"/>
          <w:szCs w:val="28"/>
          <w:lang w:val="uk-UA"/>
        </w:rPr>
        <w:t>, сума видатків 49,9 тис. грн на</w:t>
      </w:r>
      <w:r w:rsidR="003A2113">
        <w:rPr>
          <w:rFonts w:ascii="Times New Roman" w:hAnsi="Times New Roman"/>
          <w:sz w:val="28"/>
          <w:szCs w:val="28"/>
          <w:lang w:val="uk-UA"/>
        </w:rPr>
        <w:t xml:space="preserve"> придбання твердопаливного котла.</w:t>
      </w:r>
    </w:p>
    <w:p w:rsidR="00844F8E" w:rsidRPr="00492072" w:rsidRDefault="00844F8E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2D22" w:rsidRDefault="00482D22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82D22" w:rsidRDefault="00482D22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5000 Фізична культура і спорт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фінансування закладів та заходів фізичної культури і спорту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кошти загального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232,7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або виконання складає </w:t>
      </w:r>
      <w:r w:rsidR="0079251C">
        <w:rPr>
          <w:rFonts w:ascii="Times New Roman" w:hAnsi="Times New Roman"/>
          <w:b/>
          <w:bCs/>
          <w:sz w:val="28"/>
          <w:szCs w:val="28"/>
          <w:lang w:val="uk-UA"/>
        </w:rPr>
        <w:t>88,41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.</w:t>
      </w:r>
    </w:p>
    <w:p w:rsidR="0079251C" w:rsidRPr="00492072" w:rsidRDefault="0079251C" w:rsidP="00792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Pr="0079251C">
        <w:rPr>
          <w:rFonts w:ascii="Times New Roman" w:hAnsi="Times New Roman"/>
          <w:b/>
          <w:bCs/>
          <w:sz w:val="28"/>
          <w:szCs w:val="28"/>
          <w:lang w:val="uk-UA"/>
        </w:rPr>
        <w:t>47,6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тис. грн., на оплату послуг (крім комунальних)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136,5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предмети матеріали і інвентар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24,6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, інші видатки </w:t>
      </w:r>
      <w:r w:rsidRPr="0079251C">
        <w:rPr>
          <w:rFonts w:ascii="Times New Roman" w:hAnsi="Times New Roman"/>
          <w:b/>
          <w:bCs/>
          <w:sz w:val="28"/>
          <w:szCs w:val="28"/>
          <w:lang w:val="uk-UA"/>
        </w:rPr>
        <w:t>24,0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9251C" w:rsidRPr="00492072" w:rsidRDefault="0079251C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Житлово-комунальне господарство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видатки по житлово-комунальному господарству 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коштів з бюджету в сумі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1043,7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що становить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40,02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60FA2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з них: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-на оплату праці з нарахуваннями- </w:t>
      </w:r>
      <w:r w:rsidR="00D2041E">
        <w:rPr>
          <w:rFonts w:ascii="Times New Roman" w:hAnsi="Times New Roman"/>
          <w:sz w:val="28"/>
          <w:szCs w:val="28"/>
          <w:lang w:val="uk-UA"/>
        </w:rPr>
        <w:t>264,9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оплата послуг (крім комунальних)-</w:t>
      </w:r>
      <w:r w:rsidR="00D20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253,0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інші поточні видатки- </w:t>
      </w:r>
      <w:r w:rsidR="00D20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15,8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тис. грн</w:t>
      </w:r>
      <w:r w:rsidR="00B60FA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EE6AB9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 комунальні послуги та е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нерго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носії – </w:t>
      </w:r>
      <w:r w:rsidR="00D20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306,0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 предмети матеріали і послуги – </w:t>
      </w:r>
      <w:r w:rsidR="00D20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204,0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F001E5" w:rsidRDefault="00F001E5" w:rsidP="00F001E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001E5" w:rsidRPr="00F001E5" w:rsidRDefault="00F001E5" w:rsidP="00F001E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001E5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79251C" w:rsidRPr="00EE3970" w:rsidRDefault="00F001E5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001E5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6030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 xml:space="preserve">«Організація благоустрою населених пунктів» </w:t>
      </w:r>
      <w:r>
        <w:rPr>
          <w:rFonts w:ascii="Times New Roman" w:hAnsi="Times New Roman"/>
          <w:sz w:val="28"/>
          <w:szCs w:val="28"/>
          <w:lang w:val="uk-UA"/>
        </w:rPr>
        <w:t>на п</w:t>
      </w:r>
      <w:r w:rsidRPr="00F001E5">
        <w:rPr>
          <w:rFonts w:ascii="Times New Roman" w:hAnsi="Times New Roman"/>
          <w:sz w:val="28"/>
          <w:szCs w:val="28"/>
          <w:lang w:val="uk-UA"/>
        </w:rPr>
        <w:t>ридбання та встановлення спортивного майданчика на виконання сільської "Програми розвитку сільського спорту на 2021-2025 роки" враховуючи Положення про соціальний проект "Активні парки-локації здорової України"</w:t>
      </w:r>
      <w:r>
        <w:rPr>
          <w:rFonts w:ascii="Times New Roman" w:hAnsi="Times New Roman"/>
          <w:sz w:val="28"/>
          <w:szCs w:val="28"/>
          <w:lang w:val="uk-UA"/>
        </w:rPr>
        <w:t xml:space="preserve"> в сумі 44,2 тис. грн.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88,41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7000 Економічна діяльність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5A52">
        <w:rPr>
          <w:rFonts w:ascii="Times New Roman" w:hAnsi="Times New Roman"/>
          <w:sz w:val="28"/>
          <w:szCs w:val="28"/>
          <w:lang w:val="uk-UA"/>
        </w:rPr>
        <w:t xml:space="preserve">За напрямком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A52">
        <w:rPr>
          <w:rFonts w:ascii="Times New Roman" w:hAnsi="Times New Roman"/>
          <w:sz w:val="28"/>
          <w:szCs w:val="28"/>
          <w:lang w:val="uk-UA"/>
        </w:rPr>
        <w:t>Економічна діяльність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видатки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по загальному фонду загалом склали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1562,6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927706">
        <w:rPr>
          <w:rFonts w:ascii="Times New Roman" w:hAnsi="Times New Roman"/>
          <w:sz w:val="28"/>
          <w:szCs w:val="28"/>
          <w:lang w:val="uk-UA"/>
        </w:rPr>
        <w:t>. щ</w:t>
      </w:r>
      <w:r w:rsidR="00DD2A34" w:rsidRPr="00C13366">
        <w:rPr>
          <w:rFonts w:ascii="Times New Roman" w:hAnsi="Times New Roman"/>
          <w:sz w:val="28"/>
          <w:szCs w:val="28"/>
        </w:rPr>
        <w:t xml:space="preserve">о становить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36,16</w:t>
      </w:r>
      <w:r w:rsidR="00DD2A34" w:rsidRPr="00BB025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="00DD2A34" w:rsidRPr="00C13366">
        <w:rPr>
          <w:rFonts w:ascii="Times New Roman" w:hAnsi="Times New Roman"/>
          <w:sz w:val="28"/>
          <w:szCs w:val="28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. З них  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7130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«Здійснення заходів із землеустрою»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на оплату послуг становить </w:t>
      </w:r>
      <w:r w:rsidR="00D2041E">
        <w:rPr>
          <w:rFonts w:ascii="Times New Roman" w:hAnsi="Times New Roman"/>
          <w:sz w:val="28"/>
          <w:szCs w:val="28"/>
          <w:lang w:val="uk-UA"/>
        </w:rPr>
        <w:t>41,7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На утримання та розвиток автомобільних доріг та дорожньої інфраструктури за рахунок коштів місцевого бюджету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7461 </w:t>
      </w:r>
      <w:r w:rsidR="00EC7EE5" w:rsidRPr="00EC7EE5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D2041E">
        <w:rPr>
          <w:rFonts w:ascii="Times New Roman" w:hAnsi="Times New Roman"/>
          <w:sz w:val="28"/>
          <w:szCs w:val="28"/>
          <w:lang w:val="uk-UA"/>
        </w:rPr>
        <w:t>1502,9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7680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«Членські  внески до асоціацій органів місцевого самоврядування»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сума видатків 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становить 18,0 тис. грн. </w:t>
      </w:r>
    </w:p>
    <w:p w:rsidR="00290F36" w:rsidRDefault="00290F36" w:rsidP="00290F3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F224A7" w:rsidRDefault="00290F36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7324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«Будівництво установ та закладів культури»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102F82">
        <w:rPr>
          <w:rFonts w:ascii="Times New Roman" w:hAnsi="Times New Roman"/>
          <w:sz w:val="28"/>
          <w:szCs w:val="28"/>
          <w:lang w:val="uk-UA"/>
        </w:rPr>
        <w:t>в сумі 127,4 тис. грн.</w:t>
      </w:r>
      <w:r w:rsidR="00F224A7">
        <w:rPr>
          <w:rFonts w:ascii="Times New Roman" w:hAnsi="Times New Roman"/>
          <w:sz w:val="28"/>
          <w:szCs w:val="28"/>
          <w:lang w:val="uk-UA"/>
        </w:rPr>
        <w:t xml:space="preserve"> спрямовано на п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>роектно-кошторисн</w:t>
      </w:r>
      <w:r w:rsidR="00F224A7">
        <w:rPr>
          <w:rFonts w:ascii="Times New Roman" w:hAnsi="Times New Roman"/>
          <w:sz w:val="28"/>
          <w:szCs w:val="28"/>
          <w:lang w:val="uk-UA"/>
        </w:rPr>
        <w:t>у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="00F224A7">
        <w:rPr>
          <w:rFonts w:ascii="Times New Roman" w:hAnsi="Times New Roman"/>
          <w:sz w:val="28"/>
          <w:szCs w:val="28"/>
          <w:lang w:val="uk-UA"/>
        </w:rPr>
        <w:t>ю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та виконання інженерно-геологічних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вишукувань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на об</w:t>
      </w:r>
      <w:r w:rsidR="00102F82" w:rsidRPr="00102F82">
        <w:rPr>
          <w:rFonts w:ascii="Times New Roman" w:hAnsi="Times New Roman"/>
          <w:sz w:val="28"/>
          <w:szCs w:val="28"/>
        </w:rPr>
        <w:t>’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єкт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 "Реконструкції покрівлі  приміщення будинку культури з добудовою мансардного поверху в будівлі, що знаходиться за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102F82"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F001E5" w:rsidRDefault="00F001E5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7363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 xml:space="preserve">Виконання інвестиційних проектів в рамках здійснення заходів щодо соціально-економічного розвитку окремих 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>територій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 сумі 84,9 тис. грн. на</w:t>
      </w:r>
      <w:r w:rsidRPr="00F001E5">
        <w:rPr>
          <w:lang w:val="uk-UA"/>
        </w:rPr>
        <w:t xml:space="preserve"> </w:t>
      </w:r>
      <w:r w:rsidRPr="00F001E5">
        <w:rPr>
          <w:rFonts w:ascii="Times New Roman" w:hAnsi="Times New Roman"/>
          <w:sz w:val="28"/>
          <w:szCs w:val="28"/>
          <w:lang w:val="uk-UA"/>
        </w:rPr>
        <w:t>Капітальний ремонт покрівлі Подільського СБК по вул. Шевченка №64 в селі Подільське Золотоніського району Черкаської області</w:t>
      </w:r>
    </w:p>
    <w:p w:rsidR="00290F36" w:rsidRDefault="00F224A7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7670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«Внески до статутного капіталу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uk-UA"/>
        </w:rPr>
        <w:t>суб</w:t>
      </w:r>
      <w:proofErr w:type="spellEnd"/>
      <w:r w:rsidRPr="00F224A7">
        <w:rPr>
          <w:rFonts w:ascii="Times New Roman" w:hAnsi="Times New Roman"/>
          <w:i/>
          <w:iCs/>
          <w:sz w:val="28"/>
          <w:szCs w:val="28"/>
        </w:rPr>
        <w:t>’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господарювання »</w:t>
      </w:r>
      <w:r w:rsidR="00102F82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F001E5">
        <w:rPr>
          <w:rFonts w:ascii="Times New Roman" w:hAnsi="Times New Roman"/>
          <w:sz w:val="28"/>
          <w:szCs w:val="28"/>
          <w:lang w:val="uk-UA"/>
        </w:rPr>
        <w:t>47,5</w:t>
      </w:r>
      <w:r w:rsidR="00102F82">
        <w:rPr>
          <w:rFonts w:ascii="Times New Roman" w:hAnsi="Times New Roman"/>
          <w:sz w:val="28"/>
          <w:szCs w:val="28"/>
          <w:lang w:val="uk-UA"/>
        </w:rPr>
        <w:t xml:space="preserve"> тис. грн. на придбання глибинного насоса ЕЦВ 8-40-60 КП «Дніпро».</w:t>
      </w:r>
    </w:p>
    <w:p w:rsidR="00F001E5" w:rsidRDefault="00F001E5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7691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="00C858A1" w:rsidRPr="00C858A1"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сумі 4</w:t>
      </w:r>
      <w:r w:rsidR="00C858A1">
        <w:rPr>
          <w:rFonts w:ascii="Times New Roman" w:hAnsi="Times New Roman"/>
          <w:sz w:val="28"/>
          <w:szCs w:val="28"/>
          <w:lang w:val="uk-UA"/>
        </w:rPr>
        <w:t>9,5</w:t>
      </w:r>
      <w:r>
        <w:rPr>
          <w:rFonts w:ascii="Times New Roman" w:hAnsi="Times New Roman"/>
          <w:sz w:val="28"/>
          <w:szCs w:val="28"/>
          <w:lang w:val="uk-UA"/>
        </w:rPr>
        <w:t>,5 тис. грн.</w:t>
      </w:r>
    </w:p>
    <w:p w:rsidR="00F001E5" w:rsidRPr="00290F36" w:rsidRDefault="00F001E5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2A34" w:rsidRDefault="00DD2A34" w:rsidP="00DD2A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000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Інша діяльність</w:t>
      </w:r>
    </w:p>
    <w:p w:rsidR="00DD2A34" w:rsidRPr="00641BAD" w:rsidRDefault="00DD2A34" w:rsidP="00641BAD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641BA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8230 </w:t>
      </w:r>
      <w:r w:rsidR="00641BAD">
        <w:rPr>
          <w:rFonts w:ascii="Times New Roman" w:hAnsi="Times New Roman"/>
          <w:i/>
          <w:iCs/>
          <w:sz w:val="28"/>
          <w:szCs w:val="28"/>
          <w:lang w:val="uk-UA"/>
        </w:rPr>
        <w:t xml:space="preserve">«Інші заходи громадського порядку та безпеки» 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видатки на оплату </w:t>
      </w:r>
      <w:r w:rsidR="00492072">
        <w:rPr>
          <w:rFonts w:ascii="Times New Roman" w:hAnsi="Times New Roman"/>
          <w:sz w:val="28"/>
          <w:szCs w:val="28"/>
          <w:lang w:val="uk-UA"/>
        </w:rPr>
        <w:t>заробітної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плати з нарахуваннями склали </w:t>
      </w:r>
      <w:r w:rsidR="009237FB">
        <w:rPr>
          <w:rFonts w:ascii="Times New Roman" w:hAnsi="Times New Roman"/>
          <w:b/>
          <w:bCs/>
          <w:sz w:val="28"/>
          <w:szCs w:val="28"/>
          <w:lang w:val="uk-UA"/>
        </w:rPr>
        <w:t>36,5</w:t>
      </w:r>
      <w:r w:rsidR="00482D22">
        <w:rPr>
          <w:rFonts w:ascii="Times New Roman" w:hAnsi="Times New Roman"/>
          <w:b/>
          <w:bCs/>
          <w:sz w:val="28"/>
          <w:szCs w:val="28"/>
          <w:lang w:val="uk-UA"/>
        </w:rPr>
        <w:br/>
      </w:r>
      <w:r w:rsidR="00641BAD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9000 Міжбюджетні трансфери 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9770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 w:rsidR="009C702D">
        <w:rPr>
          <w:rFonts w:ascii="Times New Roman" w:hAnsi="Times New Roman"/>
          <w:b/>
          <w:bCs/>
          <w:sz w:val="28"/>
          <w:szCs w:val="28"/>
          <w:lang w:val="uk-UA"/>
        </w:rPr>
        <w:t>459,2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субвенція </w:t>
      </w:r>
      <w:r w:rsidR="00492072">
        <w:rPr>
          <w:rFonts w:ascii="Times New Roman" w:hAnsi="Times New Roman"/>
          <w:sz w:val="28"/>
          <w:szCs w:val="28"/>
          <w:lang w:val="uk-UA"/>
        </w:rPr>
        <w:t>Вознесенській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для Комунальної установи «Центру соціального обслуговування (надання соціальних послуг)»</w:t>
      </w:r>
      <w:r w:rsidR="00641BAD">
        <w:rPr>
          <w:rFonts w:ascii="Times New Roman" w:hAnsi="Times New Roman"/>
          <w:sz w:val="28"/>
          <w:szCs w:val="28"/>
          <w:lang w:val="uk-UA"/>
        </w:rPr>
        <w:t>.</w:t>
      </w:r>
    </w:p>
    <w:p w:rsidR="00641BAD" w:rsidRPr="00C858A1" w:rsidRDefault="00641BAD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800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 w:rsidR="009C702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85,5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0738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я-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місцевому </w:t>
      </w:r>
      <w:proofErr w:type="spellStart"/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пожежно</w:t>
      </w:r>
      <w:proofErr w:type="spellEnd"/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рятувальному підрозділу 8 ДПРЧ УДНС у Черкаській області на придбання паливно-</w:t>
      </w:r>
      <w:r w:rsidR="00492072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мастильних матеріалів</w:t>
      </w:r>
      <w:r w:rsidR="00073873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102F82" w:rsidRPr="00C858A1" w:rsidRDefault="00102F82" w:rsidP="00102F82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102F82" w:rsidRPr="00641BAD" w:rsidRDefault="00102F82" w:rsidP="00102F82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9800</w:t>
      </w:r>
      <w:r w:rsidR="007F2DD9"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«Субвенція з місцевого бюджету державному бюджету на виконання програм соціально-економічного розвитку регіонів</w:t>
      </w:r>
      <w:r w:rsidR="007F2DD9" w:rsidRP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858A1">
        <w:rPr>
          <w:rFonts w:ascii="Times New Roman" w:hAnsi="Times New Roman"/>
          <w:sz w:val="28"/>
          <w:szCs w:val="28"/>
          <w:lang w:val="uk-UA"/>
        </w:rPr>
        <w:t xml:space="preserve">в сумі 480,0 тис. грн. субвенція Головному управлінню Національної поліції і Черкаській області на придбання автомобіля спеціалізованого призначення для </w:t>
      </w:r>
      <w:proofErr w:type="spellStart"/>
      <w:r w:rsidRPr="00C858A1">
        <w:rPr>
          <w:rFonts w:ascii="Times New Roman" w:hAnsi="Times New Roman"/>
          <w:sz w:val="28"/>
          <w:szCs w:val="28"/>
          <w:lang w:val="uk-UA"/>
        </w:rPr>
        <w:t>дільничого</w:t>
      </w:r>
      <w:proofErr w:type="spellEnd"/>
      <w:r w:rsidRPr="00C858A1">
        <w:rPr>
          <w:rFonts w:ascii="Times New Roman" w:hAnsi="Times New Roman"/>
          <w:sz w:val="28"/>
          <w:szCs w:val="28"/>
          <w:lang w:val="uk-UA"/>
        </w:rPr>
        <w:t xml:space="preserve"> офіцера (який закріплений за </w:t>
      </w:r>
      <w:proofErr w:type="spellStart"/>
      <w:r w:rsidRPr="00C858A1">
        <w:rPr>
          <w:rFonts w:ascii="Times New Roman" w:hAnsi="Times New Roman"/>
          <w:sz w:val="28"/>
          <w:szCs w:val="28"/>
          <w:lang w:val="uk-UA"/>
        </w:rPr>
        <w:t>Новодмитрівською</w:t>
      </w:r>
      <w:proofErr w:type="spellEnd"/>
      <w:r w:rsidRPr="00C858A1">
        <w:rPr>
          <w:rFonts w:ascii="Times New Roman" w:hAnsi="Times New Roman"/>
          <w:sz w:val="28"/>
          <w:szCs w:val="28"/>
          <w:lang w:val="uk-UA"/>
        </w:rPr>
        <w:t xml:space="preserve"> ТГ) Золотоніського РВП ГУНП в Черкаській області по Програмі «Поліцейський офіцер громади» </w:t>
      </w:r>
      <w:proofErr w:type="spellStart"/>
      <w:r w:rsidRPr="00C858A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C858A1">
        <w:rPr>
          <w:rFonts w:ascii="Times New Roman" w:hAnsi="Times New Roman"/>
          <w:sz w:val="28"/>
          <w:szCs w:val="28"/>
          <w:lang w:val="uk-UA"/>
        </w:rPr>
        <w:t xml:space="preserve"> сільської ради на 2021</w:t>
      </w:r>
      <w:r w:rsidR="00BE2283" w:rsidRPr="00C858A1">
        <w:rPr>
          <w:rFonts w:ascii="Times New Roman" w:hAnsi="Times New Roman"/>
          <w:sz w:val="28"/>
          <w:szCs w:val="28"/>
          <w:lang w:val="uk-UA"/>
        </w:rPr>
        <w:t>-2023 роки.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242AF6" w:rsidRDefault="0028140A" w:rsidP="0028140A">
      <w:pPr>
        <w:pStyle w:val="a4"/>
        <w:spacing w:after="0" w:line="240" w:lineRule="auto"/>
        <w:ind w:left="106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8140A" w:rsidRDefault="0028140A" w:rsidP="002814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фінансового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ксана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Величко</w:t>
      </w:r>
      <w:bookmarkStart w:id="2" w:name="_GoBack"/>
      <w:bookmarkEnd w:id="2"/>
    </w:p>
    <w:sectPr w:rsidR="0028140A" w:rsidSect="0077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55C0"/>
    <w:multiLevelType w:val="hybridMultilevel"/>
    <w:tmpl w:val="EC12F4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07C5151"/>
    <w:multiLevelType w:val="hybridMultilevel"/>
    <w:tmpl w:val="C6764042"/>
    <w:lvl w:ilvl="0" w:tplc="C0E21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51138"/>
    <w:multiLevelType w:val="hybridMultilevel"/>
    <w:tmpl w:val="05ECAA6C"/>
    <w:lvl w:ilvl="0" w:tplc="125CD384">
      <w:start w:val="6000"/>
      <w:numFmt w:val="decimal"/>
      <w:lvlText w:val="%1"/>
      <w:lvlJc w:val="left"/>
      <w:pPr>
        <w:ind w:left="154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3740DF"/>
    <w:multiLevelType w:val="hybridMultilevel"/>
    <w:tmpl w:val="28DA7800"/>
    <w:lvl w:ilvl="0" w:tplc="6876CE68">
      <w:numFmt w:val="bullet"/>
      <w:lvlText w:val="-"/>
      <w:lvlJc w:val="left"/>
      <w:pPr>
        <w:ind w:left="907" w:hanging="397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71"/>
    <w:rsid w:val="0000137B"/>
    <w:rsid w:val="000119F8"/>
    <w:rsid w:val="00023CA4"/>
    <w:rsid w:val="00060D13"/>
    <w:rsid w:val="00073873"/>
    <w:rsid w:val="00086011"/>
    <w:rsid w:val="0009528A"/>
    <w:rsid w:val="000B4DAC"/>
    <w:rsid w:val="000B64F1"/>
    <w:rsid w:val="000D1658"/>
    <w:rsid w:val="000E2A97"/>
    <w:rsid w:val="000E31C4"/>
    <w:rsid w:val="000E521D"/>
    <w:rsid w:val="000E528E"/>
    <w:rsid w:val="00102F82"/>
    <w:rsid w:val="00117D47"/>
    <w:rsid w:val="0012330E"/>
    <w:rsid w:val="00127D65"/>
    <w:rsid w:val="00161817"/>
    <w:rsid w:val="00162846"/>
    <w:rsid w:val="00172BFF"/>
    <w:rsid w:val="0017414C"/>
    <w:rsid w:val="00176682"/>
    <w:rsid w:val="001A7F72"/>
    <w:rsid w:val="001F3390"/>
    <w:rsid w:val="00202369"/>
    <w:rsid w:val="0024619D"/>
    <w:rsid w:val="00267802"/>
    <w:rsid w:val="0027494F"/>
    <w:rsid w:val="0028140A"/>
    <w:rsid w:val="00290F36"/>
    <w:rsid w:val="002A4A91"/>
    <w:rsid w:val="002B574F"/>
    <w:rsid w:val="002D2FEB"/>
    <w:rsid w:val="002D7756"/>
    <w:rsid w:val="002D798B"/>
    <w:rsid w:val="002E0ED6"/>
    <w:rsid w:val="002F2A7A"/>
    <w:rsid w:val="00316AF7"/>
    <w:rsid w:val="00325283"/>
    <w:rsid w:val="0032547B"/>
    <w:rsid w:val="0033160D"/>
    <w:rsid w:val="00342005"/>
    <w:rsid w:val="00376054"/>
    <w:rsid w:val="00392732"/>
    <w:rsid w:val="00393BA2"/>
    <w:rsid w:val="003A2113"/>
    <w:rsid w:val="003B3C5A"/>
    <w:rsid w:val="003E2E29"/>
    <w:rsid w:val="003F7E4F"/>
    <w:rsid w:val="004268EE"/>
    <w:rsid w:val="00450918"/>
    <w:rsid w:val="00455669"/>
    <w:rsid w:val="00482D22"/>
    <w:rsid w:val="00492072"/>
    <w:rsid w:val="0049426D"/>
    <w:rsid w:val="004A75C0"/>
    <w:rsid w:val="004D6779"/>
    <w:rsid w:val="004E043A"/>
    <w:rsid w:val="004F02E8"/>
    <w:rsid w:val="00523611"/>
    <w:rsid w:val="005277AB"/>
    <w:rsid w:val="00574E88"/>
    <w:rsid w:val="005965AD"/>
    <w:rsid w:val="005A491A"/>
    <w:rsid w:val="005C554B"/>
    <w:rsid w:val="005F3A98"/>
    <w:rsid w:val="00625109"/>
    <w:rsid w:val="00633220"/>
    <w:rsid w:val="00641BAD"/>
    <w:rsid w:val="006559FC"/>
    <w:rsid w:val="0066151E"/>
    <w:rsid w:val="006A5250"/>
    <w:rsid w:val="006F5E92"/>
    <w:rsid w:val="006F6AB9"/>
    <w:rsid w:val="006F6ECB"/>
    <w:rsid w:val="006F74EE"/>
    <w:rsid w:val="00776D77"/>
    <w:rsid w:val="0079251C"/>
    <w:rsid w:val="007A3280"/>
    <w:rsid w:val="007B45DB"/>
    <w:rsid w:val="007B6B0A"/>
    <w:rsid w:val="007D789C"/>
    <w:rsid w:val="007F2DD9"/>
    <w:rsid w:val="008276FB"/>
    <w:rsid w:val="00844F8E"/>
    <w:rsid w:val="008531F4"/>
    <w:rsid w:val="00871FB4"/>
    <w:rsid w:val="00890740"/>
    <w:rsid w:val="00893AB5"/>
    <w:rsid w:val="008A3EF3"/>
    <w:rsid w:val="008E1C2D"/>
    <w:rsid w:val="00915E71"/>
    <w:rsid w:val="009214B3"/>
    <w:rsid w:val="009237FB"/>
    <w:rsid w:val="00927706"/>
    <w:rsid w:val="009728DB"/>
    <w:rsid w:val="009A4828"/>
    <w:rsid w:val="009A5952"/>
    <w:rsid w:val="009B4565"/>
    <w:rsid w:val="009C702D"/>
    <w:rsid w:val="009F136F"/>
    <w:rsid w:val="00A07FE5"/>
    <w:rsid w:val="00A32BEC"/>
    <w:rsid w:val="00A36BFA"/>
    <w:rsid w:val="00A65D89"/>
    <w:rsid w:val="00A67C43"/>
    <w:rsid w:val="00A939E9"/>
    <w:rsid w:val="00AC5734"/>
    <w:rsid w:val="00AC7D03"/>
    <w:rsid w:val="00AD3938"/>
    <w:rsid w:val="00AE06AC"/>
    <w:rsid w:val="00B0739E"/>
    <w:rsid w:val="00B47471"/>
    <w:rsid w:val="00B60FA2"/>
    <w:rsid w:val="00B65DC2"/>
    <w:rsid w:val="00B773A9"/>
    <w:rsid w:val="00B96233"/>
    <w:rsid w:val="00B96B7B"/>
    <w:rsid w:val="00BA7407"/>
    <w:rsid w:val="00BB2502"/>
    <w:rsid w:val="00BE2283"/>
    <w:rsid w:val="00BF2C46"/>
    <w:rsid w:val="00BF620F"/>
    <w:rsid w:val="00C4162F"/>
    <w:rsid w:val="00C67330"/>
    <w:rsid w:val="00C858A1"/>
    <w:rsid w:val="00CA21DA"/>
    <w:rsid w:val="00CD7B06"/>
    <w:rsid w:val="00D2041E"/>
    <w:rsid w:val="00D4764B"/>
    <w:rsid w:val="00D52754"/>
    <w:rsid w:val="00D62F0A"/>
    <w:rsid w:val="00D72D7A"/>
    <w:rsid w:val="00D945D2"/>
    <w:rsid w:val="00DB469E"/>
    <w:rsid w:val="00DD2A34"/>
    <w:rsid w:val="00DD3F32"/>
    <w:rsid w:val="00DF3EEF"/>
    <w:rsid w:val="00E101A8"/>
    <w:rsid w:val="00E3459A"/>
    <w:rsid w:val="00E402E4"/>
    <w:rsid w:val="00E452DF"/>
    <w:rsid w:val="00E53782"/>
    <w:rsid w:val="00E5713C"/>
    <w:rsid w:val="00EC7EE5"/>
    <w:rsid w:val="00ED6EA1"/>
    <w:rsid w:val="00EE6AB9"/>
    <w:rsid w:val="00F001E5"/>
    <w:rsid w:val="00F21CE2"/>
    <w:rsid w:val="00F224A7"/>
    <w:rsid w:val="00F5674A"/>
    <w:rsid w:val="00F8174D"/>
    <w:rsid w:val="00F846B9"/>
    <w:rsid w:val="00FB3B5C"/>
    <w:rsid w:val="00FC6461"/>
    <w:rsid w:val="00FE002E"/>
    <w:rsid w:val="00FF5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6130"/>
  <w15:docId w15:val="{1202AD50-8CFB-4BE8-8DEB-32E99494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7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174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Текст1"/>
    <w:basedOn w:val="a"/>
    <w:rsid w:val="00F8174D"/>
    <w:pPr>
      <w:suppressAutoHyphens/>
      <w:spacing w:line="256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4">
    <w:name w:val="List Paragraph"/>
    <w:basedOn w:val="a"/>
    <w:qFormat/>
    <w:rsid w:val="0028140A"/>
    <w:pPr>
      <w:ind w:left="720"/>
      <w:contextualSpacing/>
    </w:pPr>
  </w:style>
  <w:style w:type="paragraph" w:styleId="a5">
    <w:name w:val="Body Text Indent"/>
    <w:basedOn w:val="a"/>
    <w:link w:val="a6"/>
    <w:rsid w:val="0028140A"/>
    <w:pPr>
      <w:suppressAutoHyphens/>
      <w:spacing w:line="256" w:lineRule="auto"/>
      <w:jc w:val="both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8140A"/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4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4F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доходів територіальної громади за 9 місяців 2021 року (тис. грн.)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318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територіальної громади за 9 місяців 2021 року (тис. грн.)</c:v>
                </c:pt>
              </c:strCache>
            </c:strRef>
          </c:tx>
          <c:dPt>
            <c:idx val="0"/>
            <c:bubble3D val="0"/>
            <c:explosion val="12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D20B-44C4-A9FB-D44A0DCAC467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D20B-44C4-A9FB-D44A0DCAC467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D20B-44C4-A9FB-D44A0DCAC467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D20B-44C4-A9FB-D44A0DCAC467}"/>
              </c:ext>
            </c:extLst>
          </c:dPt>
          <c:dLbls>
            <c:dLbl>
              <c:idx val="0"/>
              <c:layout>
                <c:manualLayout>
                  <c:x val="-4.1666666666666671E-2"/>
                  <c:y val="-0.1306122448979592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400" b="0" i="0" u="none" strike="noStrike" kern="1200" baseline="0">
                      <a:solidFill>
                        <a:schemeClr val="accent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20B-44C4-A9FB-D44A0DCAC467}"/>
                </c:ext>
              </c:extLst>
            </c:dLbl>
            <c:dLbl>
              <c:idx val="1"/>
              <c:layout>
                <c:manualLayout>
                  <c:x val="0.27083342446777486"/>
                  <c:y val="-3.265306122448979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ru-RU" sz="1200" b="1" i="0" u="none" strike="noStrike" kern="1200" cap="none" spc="0" baseline="0">
                        <a:ln w="11112">
                          <a:solidFill>
                            <a:schemeClr val="accent2"/>
                          </a:solidFill>
                          <a:prstDash val="solid"/>
                        </a:ln>
                        <a:solidFill>
                          <a:schemeClr val="accent2"/>
                        </a:solidFill>
                        <a:effectLst/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32D3349C-954B-41EE-878E-D344A6969DD8}" type="CATEGORYNAME">
                      <a:rPr lang="ru-RU" sz="1400" b="0" cap="none" spc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
</a:t>
                    </a:r>
                    <a:fld id="{B71A25DF-D9BB-4539-B0BE-7685A46AC1E7}" type="PERCENTAGE"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 sz="1400" b="0" cap="none" spc="0" baseline="0">
                      <a:ln w="0"/>
                      <a:solidFill>
                        <a:schemeClr val="accent2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1200" b="1" i="0" u="none" strike="noStrike" kern="1200" cap="none" spc="0" baseline="0">
                      <a:ln w="11112">
                        <a:solidFill>
                          <a:schemeClr val="accent2"/>
                        </a:solidFill>
                        <a:prstDash val="solid"/>
                      </a:ln>
                      <a:solidFill>
                        <a:schemeClr val="accent2"/>
                      </a:solidFill>
                      <a:effectLst/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232629775444736"/>
                      <c:h val="0.1945578231292517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D20B-44C4-A9FB-D44A0DCAC467}"/>
                </c:ext>
              </c:extLst>
            </c:dLbl>
            <c:dLbl>
              <c:idx val="2"/>
              <c:layout>
                <c:manualLayout>
                  <c:x val="2.3148148148148105E-2"/>
                  <c:y val="-0.2204081632653062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baseline="0">
                      <a:solidFill>
                        <a:schemeClr val="bg1">
                          <a:lumMod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20B-44C4-A9FB-D44A0DCAC467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cap="none" spc="0" baseline="0">
                      <a:ln w="0"/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D20B-44C4-A9FB-D44A0DCAC46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Загальний фонд (без трансфертів) 52163.5</c:v>
                </c:pt>
                <c:pt idx="1">
                  <c:v>Спеціальний фонд (без трансферів) 585.2</c:v>
                </c:pt>
                <c:pt idx="2">
                  <c:v>Дотації  588.1</c:v>
                </c:pt>
                <c:pt idx="3">
                  <c:v>Субвенції  26279.2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52163.5</c:v>
                </c:pt>
                <c:pt idx="1">
                  <c:v>585.20000000000005</c:v>
                </c:pt>
                <c:pt idx="2">
                  <c:v>588.1</c:v>
                </c:pt>
                <c:pt idx="3">
                  <c:v>26279.200000000001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20B-44C4-A9FB-D44A0DCAC467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1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Видатки загального фонду Новодмитрівської ТГ та утримання установ і закладів за бюджетними програмами за 9</a:t>
            </a:r>
            <a:r>
              <a:rPr lang="ru-RU" baseline="0"/>
              <a:t> місяців </a:t>
            </a:r>
            <a:r>
              <a:rPr lang="ru-RU"/>
              <a:t>2021 року (тис. грн.)</a:t>
            </a:r>
          </a:p>
        </c:rich>
      </c:tx>
      <c:layout>
        <c:manualLayout>
          <c:xMode val="edge"/>
          <c:yMode val="edge"/>
          <c:x val="0.10972264022552741"/>
          <c:y val="1.5473864583495112E-2"/>
        </c:manualLayout>
      </c:layout>
      <c:overlay val="0"/>
      <c:spPr>
        <a:noFill/>
        <a:ln w="25408">
          <a:noFill/>
        </a:ln>
      </c:spPr>
    </c:title>
    <c:autoTitleDeleted val="0"/>
    <c:view3D>
      <c:rotX val="30"/>
      <c:rotY val="198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загального фонду Новодмитрівської ТГ та утримання установ і закладів за бюджетними програмами за І півріччя 2021 року (тис. грн.)</c:v>
                </c:pt>
              </c:strCache>
            </c:strRef>
          </c:tx>
          <c:explosion val="1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80BE-4ADB-B5C5-479C6C9D244E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80BE-4ADB-B5C5-479C6C9D244E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80BE-4ADB-B5C5-479C6C9D244E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80BE-4ADB-B5C5-479C6C9D244E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80BE-4ADB-B5C5-479C6C9D244E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80BE-4ADB-B5C5-479C6C9D244E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80BE-4ADB-B5C5-479C6C9D244E}"/>
              </c:ext>
            </c:extLst>
          </c:dPt>
          <c:dLbls>
            <c:dLbl>
              <c:idx val="1"/>
              <c:layout>
                <c:manualLayout>
                  <c:x val="-0.14889821254095076"/>
                  <c:y val="0.1282121262888559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BE-4ADB-B5C5-479C6C9D244E}"/>
                </c:ext>
              </c:extLst>
            </c:dLbl>
            <c:dLbl>
              <c:idx val="2"/>
              <c:layout>
                <c:manualLayout>
                  <c:x val="-0.11183104295369192"/>
                  <c:y val="-0.1842665612744353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0BE-4ADB-B5C5-479C6C9D244E}"/>
                </c:ext>
              </c:extLst>
            </c:dLbl>
            <c:dLbl>
              <c:idx val="3"/>
              <c:layout>
                <c:manualLayout>
                  <c:x val="-8.1507257007721198E-2"/>
                  <c:y val="-0.1731122123248108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296943231441049"/>
                      <c:h val="9.25483638869465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80BE-4ADB-B5C5-479C6C9D244E}"/>
                </c:ext>
              </c:extLst>
            </c:dLbl>
            <c:dLbl>
              <c:idx val="4"/>
              <c:layout>
                <c:manualLayout>
                  <c:x val="-5.3087294219226894E-2"/>
                  <c:y val="-0.1352794414211737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962154294032023"/>
                      <c:h val="9.25483638869465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0BE-4ADB-B5C5-479C6C9D244E}"/>
                </c:ext>
              </c:extLst>
            </c:dLbl>
            <c:dLbl>
              <c:idx val="5"/>
              <c:layout>
                <c:manualLayout>
                  <c:x val="2.1867834206313729E-2"/>
                  <c:y val="-0.3539662947536964"/>
                </c:manualLayout>
              </c:layout>
              <c:tx>
                <c:rich>
                  <a:bodyPr/>
                  <a:lstStyle/>
                  <a:p>
                    <a:fld id="{F30D7DCC-5B00-452D-A3B7-5C8AFE183C40}" type="CATEGORYNAME">
                      <a:rPr lang="ru-RU" i="1"/>
                      <a:pPr/>
                      <a:t>[ИМЯ КАТЕГОРИИ]</a:t>
                    </a:fld>
                    <a:r>
                      <a:rPr lang="ru-RU" baseline="0"/>
                      <a:t>
</a:t>
                    </a:r>
                    <a:fld id="{719ADBFC-632D-48E2-BA4B-988A3D903178}" type="PERCENTAGE">
                      <a:rPr lang="ru-RU" baseline="0"/>
                      <a:pPr/>
                      <a:t>[ПРОЦЕНТ]</a:t>
                    </a:fld>
                    <a:endParaRPr lang="ru-RU" baseline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0BE-4ADB-B5C5-479C6C9D244E}"/>
                </c:ext>
              </c:extLst>
            </c:dLbl>
            <c:dLbl>
              <c:idx val="6"/>
              <c:layout>
                <c:manualLayout>
                  <c:x val="6.6954731095294318E-2"/>
                  <c:y val="-0.1875164928708236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0BE-4ADB-B5C5-479C6C9D244E}"/>
                </c:ext>
              </c:extLst>
            </c:dLbl>
            <c:spPr>
              <a:noFill/>
              <a:ln w="2540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cap="none" spc="0" baseline="0">
                    <a:ln w="0"/>
                    <a:solidFill>
                      <a:srgbClr val="FF0000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8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Державне управління 11283,2</c:v>
                </c:pt>
                <c:pt idx="1">
                  <c:v>Освіта 44379,5</c:v>
                </c:pt>
                <c:pt idx="2">
                  <c:v>Охорона здоров"я 2564,9</c:v>
                </c:pt>
                <c:pt idx="3">
                  <c:v>Соціальний захист 4111,0</c:v>
                </c:pt>
                <c:pt idx="4">
                  <c:v>культура і мистецтво  3398,8</c:v>
                </c:pt>
                <c:pt idx="5">
                  <c:v>Фізична культура 232,7</c:v>
                </c:pt>
                <c:pt idx="6">
                  <c:v>Інші видатки 3187,1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11283.2</c:v>
                </c:pt>
                <c:pt idx="1">
                  <c:v>44379.5</c:v>
                </c:pt>
                <c:pt idx="2">
                  <c:v>2564.9</c:v>
                </c:pt>
                <c:pt idx="3">
                  <c:v>4111</c:v>
                </c:pt>
                <c:pt idx="4">
                  <c:v>3398.8</c:v>
                </c:pt>
                <c:pt idx="5">
                  <c:v>232.7</c:v>
                </c:pt>
                <c:pt idx="6">
                  <c:v>3187.1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0BE-4ADB-B5C5-479C6C9D244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overlay val="0"/>
      <c:spPr>
        <a:noFill/>
        <a:ln w="25408">
          <a:noFill/>
        </a:ln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8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2741-62E0-4197-A27D-4757CE89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13</Pages>
  <Words>3866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MarinaFV</dc:creator>
  <cp:keywords/>
  <dc:description/>
  <cp:lastModifiedBy>Oksana</cp:lastModifiedBy>
  <cp:revision>44</cp:revision>
  <cp:lastPrinted>2021-10-21T11:13:00Z</cp:lastPrinted>
  <dcterms:created xsi:type="dcterms:W3CDTF">2021-10-20T05:44:00Z</dcterms:created>
  <dcterms:modified xsi:type="dcterms:W3CDTF">2021-11-09T08:47:00Z</dcterms:modified>
</cp:coreProperties>
</file>