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C224E1" w:rsidRPr="00C61EA5" w:rsidRDefault="00C224E1" w:rsidP="00C224E1">
      <w:pPr>
        <w:tabs>
          <w:tab w:val="left" w:pos="0"/>
          <w:tab w:val="left" w:pos="3105"/>
          <w:tab w:val="center" w:pos="4487"/>
          <w:tab w:val="left" w:pos="5500"/>
        </w:tabs>
        <w:spacing w:before="360"/>
        <w:ind w:right="-1"/>
        <w:jc w:val="center"/>
        <w:rPr>
          <w:b/>
          <w:snapToGrid w:val="0"/>
          <w:sz w:val="32"/>
          <w:lang w:val="uk-UA"/>
        </w:rPr>
      </w:pPr>
      <w:r w:rsidRPr="00C61EA5">
        <w:rPr>
          <w:sz w:val="32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6" o:title=""/>
          </v:shape>
          <o:OLEObject Type="Embed" ProgID="Word.Picture.8" ShapeID="_x0000_i1025" DrawAspect="Content" ObjectID="_1692002594" r:id="rId7"/>
        </w:object>
      </w:r>
    </w:p>
    <w:p w:rsidR="00C224E1" w:rsidRPr="00C61EA5" w:rsidRDefault="00973DB8" w:rsidP="00C224E1">
      <w:pPr>
        <w:pStyle w:val="a3"/>
      </w:pPr>
      <w:proofErr w:type="spellStart"/>
      <w:r w:rsidRPr="00C61EA5">
        <w:t>Новодмитрівська</w:t>
      </w:r>
      <w:proofErr w:type="spellEnd"/>
      <w:r w:rsidR="00C224E1" w:rsidRPr="00C61EA5">
        <w:t xml:space="preserve"> сільська рада  Золотоніського району</w:t>
      </w:r>
    </w:p>
    <w:p w:rsidR="00C224E1" w:rsidRPr="00C61EA5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  <w:r w:rsidRPr="00C61EA5">
        <w:rPr>
          <w:snapToGrid w:val="0"/>
          <w:sz w:val="32"/>
          <w:lang w:val="uk-UA"/>
        </w:rPr>
        <w:t>Черкаської області</w:t>
      </w:r>
    </w:p>
    <w:p w:rsidR="00C224E1" w:rsidRPr="00C61EA5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  <w:r w:rsidRPr="00C61EA5">
        <w:rPr>
          <w:snapToGrid w:val="0"/>
          <w:sz w:val="32"/>
          <w:lang w:val="uk-UA"/>
        </w:rPr>
        <w:t>Виконавчий комітет</w:t>
      </w:r>
    </w:p>
    <w:p w:rsidR="00C224E1" w:rsidRPr="00C61EA5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</w:p>
    <w:p w:rsidR="00C224E1" w:rsidRPr="00C61EA5" w:rsidRDefault="00C224E1" w:rsidP="00C224E1">
      <w:pPr>
        <w:pStyle w:val="1"/>
      </w:pPr>
      <w:r w:rsidRPr="00C61EA5">
        <w:t xml:space="preserve">Р І Ш Е Н </w:t>
      </w:r>
      <w:proofErr w:type="spellStart"/>
      <w:r w:rsidRPr="00C61EA5">
        <w:t>Н</w:t>
      </w:r>
      <w:proofErr w:type="spellEnd"/>
      <w:r w:rsidRPr="00C61EA5">
        <w:t xml:space="preserve"> Я</w:t>
      </w:r>
    </w:p>
    <w:p w:rsidR="00C224E1" w:rsidRPr="00C61EA5" w:rsidRDefault="00C224E1" w:rsidP="00C224E1">
      <w:pPr>
        <w:rPr>
          <w:lang w:val="uk-UA"/>
        </w:rPr>
      </w:pPr>
    </w:p>
    <w:p w:rsidR="00C224E1" w:rsidRPr="00C859F2" w:rsidRDefault="00C224E1" w:rsidP="00C224E1">
      <w:pPr>
        <w:pStyle w:val="2"/>
        <w:rPr>
          <w:szCs w:val="28"/>
          <w:lang w:val="en-US"/>
        </w:rPr>
      </w:pPr>
      <w:r w:rsidRPr="00E04F6A">
        <w:rPr>
          <w:szCs w:val="28"/>
          <w:lang w:val="uk-UA"/>
        </w:rPr>
        <w:t xml:space="preserve">від </w:t>
      </w:r>
      <w:r w:rsidR="00C859F2">
        <w:rPr>
          <w:szCs w:val="28"/>
          <w:lang w:val="en-US"/>
        </w:rPr>
        <w:t>26</w:t>
      </w:r>
      <w:r w:rsidR="00F459C9" w:rsidRPr="00E04F6A">
        <w:rPr>
          <w:szCs w:val="28"/>
          <w:lang w:val="uk-UA"/>
        </w:rPr>
        <w:t xml:space="preserve"> серпня</w:t>
      </w:r>
      <w:r w:rsidR="00AC53B9" w:rsidRPr="00E04F6A">
        <w:rPr>
          <w:szCs w:val="28"/>
          <w:lang w:val="uk-UA"/>
        </w:rPr>
        <w:t xml:space="preserve"> </w:t>
      </w:r>
      <w:r w:rsidR="00A8360B" w:rsidRPr="00E04F6A">
        <w:rPr>
          <w:szCs w:val="28"/>
          <w:lang w:val="uk-UA"/>
        </w:rPr>
        <w:t xml:space="preserve"> 2021</w:t>
      </w:r>
      <w:r w:rsidRPr="00E04F6A">
        <w:rPr>
          <w:szCs w:val="28"/>
          <w:lang w:val="uk-UA"/>
        </w:rPr>
        <w:t xml:space="preserve"> року № </w:t>
      </w:r>
      <w:r w:rsidR="00C859F2">
        <w:rPr>
          <w:szCs w:val="28"/>
          <w:lang w:val="en-US"/>
        </w:rPr>
        <w:t>112</w:t>
      </w:r>
    </w:p>
    <w:p w:rsidR="00E360BE" w:rsidRPr="00E04F6A" w:rsidRDefault="00400A10" w:rsidP="00E360BE">
      <w:pPr>
        <w:rPr>
          <w:sz w:val="28"/>
          <w:szCs w:val="28"/>
          <w:lang w:val="uk-UA"/>
        </w:rPr>
      </w:pPr>
      <w:r w:rsidRPr="00E04F6A">
        <w:rPr>
          <w:sz w:val="28"/>
          <w:szCs w:val="28"/>
          <w:lang w:val="uk-UA"/>
        </w:rPr>
        <w:t>с</w:t>
      </w:r>
      <w:r w:rsidR="00E360BE" w:rsidRPr="00E04F6A">
        <w:rPr>
          <w:sz w:val="28"/>
          <w:szCs w:val="28"/>
          <w:lang w:val="uk-UA"/>
        </w:rPr>
        <w:t xml:space="preserve">ело Нова </w:t>
      </w:r>
      <w:proofErr w:type="spellStart"/>
      <w:r w:rsidR="00E360BE" w:rsidRPr="00E04F6A">
        <w:rPr>
          <w:sz w:val="28"/>
          <w:szCs w:val="28"/>
          <w:lang w:val="uk-UA"/>
        </w:rPr>
        <w:t>Дмитрівка</w:t>
      </w:r>
      <w:proofErr w:type="spellEnd"/>
    </w:p>
    <w:p w:rsidR="00C224E1" w:rsidRPr="00E04F6A" w:rsidRDefault="00C224E1" w:rsidP="00C224E1">
      <w:pPr>
        <w:rPr>
          <w:sz w:val="28"/>
          <w:szCs w:val="28"/>
          <w:lang w:val="uk-UA"/>
        </w:rPr>
      </w:pPr>
    </w:p>
    <w:p w:rsidR="00C61EA5" w:rsidRPr="00E04F6A" w:rsidRDefault="00F459C9" w:rsidP="00C61EA5">
      <w:pPr>
        <w:tabs>
          <w:tab w:val="left" w:pos="9180"/>
        </w:tabs>
        <w:ind w:right="357"/>
        <w:jc w:val="both"/>
        <w:rPr>
          <w:bCs/>
          <w:sz w:val="28"/>
          <w:szCs w:val="28"/>
          <w:lang w:val="uk-UA"/>
        </w:rPr>
      </w:pPr>
      <w:r w:rsidRPr="00E04F6A">
        <w:rPr>
          <w:bCs/>
          <w:sz w:val="28"/>
          <w:szCs w:val="28"/>
          <w:lang w:val="uk-UA"/>
        </w:rPr>
        <w:t xml:space="preserve">Про схвалення Прогнозу </w:t>
      </w:r>
      <w:bookmarkStart w:id="1" w:name="_Hlk79517601"/>
      <w:r w:rsidR="00C61EA5" w:rsidRPr="00E04F6A">
        <w:rPr>
          <w:bCs/>
          <w:sz w:val="28"/>
          <w:szCs w:val="28"/>
          <w:lang w:val="uk-UA"/>
        </w:rPr>
        <w:t xml:space="preserve">бюджету </w:t>
      </w:r>
      <w:bookmarkStart w:id="2" w:name="_Hlk71536375"/>
      <w:proofErr w:type="spellStart"/>
      <w:r w:rsidR="00C61EA5" w:rsidRPr="00E04F6A">
        <w:rPr>
          <w:bCs/>
          <w:sz w:val="28"/>
          <w:szCs w:val="28"/>
          <w:lang w:val="uk-UA"/>
        </w:rPr>
        <w:t>Новодмитрівської</w:t>
      </w:r>
      <w:proofErr w:type="spellEnd"/>
      <w:r w:rsidR="00C61EA5" w:rsidRPr="00E04F6A">
        <w:rPr>
          <w:bCs/>
          <w:sz w:val="28"/>
          <w:szCs w:val="28"/>
          <w:lang w:val="uk-UA"/>
        </w:rPr>
        <w:t xml:space="preserve"> </w:t>
      </w:r>
    </w:p>
    <w:p w:rsidR="00F459C9" w:rsidRPr="00E04F6A" w:rsidRDefault="00C61EA5" w:rsidP="00F459C9">
      <w:pPr>
        <w:tabs>
          <w:tab w:val="left" w:pos="9180"/>
        </w:tabs>
        <w:ind w:right="357"/>
        <w:jc w:val="both"/>
        <w:rPr>
          <w:b/>
          <w:bCs/>
          <w:sz w:val="28"/>
          <w:szCs w:val="28"/>
          <w:lang w:val="uk-UA"/>
        </w:rPr>
      </w:pPr>
      <w:r w:rsidRPr="00E04F6A">
        <w:rPr>
          <w:bCs/>
          <w:sz w:val="28"/>
          <w:szCs w:val="28"/>
          <w:lang w:val="uk-UA"/>
        </w:rPr>
        <w:t xml:space="preserve">територіальної громади </w:t>
      </w:r>
      <w:bookmarkEnd w:id="2"/>
      <w:r w:rsidRPr="00E04F6A">
        <w:rPr>
          <w:bCs/>
          <w:sz w:val="28"/>
          <w:szCs w:val="28"/>
          <w:lang w:val="uk-UA"/>
        </w:rPr>
        <w:t xml:space="preserve">на 2022-2024 роки </w:t>
      </w:r>
    </w:p>
    <w:bookmarkEnd w:id="1"/>
    <w:p w:rsidR="00C61EA5" w:rsidRPr="00E04F6A" w:rsidRDefault="00C61EA5" w:rsidP="00C61EA5">
      <w:pPr>
        <w:tabs>
          <w:tab w:val="left" w:pos="9180"/>
        </w:tabs>
        <w:ind w:right="357"/>
        <w:jc w:val="both"/>
        <w:rPr>
          <w:b/>
          <w:bCs/>
          <w:sz w:val="28"/>
          <w:szCs w:val="28"/>
          <w:lang w:val="uk-UA"/>
        </w:rPr>
      </w:pPr>
    </w:p>
    <w:p w:rsidR="00C224E1" w:rsidRPr="00E04F6A" w:rsidRDefault="00BD5A3E" w:rsidP="00BD5A3E">
      <w:pPr>
        <w:ind w:firstLine="513"/>
        <w:jc w:val="both"/>
        <w:rPr>
          <w:sz w:val="28"/>
          <w:szCs w:val="28"/>
          <w:lang w:val="uk-UA"/>
        </w:rPr>
      </w:pPr>
      <w:r w:rsidRPr="00E04F6A">
        <w:rPr>
          <w:sz w:val="28"/>
          <w:szCs w:val="28"/>
          <w:lang w:val="uk-UA"/>
        </w:rPr>
        <w:t>Відповідно до частини шостої статті 75</w:t>
      </w:r>
      <w:r w:rsidR="00ED012E" w:rsidRPr="00C859F2">
        <w:rPr>
          <w:sz w:val="28"/>
          <w:szCs w:val="28"/>
          <w:vertAlign w:val="superscript"/>
          <w:lang w:val="uk-UA"/>
        </w:rPr>
        <w:t>1</w:t>
      </w:r>
      <w:r w:rsidRPr="00E04F6A">
        <w:rPr>
          <w:sz w:val="28"/>
          <w:szCs w:val="28"/>
          <w:lang w:val="uk-UA"/>
        </w:rPr>
        <w:t xml:space="preserve"> Бюджетного кодексу України, підпункту 1 пункту «а» частини першої статті 28, пункту 1 частини другої статті 52 Закону України «Про місцеве самоврядування в Україні», заслухавши та обговоривши Прогноз бюджету </w:t>
      </w:r>
      <w:proofErr w:type="spellStart"/>
      <w:r w:rsidRPr="00E04F6A">
        <w:rPr>
          <w:sz w:val="28"/>
          <w:szCs w:val="28"/>
          <w:lang w:val="uk-UA"/>
        </w:rPr>
        <w:t>Новодмитрівської</w:t>
      </w:r>
      <w:proofErr w:type="spellEnd"/>
      <w:r w:rsidRPr="00E04F6A">
        <w:rPr>
          <w:sz w:val="28"/>
          <w:szCs w:val="28"/>
          <w:lang w:val="uk-UA"/>
        </w:rPr>
        <w:t xml:space="preserve"> територіальної громади на 2022-2024 роки</w:t>
      </w:r>
      <w:r w:rsidR="00C224E1" w:rsidRPr="00E04F6A">
        <w:rPr>
          <w:sz w:val="28"/>
          <w:szCs w:val="28"/>
          <w:lang w:val="uk-UA"/>
        </w:rPr>
        <w:t>, виконавчий комітет сільської ради</w:t>
      </w:r>
      <w:r w:rsidR="00C61EA5" w:rsidRPr="00E04F6A">
        <w:rPr>
          <w:sz w:val="28"/>
          <w:szCs w:val="28"/>
          <w:lang w:val="uk-UA"/>
        </w:rPr>
        <w:t>,</w:t>
      </w:r>
      <w:r w:rsidR="00560B3D" w:rsidRPr="00560B3D">
        <w:rPr>
          <w:sz w:val="28"/>
          <w:szCs w:val="28"/>
          <w:lang w:val="uk-UA"/>
        </w:rPr>
        <w:t xml:space="preserve"> </w:t>
      </w:r>
      <w:r w:rsidR="00C61EA5" w:rsidRPr="00E04F6A">
        <w:rPr>
          <w:sz w:val="28"/>
          <w:szCs w:val="28"/>
          <w:lang w:val="uk-UA"/>
        </w:rPr>
        <w:t>-</w:t>
      </w:r>
    </w:p>
    <w:p w:rsidR="00C224E1" w:rsidRPr="00E04F6A" w:rsidRDefault="00C224E1" w:rsidP="00C224E1">
      <w:pPr>
        <w:ind w:firstLine="513"/>
        <w:jc w:val="both"/>
        <w:rPr>
          <w:sz w:val="28"/>
          <w:szCs w:val="28"/>
          <w:lang w:val="uk-UA"/>
        </w:rPr>
      </w:pPr>
    </w:p>
    <w:p w:rsidR="00C224E1" w:rsidRPr="00E04F6A" w:rsidRDefault="00C224E1" w:rsidP="00C224E1">
      <w:pPr>
        <w:ind w:firstLine="513"/>
        <w:jc w:val="center"/>
        <w:rPr>
          <w:sz w:val="28"/>
          <w:szCs w:val="28"/>
          <w:lang w:val="uk-UA"/>
        </w:rPr>
      </w:pPr>
      <w:r w:rsidRPr="00E04F6A">
        <w:rPr>
          <w:sz w:val="28"/>
          <w:szCs w:val="28"/>
          <w:lang w:val="uk-UA"/>
        </w:rPr>
        <w:t>ВИРІШИВ:</w:t>
      </w:r>
    </w:p>
    <w:p w:rsidR="00C224E1" w:rsidRPr="00E04F6A" w:rsidRDefault="00C224E1" w:rsidP="00C224E1">
      <w:pPr>
        <w:ind w:firstLine="513"/>
        <w:jc w:val="both"/>
        <w:rPr>
          <w:sz w:val="28"/>
          <w:szCs w:val="28"/>
          <w:lang w:val="uk-UA"/>
        </w:rPr>
      </w:pPr>
    </w:p>
    <w:p w:rsidR="00E04F6A" w:rsidRPr="00E04F6A" w:rsidRDefault="00E04F6A" w:rsidP="0058220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4F6A">
        <w:rPr>
          <w:rFonts w:ascii="Times New Roman" w:hAnsi="Times New Roman"/>
          <w:sz w:val="28"/>
          <w:szCs w:val="28"/>
        </w:rPr>
        <w:t xml:space="preserve">Схвалити Прогноз бюджету </w:t>
      </w:r>
      <w:proofErr w:type="spellStart"/>
      <w:r w:rsidRPr="00E04F6A">
        <w:rPr>
          <w:rFonts w:ascii="Times New Roman" w:hAnsi="Times New Roman"/>
          <w:sz w:val="28"/>
          <w:szCs w:val="28"/>
        </w:rPr>
        <w:t>Новодмитрівської</w:t>
      </w:r>
      <w:proofErr w:type="spellEnd"/>
      <w:r w:rsidRPr="00E04F6A">
        <w:rPr>
          <w:rFonts w:ascii="Times New Roman" w:hAnsi="Times New Roman"/>
          <w:sz w:val="28"/>
          <w:szCs w:val="28"/>
        </w:rPr>
        <w:t xml:space="preserve"> територіальної громади на 2022 – 2024 роки (додається).</w:t>
      </w:r>
    </w:p>
    <w:p w:rsidR="00E04F6A" w:rsidRDefault="00E04F6A" w:rsidP="0058220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4F6A">
        <w:rPr>
          <w:rFonts w:ascii="Times New Roman" w:hAnsi="Times New Roman"/>
          <w:sz w:val="28"/>
          <w:szCs w:val="28"/>
        </w:rPr>
        <w:t xml:space="preserve">Подати Прогноз бюджету </w:t>
      </w:r>
      <w:proofErr w:type="spellStart"/>
      <w:r w:rsidRPr="00E04F6A">
        <w:rPr>
          <w:rFonts w:ascii="Times New Roman" w:hAnsi="Times New Roman"/>
          <w:sz w:val="28"/>
          <w:szCs w:val="28"/>
        </w:rPr>
        <w:t>Новодмитрівської</w:t>
      </w:r>
      <w:proofErr w:type="spellEnd"/>
      <w:r w:rsidRPr="00E04F6A">
        <w:rPr>
          <w:rFonts w:ascii="Times New Roman" w:hAnsi="Times New Roman"/>
          <w:sz w:val="28"/>
          <w:szCs w:val="28"/>
        </w:rPr>
        <w:t xml:space="preserve"> територіальної громади на 2022 – 2024 роки на розгляд сесії </w:t>
      </w:r>
      <w:proofErr w:type="spellStart"/>
      <w:r w:rsidRPr="00E04F6A">
        <w:rPr>
          <w:rFonts w:ascii="Times New Roman" w:hAnsi="Times New Roman"/>
          <w:sz w:val="28"/>
          <w:szCs w:val="28"/>
        </w:rPr>
        <w:t>Новодмитрівської</w:t>
      </w:r>
      <w:proofErr w:type="spellEnd"/>
      <w:r w:rsidRPr="00E04F6A">
        <w:rPr>
          <w:rFonts w:ascii="Times New Roman" w:hAnsi="Times New Roman"/>
          <w:sz w:val="28"/>
          <w:szCs w:val="28"/>
        </w:rPr>
        <w:t xml:space="preserve"> сільської</w:t>
      </w:r>
      <w:r w:rsidR="00D756E0" w:rsidRPr="00D756E0">
        <w:rPr>
          <w:rFonts w:ascii="Times New Roman" w:hAnsi="Times New Roman"/>
          <w:sz w:val="28"/>
          <w:szCs w:val="28"/>
        </w:rPr>
        <w:t xml:space="preserve"> </w:t>
      </w:r>
      <w:r w:rsidRPr="00E04F6A">
        <w:rPr>
          <w:rFonts w:ascii="Times New Roman" w:hAnsi="Times New Roman"/>
          <w:sz w:val="28"/>
          <w:szCs w:val="28"/>
        </w:rPr>
        <w:t xml:space="preserve">ради разом з проектом рішення сільської ради «Про Прогноз бюджету </w:t>
      </w:r>
      <w:proofErr w:type="spellStart"/>
      <w:r w:rsidRPr="00E04F6A">
        <w:rPr>
          <w:rFonts w:ascii="Times New Roman" w:hAnsi="Times New Roman"/>
          <w:sz w:val="28"/>
          <w:szCs w:val="28"/>
        </w:rPr>
        <w:t>Новодмитрівської</w:t>
      </w:r>
      <w:proofErr w:type="spellEnd"/>
      <w:r w:rsidRPr="00E04F6A">
        <w:rPr>
          <w:rFonts w:ascii="Times New Roman" w:hAnsi="Times New Roman"/>
          <w:sz w:val="28"/>
          <w:szCs w:val="28"/>
        </w:rPr>
        <w:t xml:space="preserve"> сільської територіальної громади на 2022-2024 роки».</w:t>
      </w:r>
    </w:p>
    <w:p w:rsidR="00961F74" w:rsidRPr="00961F74" w:rsidRDefault="00961F74" w:rsidP="0058220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1F74">
        <w:rPr>
          <w:rFonts w:ascii="Times New Roman" w:hAnsi="Times New Roman"/>
          <w:sz w:val="28"/>
          <w:szCs w:val="28"/>
        </w:rPr>
        <w:t xml:space="preserve">Оприлюднити дане рішення на офіційному сайті </w:t>
      </w:r>
      <w:proofErr w:type="spellStart"/>
      <w:r w:rsidRPr="00961F74">
        <w:rPr>
          <w:rFonts w:ascii="Times New Roman" w:hAnsi="Times New Roman"/>
          <w:sz w:val="28"/>
          <w:szCs w:val="28"/>
        </w:rPr>
        <w:t>Новодмитрівської</w:t>
      </w:r>
      <w:proofErr w:type="spellEnd"/>
      <w:r w:rsidRPr="00961F74">
        <w:rPr>
          <w:rFonts w:ascii="Times New Roman" w:hAnsi="Times New Roman"/>
          <w:sz w:val="28"/>
          <w:szCs w:val="28"/>
        </w:rPr>
        <w:t xml:space="preserve"> громади в мережі Інтернет за </w:t>
      </w:r>
      <w:proofErr w:type="spellStart"/>
      <w:r w:rsidRPr="00961F74">
        <w:rPr>
          <w:rFonts w:ascii="Times New Roman" w:hAnsi="Times New Roman"/>
          <w:sz w:val="28"/>
          <w:szCs w:val="28"/>
        </w:rPr>
        <w:t>адресою</w:t>
      </w:r>
      <w:proofErr w:type="spellEnd"/>
      <w:r w:rsidRPr="00961F74">
        <w:rPr>
          <w:rFonts w:ascii="Times New Roman" w:hAnsi="Times New Roman"/>
          <w:sz w:val="28"/>
          <w:szCs w:val="28"/>
        </w:rPr>
        <w:t>: (</w:t>
      </w:r>
      <w:hyperlink r:id="rId8" w:history="1">
        <w:r w:rsidR="00CE3888" w:rsidRPr="004B05C0">
          <w:rPr>
            <w:rStyle w:val="a5"/>
            <w:rFonts w:ascii="Times New Roman" w:hAnsi="Times New Roman"/>
            <w:sz w:val="28"/>
            <w:szCs w:val="28"/>
          </w:rPr>
          <w:t>www.https://novodmytrivska-gromada.gov.ua</w:t>
        </w:r>
      </w:hyperlink>
      <w:r w:rsidRPr="00961F74">
        <w:rPr>
          <w:rFonts w:ascii="Times New Roman" w:hAnsi="Times New Roman"/>
          <w:sz w:val="28"/>
          <w:szCs w:val="28"/>
        </w:rPr>
        <w:t>)</w:t>
      </w:r>
      <w:r w:rsidR="00CE3888">
        <w:rPr>
          <w:rFonts w:ascii="Times New Roman" w:hAnsi="Times New Roman"/>
          <w:sz w:val="28"/>
          <w:szCs w:val="28"/>
        </w:rPr>
        <w:t xml:space="preserve"> протягом п’яти днів з дати прийняття рішення</w:t>
      </w:r>
      <w:r w:rsidRPr="00961F74">
        <w:rPr>
          <w:rFonts w:ascii="Times New Roman" w:hAnsi="Times New Roman"/>
          <w:sz w:val="28"/>
          <w:szCs w:val="28"/>
        </w:rPr>
        <w:t>.</w:t>
      </w:r>
    </w:p>
    <w:p w:rsidR="00C224E1" w:rsidRPr="00E04F6A" w:rsidRDefault="00C61EA5" w:rsidP="0058220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4F6A">
        <w:rPr>
          <w:rFonts w:ascii="Times New Roman" w:hAnsi="Times New Roman"/>
          <w:sz w:val="28"/>
          <w:szCs w:val="28"/>
        </w:rPr>
        <w:t xml:space="preserve">Контроль за виконанням </w:t>
      </w:r>
      <w:r w:rsidR="00A94247" w:rsidRPr="00E04F6A">
        <w:rPr>
          <w:rFonts w:ascii="Times New Roman" w:hAnsi="Times New Roman"/>
          <w:sz w:val="28"/>
          <w:szCs w:val="28"/>
        </w:rPr>
        <w:t>рішення</w:t>
      </w:r>
      <w:r w:rsidRPr="00E04F6A">
        <w:rPr>
          <w:rFonts w:ascii="Times New Roman" w:hAnsi="Times New Roman"/>
          <w:sz w:val="28"/>
          <w:szCs w:val="28"/>
        </w:rPr>
        <w:t xml:space="preserve"> </w:t>
      </w:r>
      <w:r w:rsidR="00A94247" w:rsidRPr="00E04F6A">
        <w:rPr>
          <w:rFonts w:ascii="Times New Roman" w:hAnsi="Times New Roman"/>
          <w:sz w:val="28"/>
          <w:szCs w:val="28"/>
        </w:rPr>
        <w:t>покласти на постійну комісію з питань соціально-економічного розвитку села, інфраструктури, планування бюджету, фінансів, підприємства та торгівлі.</w:t>
      </w:r>
    </w:p>
    <w:p w:rsidR="00C224E1" w:rsidRPr="00E878E0" w:rsidRDefault="00E04F6A" w:rsidP="00A27FAC">
      <w:pPr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DE1908">
        <w:rPr>
          <w:sz w:val="28"/>
          <w:lang w:val="uk-UA"/>
        </w:rPr>
        <w:tab/>
      </w:r>
      <w:r w:rsidR="00DE1908">
        <w:rPr>
          <w:sz w:val="28"/>
          <w:lang w:val="uk-UA"/>
        </w:rPr>
        <w:tab/>
      </w:r>
      <w:r w:rsidR="00DE1908">
        <w:rPr>
          <w:sz w:val="28"/>
          <w:lang w:val="uk-UA"/>
        </w:rPr>
        <w:tab/>
      </w:r>
      <w:r w:rsidR="00A27FAC">
        <w:rPr>
          <w:sz w:val="28"/>
          <w:lang w:val="uk-UA"/>
        </w:rPr>
        <w:tab/>
      </w:r>
      <w:r w:rsidR="00DE1908">
        <w:rPr>
          <w:sz w:val="28"/>
          <w:lang w:val="uk-UA"/>
        </w:rPr>
        <w:tab/>
      </w:r>
      <w:r w:rsidR="00E878E0">
        <w:rPr>
          <w:sz w:val="28"/>
          <w:lang w:val="uk-UA"/>
        </w:rPr>
        <w:t>Артем КУХАРЕНКО</w:t>
      </w:r>
    </w:p>
    <w:p w:rsidR="00C224E1" w:rsidRPr="00C61EA5" w:rsidRDefault="00C224E1" w:rsidP="00C224E1">
      <w:pPr>
        <w:ind w:left="-570" w:firstLine="513"/>
        <w:rPr>
          <w:lang w:val="uk-UA"/>
        </w:rPr>
      </w:pPr>
    </w:p>
    <w:p w:rsidR="006619C6" w:rsidRDefault="006619C6" w:rsidP="006619C6">
      <w:pPr>
        <w:rPr>
          <w:b/>
          <w:sz w:val="16"/>
          <w:szCs w:val="16"/>
          <w:lang w:val="uk-UA"/>
        </w:rPr>
      </w:pPr>
    </w:p>
    <w:p w:rsidR="00961F74" w:rsidRDefault="00961F74" w:rsidP="006619C6">
      <w:pPr>
        <w:rPr>
          <w:color w:val="000000"/>
          <w:sz w:val="20"/>
          <w:szCs w:val="20"/>
          <w:lang w:val="uk-UA"/>
        </w:rPr>
      </w:pPr>
    </w:p>
    <w:p w:rsidR="00E04F6A" w:rsidRPr="00E04F6A" w:rsidRDefault="00E04F6A" w:rsidP="006619C6">
      <w:pPr>
        <w:rPr>
          <w:color w:val="000000"/>
          <w:sz w:val="20"/>
          <w:szCs w:val="20"/>
          <w:lang w:val="uk-UA"/>
        </w:rPr>
      </w:pPr>
      <w:r w:rsidRPr="00E04F6A">
        <w:rPr>
          <w:color w:val="000000"/>
          <w:sz w:val="20"/>
          <w:szCs w:val="20"/>
          <w:lang w:val="uk-UA"/>
        </w:rPr>
        <w:t>Величко</w:t>
      </w:r>
    </w:p>
    <w:p w:rsidR="00E04F6A" w:rsidRDefault="00E04F6A" w:rsidP="006619C6">
      <w:pPr>
        <w:rPr>
          <w:color w:val="000000"/>
          <w:sz w:val="28"/>
          <w:szCs w:val="26"/>
          <w:lang w:val="uk-UA"/>
        </w:rPr>
      </w:pPr>
      <w:r w:rsidRPr="00E04F6A">
        <w:rPr>
          <w:color w:val="000000"/>
          <w:sz w:val="20"/>
          <w:szCs w:val="20"/>
          <w:lang w:val="uk-UA"/>
        </w:rPr>
        <w:t>0634921084</w:t>
      </w:r>
    </w:p>
    <w:sectPr w:rsidR="00E04F6A" w:rsidSect="00A27FAC">
      <w:pgSz w:w="11906" w:h="16838" w:code="9"/>
      <w:pgMar w:top="1134" w:right="567" w:bottom="1134" w:left="1701" w:header="709" w:footer="709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B"/>
    <w:multiLevelType w:val="multilevel"/>
    <w:tmpl w:val="0000000A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D"/>
    <w:multiLevelType w:val="multilevel"/>
    <w:tmpl w:val="0000000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11702347"/>
    <w:multiLevelType w:val="hybridMultilevel"/>
    <w:tmpl w:val="042EA36E"/>
    <w:lvl w:ilvl="0" w:tplc="2F6CB22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70AFB"/>
    <w:multiLevelType w:val="multilevel"/>
    <w:tmpl w:val="5D4C8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4E1"/>
    <w:rsid w:val="000454E7"/>
    <w:rsid w:val="00061570"/>
    <w:rsid w:val="000836C2"/>
    <w:rsid w:val="00083E75"/>
    <w:rsid w:val="001008DF"/>
    <w:rsid w:val="00113D76"/>
    <w:rsid w:val="0015696D"/>
    <w:rsid w:val="00184971"/>
    <w:rsid w:val="001E65E0"/>
    <w:rsid w:val="00251379"/>
    <w:rsid w:val="00267B39"/>
    <w:rsid w:val="002B3717"/>
    <w:rsid w:val="002C7582"/>
    <w:rsid w:val="00325426"/>
    <w:rsid w:val="003B5B50"/>
    <w:rsid w:val="00400A10"/>
    <w:rsid w:val="004144D5"/>
    <w:rsid w:val="004172E8"/>
    <w:rsid w:val="004F3E5C"/>
    <w:rsid w:val="00531616"/>
    <w:rsid w:val="00560B3D"/>
    <w:rsid w:val="00582200"/>
    <w:rsid w:val="005B1D85"/>
    <w:rsid w:val="005B6AC8"/>
    <w:rsid w:val="005D1D37"/>
    <w:rsid w:val="00631D8A"/>
    <w:rsid w:val="006540B2"/>
    <w:rsid w:val="006619C6"/>
    <w:rsid w:val="00675266"/>
    <w:rsid w:val="006F0D61"/>
    <w:rsid w:val="00727A2B"/>
    <w:rsid w:val="0079176C"/>
    <w:rsid w:val="0079796D"/>
    <w:rsid w:val="007A6789"/>
    <w:rsid w:val="0084160C"/>
    <w:rsid w:val="00876541"/>
    <w:rsid w:val="008D27E8"/>
    <w:rsid w:val="008E1BBD"/>
    <w:rsid w:val="0091653B"/>
    <w:rsid w:val="00930C1F"/>
    <w:rsid w:val="00961F74"/>
    <w:rsid w:val="00971569"/>
    <w:rsid w:val="00973DB8"/>
    <w:rsid w:val="0098508F"/>
    <w:rsid w:val="00992768"/>
    <w:rsid w:val="009F7016"/>
    <w:rsid w:val="00A27FAC"/>
    <w:rsid w:val="00A37A02"/>
    <w:rsid w:val="00A451F0"/>
    <w:rsid w:val="00A8360B"/>
    <w:rsid w:val="00A94247"/>
    <w:rsid w:val="00AA718B"/>
    <w:rsid w:val="00AC53B9"/>
    <w:rsid w:val="00AD004C"/>
    <w:rsid w:val="00B53D7A"/>
    <w:rsid w:val="00B6531F"/>
    <w:rsid w:val="00B72CE0"/>
    <w:rsid w:val="00B971FA"/>
    <w:rsid w:val="00BD5A3E"/>
    <w:rsid w:val="00BD6215"/>
    <w:rsid w:val="00BE334D"/>
    <w:rsid w:val="00C161C9"/>
    <w:rsid w:val="00C224E1"/>
    <w:rsid w:val="00C61EA5"/>
    <w:rsid w:val="00C859F2"/>
    <w:rsid w:val="00CA034E"/>
    <w:rsid w:val="00CE1BE8"/>
    <w:rsid w:val="00CE3888"/>
    <w:rsid w:val="00D51BAB"/>
    <w:rsid w:val="00D756E0"/>
    <w:rsid w:val="00DC3CCF"/>
    <w:rsid w:val="00DE1908"/>
    <w:rsid w:val="00DE2F31"/>
    <w:rsid w:val="00DE3DBC"/>
    <w:rsid w:val="00DF0053"/>
    <w:rsid w:val="00E04F6A"/>
    <w:rsid w:val="00E360BE"/>
    <w:rsid w:val="00E878E0"/>
    <w:rsid w:val="00E97912"/>
    <w:rsid w:val="00EA31C4"/>
    <w:rsid w:val="00ED012E"/>
    <w:rsid w:val="00F11276"/>
    <w:rsid w:val="00F459C9"/>
    <w:rsid w:val="00F7186A"/>
    <w:rsid w:val="00F735E9"/>
    <w:rsid w:val="00FE1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F30A79E-BC26-4889-9AF6-42410EA7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24E1"/>
    <w:pPr>
      <w:keepNext/>
      <w:spacing w:before="300" w:line="120" w:lineRule="exact"/>
      <w:jc w:val="center"/>
      <w:outlineLvl w:val="0"/>
    </w:pPr>
    <w:rPr>
      <w:b/>
      <w:snapToGrid w:val="0"/>
      <w:sz w:val="32"/>
      <w:lang w:val="uk-UA"/>
    </w:rPr>
  </w:style>
  <w:style w:type="paragraph" w:styleId="2">
    <w:name w:val="heading 2"/>
    <w:basedOn w:val="a"/>
    <w:next w:val="a"/>
    <w:link w:val="20"/>
    <w:qFormat/>
    <w:rsid w:val="00C224E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4E1"/>
    <w:rPr>
      <w:rFonts w:ascii="Times New Roman" w:eastAsia="Times New Roman" w:hAnsi="Times New Roman" w:cs="Times New Roman"/>
      <w:b/>
      <w:snapToGrid w:val="0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224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C224E1"/>
    <w:pPr>
      <w:spacing w:before="300" w:line="120" w:lineRule="exact"/>
      <w:jc w:val="center"/>
    </w:pPr>
    <w:rPr>
      <w:snapToGrid w:val="0"/>
      <w:sz w:val="32"/>
      <w:lang w:val="uk-UA"/>
    </w:rPr>
  </w:style>
  <w:style w:type="paragraph" w:styleId="21">
    <w:name w:val="Body Text 2"/>
    <w:basedOn w:val="a"/>
    <w:link w:val="22"/>
    <w:rsid w:val="00C224E1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C224E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C61E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5">
    <w:name w:val="Hyperlink"/>
    <w:uiPriority w:val="99"/>
    <w:rsid w:val="00C61EA5"/>
    <w:rPr>
      <w:color w:val="0000FF"/>
      <w:u w:val="single"/>
    </w:rPr>
  </w:style>
  <w:style w:type="paragraph" w:customStyle="1" w:styleId="Style13">
    <w:name w:val="Style13"/>
    <w:basedOn w:val="a"/>
    <w:rsid w:val="006619C6"/>
    <w:pPr>
      <w:widowControl w:val="0"/>
      <w:autoSpaceDE w:val="0"/>
      <w:autoSpaceDN w:val="0"/>
      <w:adjustRightInd w:val="0"/>
      <w:spacing w:line="223" w:lineRule="exact"/>
    </w:pPr>
  </w:style>
  <w:style w:type="paragraph" w:customStyle="1" w:styleId="Style3">
    <w:name w:val="Style3"/>
    <w:basedOn w:val="a"/>
    <w:rsid w:val="006619C6"/>
    <w:pPr>
      <w:widowControl w:val="0"/>
      <w:autoSpaceDE w:val="0"/>
      <w:autoSpaceDN w:val="0"/>
      <w:adjustRightInd w:val="0"/>
      <w:spacing w:line="220" w:lineRule="exact"/>
      <w:ind w:firstLine="497"/>
      <w:jc w:val="both"/>
    </w:pPr>
  </w:style>
  <w:style w:type="paragraph" w:customStyle="1" w:styleId="Style11">
    <w:name w:val="Style11"/>
    <w:basedOn w:val="a"/>
    <w:rsid w:val="006619C6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3">
    <w:name w:val="Основной текст (3)_"/>
    <w:basedOn w:val="a0"/>
    <w:link w:val="30"/>
    <w:rsid w:val="00C161C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10"/>
    <w:rsid w:val="00C161C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Основной текст (2)"/>
    <w:basedOn w:val="23"/>
    <w:rsid w:val="00C161C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basedOn w:val="23"/>
    <w:rsid w:val="00C161C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161C9"/>
    <w:pPr>
      <w:widowControl w:val="0"/>
      <w:shd w:val="clear" w:color="auto" w:fill="FFFFFF"/>
      <w:spacing w:after="180" w:line="240" w:lineRule="atLeast"/>
      <w:jc w:val="center"/>
    </w:pPr>
    <w:rPr>
      <w:rFonts w:eastAsiaTheme="minorHAnsi"/>
      <w:b/>
      <w:bCs/>
      <w:sz w:val="28"/>
      <w:szCs w:val="28"/>
      <w:lang w:eastAsia="en-US"/>
    </w:rPr>
  </w:style>
  <w:style w:type="paragraph" w:customStyle="1" w:styleId="210">
    <w:name w:val="Основной текст (2)1"/>
    <w:basedOn w:val="a"/>
    <w:link w:val="23"/>
    <w:rsid w:val="00C161C9"/>
    <w:pPr>
      <w:widowControl w:val="0"/>
      <w:shd w:val="clear" w:color="auto" w:fill="FFFFFF"/>
      <w:spacing w:before="540" w:after="300" w:line="322" w:lineRule="exact"/>
      <w:ind w:firstLine="600"/>
      <w:jc w:val="both"/>
    </w:pPr>
    <w:rPr>
      <w:rFonts w:eastAsiaTheme="minorHAnsi"/>
      <w:sz w:val="28"/>
      <w:szCs w:val="28"/>
      <w:lang w:eastAsia="en-US"/>
    </w:rPr>
  </w:style>
  <w:style w:type="paragraph" w:customStyle="1" w:styleId="4">
    <w:name w:val="заголовок 4"/>
    <w:basedOn w:val="a"/>
    <w:rsid w:val="00F7186A"/>
    <w:pPr>
      <w:keepNext/>
      <w:suppressAutoHyphens/>
      <w:ind w:firstLine="1701"/>
      <w:jc w:val="both"/>
    </w:pPr>
    <w:rPr>
      <w:rFonts w:ascii="Bookman Old Style" w:hAnsi="Bookman Old Style" w:cs="Bookman Old Style"/>
      <w:sz w:val="27"/>
      <w:szCs w:val="27"/>
      <w:lang w:eastAsia="ar-SA"/>
    </w:rPr>
  </w:style>
  <w:style w:type="character" w:styleId="a6">
    <w:name w:val="Unresolved Mention"/>
    <w:basedOn w:val="a0"/>
    <w:uiPriority w:val="99"/>
    <w:semiHidden/>
    <w:unhideWhenUsed/>
    <w:rsid w:val="00CE38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ttps://novodmytrivska-gromada.gov.ua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56D51-F08B-4BDF-AF0C-76D1C7A1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Oksana</cp:lastModifiedBy>
  <cp:revision>46</cp:revision>
  <cp:lastPrinted>2021-08-16T11:24:00Z</cp:lastPrinted>
  <dcterms:created xsi:type="dcterms:W3CDTF">2021-03-09T08:12:00Z</dcterms:created>
  <dcterms:modified xsi:type="dcterms:W3CDTF">2021-09-01T08:57:00Z</dcterms:modified>
</cp:coreProperties>
</file>