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C22" w:rsidRDefault="00CC6C22" w:rsidP="00DA5FD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C6C22" w:rsidRDefault="00CC6C22" w:rsidP="00CC6C22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6C22" w:rsidRPr="000A7DA7" w:rsidRDefault="00CC6C22" w:rsidP="00CC6C2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CC6C22" w:rsidRPr="00D07571" w:rsidRDefault="00CC6C22" w:rsidP="00CC6C2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CC6C22" w:rsidRPr="00D07571" w:rsidRDefault="00CC6C22" w:rsidP="00CC6C2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CC6C22" w:rsidRPr="000A7DA7" w:rsidRDefault="00CC6C22" w:rsidP="00CC6C2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CC6C22" w:rsidRPr="00D07571" w:rsidRDefault="00CC6C22" w:rsidP="00CC6C2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CC6C22" w:rsidRPr="00D07571" w:rsidRDefault="00CC6C22" w:rsidP="00CC6C2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0DB0556E" wp14:editId="40CA0FFD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C22" w:rsidRDefault="00CC6C22" w:rsidP="00DA5FD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E6939" w:rsidRDefault="00EE6939" w:rsidP="00EE69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DA5FD4" w:rsidRPr="00DA5FD4">
        <w:rPr>
          <w:rFonts w:ascii="Times New Roman" w:hAnsi="Times New Roman" w:cs="Times New Roman"/>
          <w:b/>
          <w:sz w:val="28"/>
          <w:szCs w:val="28"/>
        </w:rPr>
        <w:t>дійсн</w:t>
      </w:r>
      <w:r>
        <w:rPr>
          <w:rFonts w:ascii="Times New Roman" w:hAnsi="Times New Roman" w:cs="Times New Roman"/>
          <w:b/>
          <w:sz w:val="28"/>
          <w:szCs w:val="28"/>
        </w:rPr>
        <w:t>ення</w:t>
      </w:r>
      <w:r w:rsidR="00DA5FD4" w:rsidRPr="00DA5FD4">
        <w:rPr>
          <w:rFonts w:ascii="Times New Roman" w:hAnsi="Times New Roman" w:cs="Times New Roman"/>
          <w:b/>
          <w:sz w:val="28"/>
          <w:szCs w:val="28"/>
        </w:rPr>
        <w:t xml:space="preserve"> анулювання реєстрації витратомірів-лічильників </w:t>
      </w:r>
    </w:p>
    <w:p w:rsidR="00EE6939" w:rsidRDefault="00DA5FD4" w:rsidP="00EE69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FD4">
        <w:rPr>
          <w:rFonts w:ascii="Times New Roman" w:hAnsi="Times New Roman" w:cs="Times New Roman"/>
          <w:b/>
          <w:sz w:val="28"/>
          <w:szCs w:val="28"/>
        </w:rPr>
        <w:t>та/або рівнемірів-лічильників у зв’язку</w:t>
      </w:r>
    </w:p>
    <w:p w:rsidR="00DA5FD4" w:rsidRDefault="00DA5FD4" w:rsidP="00EE69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FD4">
        <w:rPr>
          <w:rFonts w:ascii="Times New Roman" w:hAnsi="Times New Roman" w:cs="Times New Roman"/>
          <w:b/>
          <w:sz w:val="28"/>
          <w:szCs w:val="28"/>
        </w:rPr>
        <w:t xml:space="preserve"> з анулюванням реєстрації акцизного складу</w:t>
      </w:r>
    </w:p>
    <w:p w:rsidR="00EE6939" w:rsidRPr="00EE6939" w:rsidRDefault="00EE6939" w:rsidP="00EE69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A5FD4" w:rsidRDefault="00DA5FD4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повідомляє, що п</w:t>
      </w:r>
      <w:r w:rsidRPr="00DA5FD4">
        <w:rPr>
          <w:rFonts w:ascii="Times New Roman" w:hAnsi="Times New Roman" w:cs="Times New Roman"/>
          <w:sz w:val="28"/>
          <w:szCs w:val="28"/>
        </w:rPr>
        <w:t>ідпунктом 230.1.2 п. 230.1 ст. 230 Податкового кодексу України від 02 грудня 2010 року № 2755-VI із змінами та доповненнями (далі – ПКУ) визначено, платники податку – розпорядники акцизних складів зобов’язані, зокрема, зареєструвати усі розташовані на акцизних складах резервуари, введені в експлуатацію, витратоміри-лічильники та рівнеміри-лічильники у розрізі акцизних складів – в Єдиному державному реєстрі витратомірів-лічильників та рівнемірів-лічильників рівня пального у резервуарі (далі – Реєстр).</w:t>
      </w:r>
      <w:r w:rsidRPr="00DA5FD4">
        <w:rPr>
          <w:rFonts w:ascii="Times New Roman" w:hAnsi="Times New Roman" w:cs="Times New Roman"/>
          <w:sz w:val="28"/>
          <w:szCs w:val="28"/>
        </w:rPr>
        <w:br/>
        <w:t>     </w:t>
      </w:r>
      <w:r>
        <w:rPr>
          <w:rFonts w:ascii="Times New Roman" w:hAnsi="Times New Roman" w:cs="Times New Roman"/>
          <w:sz w:val="28"/>
          <w:szCs w:val="28"/>
        </w:rPr>
        <w:tab/>
      </w:r>
      <w:r w:rsidRPr="00DA5FD4">
        <w:rPr>
          <w:rFonts w:ascii="Times New Roman" w:hAnsi="Times New Roman" w:cs="Times New Roman"/>
          <w:sz w:val="28"/>
          <w:szCs w:val="28"/>
        </w:rPr>
        <w:t xml:space="preserve">Відповідно до п. 15 Порядку ведення Реєстру, передачі облікових даних з них електронними засобами зв’язку до контролюючих органів, затвердженого постановою Кабінету Міністрів України від 22 листопада 2017 року № 891 (далі – Порядок № 891) реєстрацією у Реєстрі розпорядників акцизних складів, акцизних складів, резервуарів, прийнятих в експлуатацію, витратомірів та рівнемірів у розрізі акцизних складів є прийняття надісланих розпорядником акцизного складу електронних документів для наповнення Реєстру, що містять інформацію, зазначену в </w:t>
      </w:r>
      <w:proofErr w:type="spellStart"/>
      <w:r w:rsidRPr="00DA5FD4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DA5FD4">
        <w:rPr>
          <w:rFonts w:ascii="Times New Roman" w:hAnsi="Times New Roman" w:cs="Times New Roman"/>
          <w:sz w:val="28"/>
          <w:szCs w:val="28"/>
        </w:rPr>
        <w:t>. 1 – 4, 6 п. 5 Порядку № 891.</w:t>
      </w:r>
      <w:r w:rsidRPr="00DA5FD4">
        <w:rPr>
          <w:rFonts w:ascii="Times New Roman" w:hAnsi="Times New Roman" w:cs="Times New Roman"/>
          <w:sz w:val="28"/>
          <w:szCs w:val="28"/>
        </w:rPr>
        <w:br/>
        <w:t>    </w:t>
      </w:r>
      <w:r>
        <w:rPr>
          <w:rFonts w:ascii="Times New Roman" w:hAnsi="Times New Roman" w:cs="Times New Roman"/>
          <w:sz w:val="28"/>
          <w:szCs w:val="28"/>
        </w:rPr>
        <w:tab/>
      </w:r>
      <w:r w:rsidRPr="00DA5FD4">
        <w:rPr>
          <w:rFonts w:ascii="Times New Roman" w:hAnsi="Times New Roman" w:cs="Times New Roman"/>
          <w:sz w:val="28"/>
          <w:szCs w:val="28"/>
        </w:rPr>
        <w:t> Форма довідки про розпорядника акцизного складу пального, акцизні склади пального, розташовані на них резервуари пального, витратоміри та рівнеміри (далі – Довідка 1) затверджена наказом Міністерства фінансів України від 27.11.2018 № 944 зі змінами та доповненнями.</w:t>
      </w:r>
    </w:p>
    <w:p w:rsidR="00DA5FD4" w:rsidRDefault="00DA5FD4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FD4">
        <w:rPr>
          <w:rFonts w:ascii="Times New Roman" w:hAnsi="Times New Roman" w:cs="Times New Roman"/>
          <w:sz w:val="28"/>
          <w:szCs w:val="28"/>
        </w:rPr>
        <w:t>Заповнення таблиць Довідки 1 відбувається в залежності від того, яка подія відбувається щодо рівнеміра або витратоміра.</w:t>
      </w:r>
    </w:p>
    <w:p w:rsidR="00DA5FD4" w:rsidRDefault="00DA5FD4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FD4">
        <w:rPr>
          <w:rFonts w:ascii="Times New Roman" w:hAnsi="Times New Roman" w:cs="Times New Roman"/>
          <w:sz w:val="28"/>
          <w:szCs w:val="28"/>
        </w:rPr>
        <w:t xml:space="preserve">Для здійснення анулювання реєстрації витратомірів-лічильників та/або рівнемірів-лічильників у зв’язку з анулюванням реєстрації акцизного складу розпорядником акцизного складу подається коригуюча Довідка 1, у якій обов’язково заповнюється Таблиця 1 «Інформація щодо розташованих на акцизному складі пального стаціонарних резервуарів та установлених на них рівнемірів» (далі – Таблиця 1) та/або Таблиця 2 «Інформація щодо </w:t>
      </w:r>
      <w:r w:rsidRPr="00DA5FD4">
        <w:rPr>
          <w:rFonts w:ascii="Times New Roman" w:hAnsi="Times New Roman" w:cs="Times New Roman"/>
          <w:sz w:val="28"/>
          <w:szCs w:val="28"/>
        </w:rPr>
        <w:lastRenderedPageBreak/>
        <w:t>витратомірів, установлених на акцизному складі пального на місцях відпуску пального наливом з акцизного складу» (далі – Таблиця 2).</w:t>
      </w:r>
    </w:p>
    <w:p w:rsidR="007C47DC" w:rsidRPr="00EE6939" w:rsidRDefault="00DA5FD4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FD4">
        <w:rPr>
          <w:rFonts w:ascii="Times New Roman" w:hAnsi="Times New Roman" w:cs="Times New Roman"/>
          <w:sz w:val="28"/>
          <w:szCs w:val="28"/>
        </w:rPr>
        <w:t>При цьому, зокрема, у колонці 08.11 «Тип події» Таблиці 1 зазначається «вилучення з резервуара рівноміра», у колонці 09.6 «Тип події» Таблиці 2 зазначається «виведення з експлуатації витратоміра».</w:t>
      </w: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E6939" w:rsidRDefault="00EE6939" w:rsidP="00EE6939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B699A" w:rsidRDefault="001B699A" w:rsidP="00EE6939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B699A" w:rsidRPr="0025447D" w:rsidRDefault="001B699A" w:rsidP="00EE6939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EE6939" w:rsidRPr="00D07571" w:rsidRDefault="00EE6939" w:rsidP="00EE6939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B45686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B45686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7" w:history="1">
        <w:r w:rsidRPr="00B45686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B45686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B45686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B45686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B45686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EE6939" w:rsidRPr="00A9309E" w:rsidRDefault="00EE6939" w:rsidP="00EE6939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8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EE6939" w:rsidRPr="00EE6939" w:rsidRDefault="00EE6939" w:rsidP="00DA5F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E6939" w:rsidRPr="00EE6939" w:rsidSect="00EE693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FD4"/>
    <w:rsid w:val="001B699A"/>
    <w:rsid w:val="007C47DC"/>
    <w:rsid w:val="00CC6C22"/>
    <w:rsid w:val="00DA5FD4"/>
    <w:rsid w:val="00EE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6C2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E69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6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6C2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E69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13F63-6EDA-41F8-AF27-2330BC670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1763</Words>
  <Characters>1006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2021-06-09T06:28:00Z</cp:lastPrinted>
  <dcterms:created xsi:type="dcterms:W3CDTF">2021-06-07T14:30:00Z</dcterms:created>
  <dcterms:modified xsi:type="dcterms:W3CDTF">2021-06-09T06:29:00Z</dcterms:modified>
</cp:coreProperties>
</file>