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B15553" w:rsidRPr="002F68AC" w:rsidTr="003E6FFF">
        <w:tc>
          <w:tcPr>
            <w:tcW w:w="9781" w:type="dxa"/>
            <w:shd w:val="clear" w:color="auto" w:fill="auto"/>
            <w:vAlign w:val="bottom"/>
            <w:hideMark/>
          </w:tcPr>
          <w:p w:rsidR="00B15553" w:rsidRPr="002F68AC" w:rsidRDefault="00B15553" w:rsidP="00B1555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color w:val="01084B"/>
                <w:lang w:eastAsia="uk-UA"/>
              </w:rPr>
            </w:pPr>
          </w:p>
        </w:tc>
      </w:tr>
      <w:tr w:rsidR="00B15553" w:rsidRPr="002F68AC" w:rsidTr="003E6FFF">
        <w:tc>
          <w:tcPr>
            <w:tcW w:w="9781" w:type="dxa"/>
            <w:shd w:val="clear" w:color="auto" w:fill="auto"/>
            <w:vAlign w:val="bottom"/>
            <w:hideMark/>
          </w:tcPr>
          <w:p w:rsidR="00FB07A2" w:rsidRPr="002F68AC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2F68AC">
              <w:rPr>
                <w:rFonts w:ascii="Times New Roman" w:eastAsia="Calibri" w:hAnsi="Times New Roman" w:cs="Times New Roman"/>
                <w:b/>
                <w:noProof/>
                <w:lang w:val="ru-RU" w:eastAsia="ru-RU"/>
              </w:rPr>
              <w:drawing>
                <wp:inline distT="0" distB="0" distL="0" distR="0" wp14:anchorId="68F435AE" wp14:editId="7BBC51CA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07A2" w:rsidRPr="002F68AC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proofErr w:type="spellStart"/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>Україна</w:t>
            </w:r>
            <w:proofErr w:type="spellEnd"/>
          </w:p>
          <w:p w:rsidR="00FB07A2" w:rsidRPr="002F68AC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>ХОДОРІВСЬКА МІСЬКА РАДА</w:t>
            </w:r>
          </w:p>
          <w:p w:rsidR="00FB07A2" w:rsidRPr="002F68AC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>ХХ</w:t>
            </w:r>
            <w:proofErr w:type="gramStart"/>
            <w:r w:rsidR="00E8328B" w:rsidRPr="002F68AC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  <w:r w:rsidR="00A67D8A" w:rsidRPr="002F68AC">
              <w:rPr>
                <w:rFonts w:ascii="Times New Roman" w:eastAsia="Calibri" w:hAnsi="Times New Roman" w:cs="Times New Roman"/>
                <w:b/>
                <w:lang w:val="en-US"/>
              </w:rPr>
              <w:t>V</w:t>
            </w:r>
            <w:proofErr w:type="gramEnd"/>
            <w:r w:rsidR="00E8328B" w:rsidRPr="002F68AC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>сесія</w:t>
            </w:r>
            <w:proofErr w:type="spellEnd"/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 xml:space="preserve"> VІІІ-</w:t>
            </w:r>
            <w:proofErr w:type="spellStart"/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>госкликання</w:t>
            </w:r>
            <w:proofErr w:type="spellEnd"/>
          </w:p>
          <w:p w:rsidR="00FB07A2" w:rsidRPr="002F68AC" w:rsidRDefault="00FB07A2" w:rsidP="008E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7A2" w:rsidRPr="002F68AC" w:rsidRDefault="00FB07A2" w:rsidP="00FB07A2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proofErr w:type="gramStart"/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>Р</w:t>
            </w:r>
            <w:proofErr w:type="gramEnd"/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 xml:space="preserve">ІШЕННЯ № </w:t>
            </w:r>
            <w:r w:rsidR="002F68AC" w:rsidRPr="002F68AC">
              <w:rPr>
                <w:rFonts w:ascii="Times New Roman" w:eastAsia="Calibri" w:hAnsi="Times New Roman" w:cs="Times New Roman"/>
                <w:b/>
                <w:lang w:val="ru-RU"/>
              </w:rPr>
              <w:t>3778</w:t>
            </w:r>
          </w:p>
          <w:p w:rsidR="00FB07A2" w:rsidRPr="002F68AC" w:rsidRDefault="002F68AC" w:rsidP="00FB0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>від</w:t>
            </w:r>
            <w:proofErr w:type="spellEnd"/>
            <w:r w:rsidRPr="002F68AC">
              <w:rPr>
                <w:rFonts w:ascii="Times New Roman" w:eastAsia="Calibri" w:hAnsi="Times New Roman" w:cs="Times New Roman"/>
                <w:b/>
                <w:lang w:val="ru-RU"/>
              </w:rPr>
              <w:t xml:space="preserve"> </w:t>
            </w:r>
            <w:r w:rsidR="001D02B9" w:rsidRPr="002F68AC">
              <w:rPr>
                <w:rFonts w:ascii="Times New Roman" w:eastAsia="Calibri" w:hAnsi="Times New Roman" w:cs="Times New Roman"/>
                <w:b/>
                <w:lang w:val="ru-RU"/>
              </w:rPr>
              <w:t xml:space="preserve">10 </w:t>
            </w:r>
            <w:proofErr w:type="spellStart"/>
            <w:r w:rsidR="008A4F9A" w:rsidRPr="002F68AC">
              <w:rPr>
                <w:rFonts w:ascii="Times New Roman" w:eastAsia="Calibri" w:hAnsi="Times New Roman" w:cs="Times New Roman"/>
                <w:b/>
                <w:lang w:val="ru-RU"/>
              </w:rPr>
              <w:t>березня</w:t>
            </w:r>
            <w:proofErr w:type="spellEnd"/>
            <w:r w:rsidR="00E8328B" w:rsidRPr="002F68AC">
              <w:rPr>
                <w:rFonts w:ascii="Times New Roman" w:eastAsia="Calibri" w:hAnsi="Times New Roman" w:cs="Times New Roman"/>
                <w:b/>
                <w:lang w:val="ru-RU"/>
              </w:rPr>
              <w:t xml:space="preserve"> </w:t>
            </w:r>
            <w:r w:rsidR="00FB07A2" w:rsidRPr="002F68AC">
              <w:rPr>
                <w:rFonts w:ascii="Times New Roman" w:eastAsia="Calibri" w:hAnsi="Times New Roman" w:cs="Times New Roman"/>
                <w:b/>
                <w:lang w:val="ru-RU"/>
              </w:rPr>
              <w:t>20</w:t>
            </w:r>
            <w:r w:rsidR="008A4F9A" w:rsidRPr="002F68AC">
              <w:rPr>
                <w:rFonts w:ascii="Times New Roman" w:eastAsia="Calibri" w:hAnsi="Times New Roman" w:cs="Times New Roman"/>
                <w:b/>
                <w:lang w:val="ru-RU"/>
              </w:rPr>
              <w:t>20</w:t>
            </w:r>
            <w:r w:rsidR="00FB07A2" w:rsidRPr="002F68AC">
              <w:rPr>
                <w:rFonts w:ascii="Times New Roman" w:eastAsia="Calibri" w:hAnsi="Times New Roman" w:cs="Times New Roman"/>
                <w:b/>
                <w:lang w:val="ru-RU"/>
              </w:rPr>
              <w:t xml:space="preserve"> року                                                                             м. </w:t>
            </w:r>
            <w:proofErr w:type="spellStart"/>
            <w:r w:rsidR="00FB07A2" w:rsidRPr="002F68AC">
              <w:rPr>
                <w:rFonts w:ascii="Times New Roman" w:eastAsia="Calibri" w:hAnsi="Times New Roman" w:cs="Times New Roman"/>
                <w:b/>
                <w:lang w:val="ru-RU"/>
              </w:rPr>
              <w:t>Ходорі</w:t>
            </w:r>
            <w:proofErr w:type="gramStart"/>
            <w:r w:rsidR="00FB07A2" w:rsidRPr="002F68AC">
              <w:rPr>
                <w:rFonts w:ascii="Times New Roman" w:eastAsia="Calibri" w:hAnsi="Times New Roman" w:cs="Times New Roman"/>
                <w:b/>
                <w:lang w:val="ru-RU"/>
              </w:rPr>
              <w:t>в</w:t>
            </w:r>
            <w:proofErr w:type="spellEnd"/>
            <w:proofErr w:type="gramEnd"/>
          </w:p>
          <w:p w:rsidR="00FB07A2" w:rsidRPr="002F68AC" w:rsidRDefault="00FB07A2" w:rsidP="008E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223" w:rsidRPr="002F68AC" w:rsidRDefault="00B15553" w:rsidP="004F2223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Про </w:t>
            </w:r>
            <w:r w:rsidR="00FB029D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укладення </w:t>
            </w:r>
            <w:r w:rsidR="0066217D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</w:t>
            </w:r>
            <w:r w:rsidR="00FB029D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одаткової угоди </w:t>
            </w:r>
            <w:r w:rsidR="008566D0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№2 </w:t>
            </w:r>
            <w:r w:rsidR="00FB029D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про </w:t>
            </w:r>
            <w:r w:rsidR="002F68AC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r w:rsidR="00FB029D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внесе</w:t>
            </w:r>
            <w:bookmarkStart w:id="0" w:name="_GoBack"/>
            <w:bookmarkEnd w:id="0"/>
            <w:r w:rsidR="00FB029D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ння змін до Договору оренди </w:t>
            </w:r>
            <w:r w:rsidR="003E6FF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r w:rsidR="00FB029D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земельної ділянки від 04</w:t>
            </w:r>
            <w:r w:rsidR="008566D0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квітня </w:t>
            </w:r>
            <w:r w:rsidR="00FB029D" w:rsidRPr="002F68A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2006 року</w:t>
            </w:r>
          </w:p>
          <w:p w:rsidR="0078516F" w:rsidRPr="002F68AC" w:rsidRDefault="0078516F" w:rsidP="004F2223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lang w:eastAsia="uk-UA"/>
              </w:rPr>
            </w:pPr>
          </w:p>
          <w:p w:rsidR="003E6FFF" w:rsidRDefault="00BE382E" w:rsidP="00EE6FDE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</w:t>
            </w:r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виконання рішення Господарського суду Львівської області від 13.01.2020 року у справі</w:t>
            </w:r>
            <w:r w:rsidR="003E6FF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  <w:p w:rsidR="008E5B4D" w:rsidRPr="003E6FFF" w:rsidRDefault="003E6FFF" w:rsidP="00EE6FDE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№914/1505/19</w:t>
            </w:r>
            <w:r w:rsidR="005411F0" w:rsidRPr="003E6FF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</w:t>
            </w:r>
            <w:r w:rsidRPr="003E6FF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яке набрало </w:t>
            </w:r>
            <w:r w:rsidR="005411F0" w:rsidRPr="003E6FF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законної сили - </w:t>
            </w:r>
            <w:r w:rsidR="002F68AC" w:rsidRPr="003E6FF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</w:t>
            </w:r>
            <w:r w:rsidR="005411F0" w:rsidRPr="003E6FF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.02.2020 року)</w:t>
            </w:r>
            <w:r w:rsidR="00AD5F76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 позовом Публічного акціонерного товариства “Концерн </w:t>
            </w:r>
            <w:proofErr w:type="spellStart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Галнафтогаз</w:t>
            </w:r>
            <w:proofErr w:type="spellEnd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” до </w:t>
            </w:r>
            <w:proofErr w:type="spellStart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Ходорівської</w:t>
            </w:r>
            <w:proofErr w:type="spellEnd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 </w:t>
            </w:r>
            <w:proofErr w:type="spellStart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Жидачівського</w:t>
            </w:r>
            <w:proofErr w:type="spellEnd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району Львівської області за участю третьої особи, яка не заявляє самостійних вимог щодо предмета спору на стороні відповідача:</w:t>
            </w:r>
            <w:r w:rsidR="00BE382E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Головне управління </w:t>
            </w:r>
            <w:proofErr w:type="spellStart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Держгеокадастру</w:t>
            </w:r>
            <w:proofErr w:type="spellEnd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у Львівській області про визнання </w:t>
            </w:r>
            <w:r w:rsidR="00D7713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укладеною </w:t>
            </w:r>
            <w:r w:rsidR="00E542A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</w:t>
            </w:r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одаткової угоди №2 до Договору оренди земельної ділянки від 04.04.2006 року (площею 0,3600 га, яка знаходиться за адресою: Львівська область, </w:t>
            </w:r>
            <w:proofErr w:type="spellStart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Жидачівський</w:t>
            </w:r>
            <w:proofErr w:type="spellEnd"/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район, м. Ходорів, вул. Шевченка,12 </w:t>
            </w:r>
            <w:r w:rsidR="00AE1CFA" w:rsidRPr="002F68AC"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  <w:t>“</w:t>
            </w:r>
            <w:r w:rsidR="008A4F9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а”), 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керуючись </w:t>
            </w:r>
            <w:r w:rsidR="00C64CA0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частиною 5 </w:t>
            </w:r>
            <w:hyperlink r:id="rId9" w:anchor="843042" w:tgtFrame="_blank" w:tooltip="Цивільний кодекс України; нормативно-правовий акт № 435-IV від 16.01.2003" w:history="1">
              <w:r w:rsidR="00C64CA0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статті 11</w:t>
              </w:r>
            </w:hyperlink>
            <w:r w:rsidR="00C64CA0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</w:t>
            </w:r>
            <w:r w:rsidR="0090551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частинами 1 та 2 </w:t>
            </w:r>
            <w:hyperlink r:id="rId10" w:anchor="843705" w:tgtFrame="_blank" w:tooltip="Цивільний кодекс України; нормативно-правовий акт № 435-IV від 16.01.2003" w:history="1">
              <w:r w:rsidR="00905513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статті 632</w:t>
              </w:r>
            </w:hyperlink>
            <w:r w:rsidR="0090551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</w:t>
            </w:r>
            <w:r w:rsidR="00AD5F76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частин</w:t>
            </w:r>
            <w:r w:rsidR="0090551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</w:t>
            </w:r>
            <w:r w:rsidR="00AD5F76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ми 1 та 2 </w:t>
            </w:r>
            <w:hyperlink r:id="rId11" w:anchor="843725" w:tgtFrame="_blank" w:tooltip="Цивільний кодекс України; нормативно-правовий акт № 435-IV від 16.01.2003" w:history="1">
              <w:r w:rsidR="00AD5F76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ст</w:t>
              </w:r>
              <w:r w:rsidR="00905513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атті</w:t>
              </w:r>
              <w:r w:rsidR="00AD5F76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 xml:space="preserve"> 651</w:t>
              </w:r>
              <w:r w:rsidR="00905513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 xml:space="preserve">, </w:t>
              </w:r>
              <w:r w:rsidR="00A216A0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 xml:space="preserve">частиною 3 </w:t>
              </w:r>
              <w:hyperlink r:id="rId12" w:anchor="843727" w:tgtFrame="_blank" w:tooltip="Цивільний кодекс України; нормативно-правовий акт № 435-IV від 16.01.2003" w:history="1">
                <w:r w:rsidR="00A216A0" w:rsidRPr="002F68AC">
                  <w:rPr>
                    <w:rFonts w:ascii="Times New Roman" w:eastAsia="Times New Roman" w:hAnsi="Times New Roman" w:cs="Times New Roman"/>
                    <w:color w:val="000000"/>
                    <w:lang w:eastAsia="uk-UA"/>
                  </w:rPr>
                  <w:t>статті 653</w:t>
                </w:r>
              </w:hyperlink>
              <w:r w:rsidR="00A216A0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 xml:space="preserve">, </w:t>
              </w:r>
              <w:hyperlink r:id="rId13" w:anchor="843728" w:tgtFrame="_blank" w:tooltip="Цивільний кодекс України; нормативно-правовий акт № 435-IV від 16.01.2003" w:history="1">
                <w:r w:rsidR="00905513" w:rsidRPr="002F68AC">
                  <w:rPr>
                    <w:rFonts w:ascii="Times New Roman" w:eastAsia="Times New Roman" w:hAnsi="Times New Roman" w:cs="Times New Roman"/>
                    <w:color w:val="000000"/>
                    <w:lang w:eastAsia="uk-UA"/>
                  </w:rPr>
                  <w:t>статтею 654</w:t>
                </w:r>
              </w:hyperlink>
              <w:r w:rsidR="00AD5F76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 xml:space="preserve"> Цивільного кодексу України</w:t>
              </w:r>
            </w:hyperlink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</w:t>
            </w:r>
            <w:r w:rsidR="00B5178D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частиною 1 </w:t>
            </w:r>
            <w:hyperlink r:id="rId14" w:anchor="778725" w:tgtFrame="_blank" w:tooltip="Про оренду землі; нормативно-правовий акт № 161-XIV від 06.10.1998" w:history="1">
              <w:r w:rsidR="00B5178D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 xml:space="preserve">статті 15, </w:t>
              </w:r>
              <w:hyperlink r:id="rId15" w:anchor="778385" w:tgtFrame="_blank" w:tooltip="Про оренду землі; нормативно-правовий акт № 161-XIV від 06.10.1998" w:history="1">
                <w:r w:rsidR="00B5178D" w:rsidRPr="002F68AC">
                  <w:rPr>
                    <w:rFonts w:ascii="Times New Roman" w:eastAsia="Times New Roman" w:hAnsi="Times New Roman" w:cs="Times New Roman"/>
                    <w:color w:val="000000"/>
                    <w:lang w:eastAsia="uk-UA"/>
                  </w:rPr>
                  <w:t>статт</w:t>
                </w:r>
                <w:r w:rsidR="00DC6505" w:rsidRPr="002F68AC">
                  <w:rPr>
                    <w:rFonts w:ascii="Times New Roman" w:eastAsia="Times New Roman" w:hAnsi="Times New Roman" w:cs="Times New Roman"/>
                    <w:color w:val="000000"/>
                    <w:lang w:eastAsia="uk-UA"/>
                  </w:rPr>
                  <w:t>ями</w:t>
                </w:r>
                <w:r w:rsidR="00B5178D" w:rsidRPr="002F68AC">
                  <w:rPr>
                    <w:rFonts w:ascii="Times New Roman" w:eastAsia="Times New Roman" w:hAnsi="Times New Roman" w:cs="Times New Roman"/>
                    <w:color w:val="000000"/>
                    <w:lang w:eastAsia="uk-UA"/>
                  </w:rPr>
                  <w:t xml:space="preserve"> 21</w:t>
                </w:r>
              </w:hyperlink>
              <w:r w:rsidR="00DC6505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, 30</w:t>
              </w:r>
              <w:r w:rsidR="00B5178D" w:rsidRPr="002F68AC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 xml:space="preserve"> </w:t>
              </w:r>
            </w:hyperlink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Закону України </w:t>
            </w:r>
            <w:r w:rsidR="009453B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“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Про оренду землі”, </w:t>
            </w:r>
            <w:r w:rsidR="0032084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</w:t>
            </w:r>
            <w:r w:rsidR="001D02B9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унктом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34 ч</w:t>
            </w:r>
            <w:r w:rsidR="001D02B9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астини 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ст</w:t>
            </w:r>
            <w:r w:rsidR="001D02B9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атті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26, </w:t>
            </w:r>
            <w:r w:rsidR="007C734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ч</w:t>
            </w:r>
            <w:r w:rsidR="001D02B9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астинами </w:t>
            </w:r>
            <w:r w:rsidR="007C734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1D02B9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та </w:t>
            </w:r>
            <w:r w:rsidR="007C734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2 </w:t>
            </w:r>
            <w:r w:rsidR="0032084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</w:t>
            </w:r>
            <w:r w:rsidR="001D02B9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атті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59 Закону України </w:t>
            </w:r>
            <w:r w:rsidR="009453B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“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 місцеве самоврядування в Україні”,</w:t>
            </w:r>
            <w:r w:rsidR="00E8328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беручи до уваги висновок депутатської комісії,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міська рада</w:t>
            </w:r>
          </w:p>
          <w:p w:rsidR="002F68AC" w:rsidRPr="002F68AC" w:rsidRDefault="002F68AC" w:rsidP="00EE6FDE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B15553" w:rsidRPr="002F68AC" w:rsidRDefault="00B15553" w:rsidP="00922955">
            <w:pPr>
              <w:spacing w:after="0" w:line="240" w:lineRule="atLeast"/>
              <w:ind w:firstLine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1084B"/>
                <w:lang w:eastAsia="uk-UA"/>
              </w:rPr>
            </w:pPr>
            <w:r w:rsidRPr="002F68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ВИРІШИЛА:</w:t>
            </w:r>
          </w:p>
          <w:p w:rsidR="00B15553" w:rsidRPr="002F68AC" w:rsidRDefault="00B15553" w:rsidP="002A0E73">
            <w:pPr>
              <w:spacing w:after="0" w:line="240" w:lineRule="atLeast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1084B"/>
                <w:lang w:eastAsia="uk-UA"/>
              </w:rPr>
            </w:pPr>
          </w:p>
          <w:p w:rsidR="00D7713C" w:rsidRPr="002F68AC" w:rsidRDefault="00BE382E" w:rsidP="008566D0">
            <w:pPr>
              <w:tabs>
                <w:tab w:val="left" w:pos="0"/>
                <w:tab w:val="left" w:pos="825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 </w:t>
            </w:r>
            <w:r w:rsidR="007C734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9453B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Укласти </w:t>
            </w:r>
            <w:r w:rsidR="0066217D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</w:t>
            </w:r>
            <w:r w:rsidR="00D7713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одаткову угоду №2 про внесення змін до Договору оренди земельної ділянки від 04 квітня 2006 року, посвідченого </w:t>
            </w:r>
            <w:proofErr w:type="spellStart"/>
            <w:r w:rsidR="00D7713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Медвідь</w:t>
            </w:r>
            <w:proofErr w:type="spellEnd"/>
            <w:r w:rsidR="00D7713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Н .С., приватним нотаріусом </w:t>
            </w:r>
            <w:proofErr w:type="spellStart"/>
            <w:r w:rsidR="00D7713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Жидачівського</w:t>
            </w:r>
            <w:proofErr w:type="spellEnd"/>
            <w:r w:rsidR="00D7713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районного нотаріального округу, зареєстрованого у </w:t>
            </w:r>
            <w:proofErr w:type="spellStart"/>
            <w:r w:rsidR="00D7713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Жидачівському</w:t>
            </w:r>
            <w:proofErr w:type="spellEnd"/>
            <w:r w:rsidR="00D7713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районному відділі Львівської регіональної філії ДП ЦДЗК, про що у Державному реєстрі земель вчинено запис від 11 квітня 2006 року за № 04 06 451 00014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на земельну ділянку комунальної власності площею 0,</w:t>
            </w:r>
            <w:r w:rsidR="0032084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3600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га, яка знаходиться </w:t>
            </w:r>
            <w:r w:rsidR="009453B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 адресою: Львівська область, </w:t>
            </w:r>
            <w:proofErr w:type="spellStart"/>
            <w:r w:rsidR="009453B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Жидачівський</w:t>
            </w:r>
            <w:proofErr w:type="spellEnd"/>
            <w:r w:rsidR="009453B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район, 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м. </w:t>
            </w:r>
            <w:r w:rsidR="0032084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Ходорові,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вул. </w:t>
            </w:r>
            <w:r w:rsidR="0032084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Шевченка,12 </w:t>
            </w:r>
            <w:r w:rsidR="007C734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“</w:t>
            </w:r>
            <w:r w:rsidR="0032084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</w:t>
            </w:r>
            <w:r w:rsidR="007C734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”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кадастровий номер </w:t>
            </w:r>
            <w:r w:rsidR="009453B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4621510500:01:007:0383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для </w:t>
            </w:r>
            <w:r w:rsidR="0032084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розміщення та </w:t>
            </w:r>
            <w:r w:rsidR="00B15553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обслуговування </w:t>
            </w:r>
            <w:r w:rsidR="0032084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цілісного майнового комплексу АЗС</w:t>
            </w:r>
            <w:r w:rsidR="008566D0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</w:t>
            </w:r>
            <w:r w:rsidR="00617041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D7713C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 редакції викладеній у рішенні Господарського суду Львівської області від 13.01.2020 року у справі №914/1505/19 </w:t>
            </w:r>
            <w:r w:rsidR="00FC6E0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(дода</w:t>
            </w:r>
            <w:r w:rsidR="009453BA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ється</w:t>
            </w:r>
            <w:r w:rsidR="00FC6E0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).</w:t>
            </w:r>
          </w:p>
          <w:p w:rsidR="00D7713C" w:rsidRPr="002F68AC" w:rsidRDefault="00D7713C" w:rsidP="00D7713C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2. </w:t>
            </w:r>
            <w:r w:rsidR="00617041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Вважати р</w:t>
            </w:r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ішення ХХIХ сесії </w:t>
            </w:r>
            <w:proofErr w:type="spellStart"/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Ходорівськ</w:t>
            </w:r>
            <w:r w:rsidR="00E8328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ої</w:t>
            </w:r>
            <w:proofErr w:type="spellEnd"/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</w:t>
            </w:r>
            <w:r w:rsidR="00E8328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ої</w:t>
            </w:r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рад</w:t>
            </w:r>
            <w:r w:rsidR="00E8328B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и </w:t>
            </w:r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VІІІ-го скликання від </w:t>
            </w:r>
            <w:r w:rsidR="008566D0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21.02.2019 року №2502 </w:t>
            </w:r>
            <w:r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“Про укладення додаткової угоди про внесення змін до Договору оренди земельної ділянки від 04.04.2006 року” </w:t>
            </w:r>
            <w:r w:rsidR="008566D0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таким, що втратило чинність. </w:t>
            </w:r>
          </w:p>
          <w:p w:rsidR="00B15553" w:rsidRPr="002F68AC" w:rsidRDefault="005411F0" w:rsidP="00D7713C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F68AC">
              <w:rPr>
                <w:rFonts w:ascii="Times New Roman" w:eastAsia="Times New Roman" w:hAnsi="Times New Roman" w:cs="Times New Roman"/>
                <w:lang w:eastAsia="uk-UA"/>
              </w:rPr>
              <w:t xml:space="preserve">          3. </w:t>
            </w:r>
            <w:r w:rsidR="00B15553" w:rsidRPr="002F68AC">
              <w:rPr>
                <w:rFonts w:ascii="Times New Roman" w:eastAsia="Times New Roman" w:hAnsi="Times New Roman" w:cs="Times New Roman"/>
                <w:lang w:eastAsia="uk-UA"/>
              </w:rPr>
              <w:t>П</w:t>
            </w:r>
            <w:r w:rsidR="0032084B" w:rsidRPr="002F68AC">
              <w:rPr>
                <w:rFonts w:ascii="Times New Roman" w:eastAsia="Times New Roman" w:hAnsi="Times New Roman" w:cs="Times New Roman"/>
                <w:lang w:eastAsia="uk-UA"/>
              </w:rPr>
              <w:t xml:space="preserve">ублічному акціонерному товариству </w:t>
            </w:r>
            <w:r w:rsidR="009453BA" w:rsidRPr="002F68AC">
              <w:rPr>
                <w:rFonts w:ascii="Times New Roman" w:eastAsia="Times New Roman" w:hAnsi="Times New Roman" w:cs="Times New Roman"/>
                <w:lang w:val="ru-RU" w:eastAsia="uk-UA"/>
              </w:rPr>
              <w:t>“</w:t>
            </w:r>
            <w:r w:rsidR="0032084B" w:rsidRPr="002F68AC">
              <w:rPr>
                <w:rFonts w:ascii="Times New Roman" w:eastAsia="Times New Roman" w:hAnsi="Times New Roman" w:cs="Times New Roman"/>
                <w:lang w:eastAsia="uk-UA"/>
              </w:rPr>
              <w:t xml:space="preserve">Концерн </w:t>
            </w:r>
            <w:proofErr w:type="spellStart"/>
            <w:r w:rsidR="0032084B" w:rsidRPr="002F68AC">
              <w:rPr>
                <w:rFonts w:ascii="Times New Roman" w:eastAsia="Times New Roman" w:hAnsi="Times New Roman" w:cs="Times New Roman"/>
                <w:lang w:eastAsia="uk-UA"/>
              </w:rPr>
              <w:t>Галнафтогаз</w:t>
            </w:r>
            <w:proofErr w:type="spellEnd"/>
            <w:r w:rsidR="009453BA" w:rsidRPr="002F68AC">
              <w:rPr>
                <w:rFonts w:ascii="Times New Roman" w:eastAsia="Times New Roman" w:hAnsi="Times New Roman" w:cs="Times New Roman"/>
                <w:lang w:val="ru-RU" w:eastAsia="uk-UA"/>
              </w:rPr>
              <w:t>”</w:t>
            </w:r>
            <w:r w:rsidR="00B15553" w:rsidRPr="002F68AC">
              <w:rPr>
                <w:rFonts w:ascii="Times New Roman" w:eastAsia="Times New Roman" w:hAnsi="Times New Roman" w:cs="Times New Roman"/>
                <w:lang w:eastAsia="uk-UA"/>
              </w:rPr>
              <w:t>:</w:t>
            </w:r>
          </w:p>
          <w:p w:rsidR="003F5D85" w:rsidRPr="002F68AC" w:rsidRDefault="00B15553" w:rsidP="005411F0">
            <w:pPr>
              <w:spacing w:after="0" w:line="240" w:lineRule="auto"/>
              <w:ind w:hanging="436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F68AC">
              <w:rPr>
                <w:rFonts w:ascii="Times New Roman" w:eastAsia="Times New Roman" w:hAnsi="Times New Roman" w:cs="Times New Roman"/>
                <w:color w:val="01084B"/>
                <w:lang w:eastAsia="uk-UA"/>
              </w:rPr>
              <w:t xml:space="preserve">2.1. </w:t>
            </w:r>
            <w:r w:rsidR="005411F0" w:rsidRPr="002F68AC">
              <w:rPr>
                <w:rFonts w:ascii="Times New Roman" w:eastAsia="Times New Roman" w:hAnsi="Times New Roman" w:cs="Times New Roman"/>
                <w:color w:val="01084B"/>
                <w:lang w:eastAsia="uk-UA"/>
              </w:rPr>
              <w:t xml:space="preserve">       3</w:t>
            </w:r>
            <w:r w:rsidRPr="002F68AC">
              <w:rPr>
                <w:rFonts w:ascii="Times New Roman" w:eastAsia="Times New Roman" w:hAnsi="Times New Roman" w:cs="Times New Roman"/>
                <w:color w:val="01084B"/>
                <w:lang w:eastAsia="uk-UA"/>
              </w:rPr>
              <w:t>.</w:t>
            </w:r>
            <w:r w:rsidR="005411F0" w:rsidRPr="002F68AC">
              <w:rPr>
                <w:rFonts w:ascii="Times New Roman" w:eastAsia="Times New Roman" w:hAnsi="Times New Roman" w:cs="Times New Roman"/>
                <w:color w:val="01084B"/>
                <w:lang w:eastAsia="uk-UA"/>
              </w:rPr>
              <w:t>1</w:t>
            </w:r>
            <w:r w:rsidRPr="002F68AC">
              <w:rPr>
                <w:rFonts w:ascii="Times New Roman" w:eastAsia="Times New Roman" w:hAnsi="Times New Roman" w:cs="Times New Roman"/>
                <w:color w:val="01084B"/>
                <w:lang w:eastAsia="uk-UA"/>
              </w:rPr>
              <w:t xml:space="preserve">. </w:t>
            </w:r>
            <w:r w:rsidR="003F5D85" w:rsidRPr="002F68AC">
              <w:rPr>
                <w:rFonts w:ascii="Times New Roman" w:hAnsi="Times New Roman" w:cs="Times New Roman"/>
              </w:rPr>
              <w:t xml:space="preserve">використовувати </w:t>
            </w:r>
            <w:r w:rsidR="0052455E" w:rsidRPr="002F68AC">
              <w:rPr>
                <w:rFonts w:ascii="Times New Roman" w:hAnsi="Times New Roman" w:cs="Times New Roman"/>
              </w:rPr>
              <w:t xml:space="preserve">дану </w:t>
            </w:r>
            <w:r w:rsidR="0052455E" w:rsidRPr="002F68AC">
              <w:rPr>
                <w:rFonts w:ascii="Times New Roman" w:eastAsia="Times New Roman" w:hAnsi="Times New Roman" w:cs="Times New Roman"/>
                <w:lang w:eastAsia="uk-UA"/>
              </w:rPr>
              <w:t>земельну ділянку</w:t>
            </w:r>
            <w:r w:rsidR="003F5D85" w:rsidRPr="002F68AC">
              <w:rPr>
                <w:rFonts w:ascii="Times New Roman" w:hAnsi="Times New Roman" w:cs="Times New Roman"/>
              </w:rPr>
              <w:t xml:space="preserve"> з врахуванням </w:t>
            </w:r>
            <w:r w:rsidR="0052455E" w:rsidRPr="002F68AC">
              <w:rPr>
                <w:rFonts w:ascii="Times New Roman" w:hAnsi="Times New Roman" w:cs="Times New Roman"/>
              </w:rPr>
              <w:t xml:space="preserve">її </w:t>
            </w:r>
            <w:r w:rsidR="003F5D85" w:rsidRPr="002F68AC">
              <w:rPr>
                <w:rFonts w:ascii="Times New Roman" w:hAnsi="Times New Roman" w:cs="Times New Roman"/>
              </w:rPr>
              <w:t xml:space="preserve">меж і забудови на суміжних </w:t>
            </w:r>
            <w:proofErr w:type="spellStart"/>
            <w:r w:rsidR="003F5D85" w:rsidRPr="002F68AC">
              <w:rPr>
                <w:rFonts w:ascii="Times New Roman" w:hAnsi="Times New Roman" w:cs="Times New Roman"/>
              </w:rPr>
              <w:t>землекористуваннях</w:t>
            </w:r>
            <w:proofErr w:type="spellEnd"/>
            <w:r w:rsidR="003F5D85" w:rsidRPr="002F68AC">
              <w:rPr>
                <w:rFonts w:ascii="Times New Roman" w:hAnsi="Times New Roman" w:cs="Times New Roman"/>
              </w:rPr>
              <w:t xml:space="preserve"> з дотриманням нормативних вимог</w:t>
            </w:r>
            <w:r w:rsidR="0052455E" w:rsidRPr="002F68AC">
              <w:rPr>
                <w:rFonts w:ascii="Times New Roman" w:hAnsi="Times New Roman" w:cs="Times New Roman"/>
              </w:rPr>
              <w:t xml:space="preserve"> чинного законодавства</w:t>
            </w:r>
            <w:r w:rsidR="003F5D85" w:rsidRPr="002F68AC">
              <w:rPr>
                <w:rFonts w:ascii="Times New Roman" w:hAnsi="Times New Roman" w:cs="Times New Roman"/>
              </w:rPr>
              <w:t>;</w:t>
            </w:r>
          </w:p>
          <w:p w:rsidR="003F5D85" w:rsidRPr="002F68AC" w:rsidRDefault="005411F0" w:rsidP="00FE5F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68AC">
              <w:rPr>
                <w:rFonts w:ascii="Times New Roman" w:hAnsi="Times New Roman" w:cs="Times New Roman"/>
              </w:rPr>
              <w:t xml:space="preserve">           3</w:t>
            </w:r>
            <w:r w:rsidR="003F5D85" w:rsidRPr="002F68AC">
              <w:rPr>
                <w:rFonts w:ascii="Times New Roman" w:hAnsi="Times New Roman" w:cs="Times New Roman"/>
              </w:rPr>
              <w:t>.</w:t>
            </w:r>
            <w:r w:rsidRPr="002F68AC">
              <w:rPr>
                <w:rFonts w:ascii="Times New Roman" w:hAnsi="Times New Roman" w:cs="Times New Roman"/>
              </w:rPr>
              <w:t>2</w:t>
            </w:r>
            <w:r w:rsidR="003F5D85" w:rsidRPr="002F68AC">
              <w:rPr>
                <w:rFonts w:ascii="Times New Roman" w:hAnsi="Times New Roman" w:cs="Times New Roman"/>
              </w:rPr>
              <w:t>. використовувати земельну ділянку за цільовим і функціональним призначенням та з врахуванням охоронних зон інженерних мереж, які знаходяться на ній та забезпечити вільний доступ для їх обслуговування;</w:t>
            </w:r>
          </w:p>
          <w:p w:rsidR="003F5D85" w:rsidRPr="002F68AC" w:rsidRDefault="00BE382E" w:rsidP="00FE5F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68AC">
              <w:rPr>
                <w:rFonts w:ascii="Times New Roman" w:hAnsi="Times New Roman" w:cs="Times New Roman"/>
              </w:rPr>
              <w:t xml:space="preserve">               </w:t>
            </w:r>
            <w:r w:rsidR="005411F0" w:rsidRPr="002F68AC">
              <w:rPr>
                <w:rFonts w:ascii="Times New Roman" w:hAnsi="Times New Roman" w:cs="Times New Roman"/>
              </w:rPr>
              <w:t>3</w:t>
            </w:r>
            <w:r w:rsidR="002A0E73" w:rsidRPr="002F68AC">
              <w:rPr>
                <w:rFonts w:ascii="Times New Roman" w:hAnsi="Times New Roman" w:cs="Times New Roman"/>
              </w:rPr>
              <w:t>.</w:t>
            </w:r>
            <w:r w:rsidR="005411F0" w:rsidRPr="002F68AC">
              <w:rPr>
                <w:rFonts w:ascii="Times New Roman" w:hAnsi="Times New Roman" w:cs="Times New Roman"/>
              </w:rPr>
              <w:t>3</w:t>
            </w:r>
            <w:r w:rsidR="002A0E73" w:rsidRPr="002F68AC">
              <w:rPr>
                <w:rFonts w:ascii="Times New Roman" w:hAnsi="Times New Roman" w:cs="Times New Roman"/>
              </w:rPr>
              <w:t>.</w:t>
            </w:r>
            <w:r w:rsidR="003F5D85" w:rsidRPr="002F68AC">
              <w:rPr>
                <w:rFonts w:ascii="Times New Roman" w:hAnsi="Times New Roman" w:cs="Times New Roman"/>
              </w:rPr>
              <w:t xml:space="preserve"> проводити будь-які будівельні роботи у порядку передбаченому чинним законодавством;</w:t>
            </w:r>
          </w:p>
          <w:p w:rsidR="002F57EC" w:rsidRPr="002F68AC" w:rsidRDefault="00BE382E" w:rsidP="002F57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68AC">
              <w:rPr>
                <w:rFonts w:ascii="Times New Roman" w:hAnsi="Times New Roman" w:cs="Times New Roman"/>
              </w:rPr>
              <w:t xml:space="preserve">              </w:t>
            </w:r>
            <w:r w:rsidR="005411F0" w:rsidRPr="002F68AC">
              <w:rPr>
                <w:rFonts w:ascii="Times New Roman" w:hAnsi="Times New Roman" w:cs="Times New Roman"/>
              </w:rPr>
              <w:t>3</w:t>
            </w:r>
            <w:r w:rsidR="002A0E73" w:rsidRPr="002F68AC">
              <w:rPr>
                <w:rFonts w:ascii="Times New Roman" w:hAnsi="Times New Roman" w:cs="Times New Roman"/>
              </w:rPr>
              <w:t>.</w:t>
            </w:r>
            <w:r w:rsidR="005411F0" w:rsidRPr="002F68AC">
              <w:rPr>
                <w:rFonts w:ascii="Times New Roman" w:hAnsi="Times New Roman" w:cs="Times New Roman"/>
              </w:rPr>
              <w:t>4</w:t>
            </w:r>
            <w:r w:rsidR="003F5D85" w:rsidRPr="002F68AC">
              <w:rPr>
                <w:rFonts w:ascii="Times New Roman" w:hAnsi="Times New Roman" w:cs="Times New Roman"/>
              </w:rPr>
              <w:t>. виконувати обов’язки орендаря земельної ділянки.</w:t>
            </w:r>
          </w:p>
          <w:p w:rsidR="00B15553" w:rsidRPr="002F68AC" w:rsidRDefault="00BE382E" w:rsidP="002F57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68AC">
              <w:rPr>
                <w:rFonts w:ascii="Times New Roman" w:hAnsi="Times New Roman" w:cs="Times New Roman"/>
              </w:rPr>
              <w:t xml:space="preserve">               </w:t>
            </w:r>
            <w:r w:rsidR="005411F0" w:rsidRPr="002F68AC">
              <w:rPr>
                <w:rFonts w:ascii="Times New Roman" w:hAnsi="Times New Roman" w:cs="Times New Roman"/>
              </w:rPr>
              <w:t>4</w:t>
            </w:r>
            <w:r w:rsidR="002F57EC" w:rsidRPr="002F68AC">
              <w:rPr>
                <w:rFonts w:ascii="Times New Roman" w:hAnsi="Times New Roman" w:cs="Times New Roman"/>
              </w:rPr>
              <w:t xml:space="preserve">. </w:t>
            </w:r>
            <w:r w:rsidR="00B70195" w:rsidRPr="002F68AC">
              <w:rPr>
                <w:rFonts w:ascii="Times New Roman" w:hAnsi="Times New Roman" w:cs="Times New Roman"/>
              </w:rPr>
              <w:t xml:space="preserve">Доручити </w:t>
            </w:r>
            <w:proofErr w:type="spellStart"/>
            <w:r w:rsidR="00B70195" w:rsidRPr="002F68AC">
              <w:rPr>
                <w:rFonts w:ascii="Times New Roman" w:hAnsi="Times New Roman" w:cs="Times New Roman"/>
              </w:rPr>
              <w:t>Ходорівському</w:t>
            </w:r>
            <w:proofErr w:type="spellEnd"/>
            <w:r w:rsidR="00B70195" w:rsidRPr="002F68AC">
              <w:rPr>
                <w:rFonts w:ascii="Times New Roman" w:hAnsi="Times New Roman" w:cs="Times New Roman"/>
              </w:rPr>
              <w:t xml:space="preserve"> м</w:t>
            </w:r>
            <w:r w:rsidR="00B15553" w:rsidRPr="002F68AC">
              <w:rPr>
                <w:rFonts w:ascii="Times New Roman" w:hAnsi="Times New Roman" w:cs="Times New Roman"/>
              </w:rPr>
              <w:t xml:space="preserve">іському голові </w:t>
            </w:r>
            <w:r w:rsidR="0066217D" w:rsidRPr="002F68AC">
              <w:rPr>
                <w:rFonts w:ascii="Times New Roman" w:hAnsi="Times New Roman" w:cs="Times New Roman"/>
                <w:i/>
              </w:rPr>
              <w:t>(О.</w:t>
            </w:r>
            <w:proofErr w:type="spellStart"/>
            <w:r w:rsidR="0066217D" w:rsidRPr="002F68AC">
              <w:rPr>
                <w:rFonts w:ascii="Times New Roman" w:hAnsi="Times New Roman" w:cs="Times New Roman"/>
                <w:i/>
              </w:rPr>
              <w:t>Коцовському</w:t>
            </w:r>
            <w:proofErr w:type="spellEnd"/>
            <w:r w:rsidR="0066217D" w:rsidRPr="002F68AC">
              <w:rPr>
                <w:rFonts w:ascii="Times New Roman" w:hAnsi="Times New Roman" w:cs="Times New Roman"/>
                <w:i/>
              </w:rPr>
              <w:t>)</w:t>
            </w:r>
            <w:r w:rsidR="0066217D" w:rsidRPr="002F68AC">
              <w:rPr>
                <w:rFonts w:ascii="Times New Roman" w:hAnsi="Times New Roman" w:cs="Times New Roman"/>
              </w:rPr>
              <w:t xml:space="preserve"> </w:t>
            </w:r>
            <w:r w:rsidR="00B15553" w:rsidRPr="002F68AC">
              <w:rPr>
                <w:rFonts w:ascii="Times New Roman" w:hAnsi="Times New Roman" w:cs="Times New Roman"/>
              </w:rPr>
              <w:t xml:space="preserve">підписати </w:t>
            </w:r>
            <w:r w:rsidR="0066217D" w:rsidRPr="002F68AC">
              <w:rPr>
                <w:rFonts w:ascii="Times New Roman" w:hAnsi="Times New Roman" w:cs="Times New Roman"/>
              </w:rPr>
              <w:t>Д</w:t>
            </w:r>
            <w:r w:rsidR="002F57EC" w:rsidRPr="002F68AC">
              <w:rPr>
                <w:rFonts w:ascii="Times New Roman" w:hAnsi="Times New Roman" w:cs="Times New Roman"/>
              </w:rPr>
              <w:t xml:space="preserve">одаткову угоду </w:t>
            </w:r>
            <w:r w:rsidR="005411F0" w:rsidRPr="002F68AC">
              <w:rPr>
                <w:rFonts w:ascii="Times New Roman" w:hAnsi="Times New Roman" w:cs="Times New Roman"/>
              </w:rPr>
              <w:t xml:space="preserve">№2 </w:t>
            </w:r>
            <w:r w:rsidR="002F57EC" w:rsidRPr="002F68AC">
              <w:rPr>
                <w:rFonts w:ascii="Times New Roman" w:hAnsi="Times New Roman" w:cs="Times New Roman"/>
              </w:rPr>
              <w:t>про внесення змін до Договору оренди земельної ділянки від 04.04.2006 року</w:t>
            </w:r>
            <w:r w:rsidR="003F5D85" w:rsidRPr="002F68AC">
              <w:rPr>
                <w:rFonts w:ascii="Times New Roman" w:hAnsi="Times New Roman" w:cs="Times New Roman"/>
              </w:rPr>
              <w:t xml:space="preserve"> згідно пункт</w:t>
            </w:r>
            <w:r w:rsidR="00FE5F9E" w:rsidRPr="002F68AC">
              <w:rPr>
                <w:rFonts w:ascii="Times New Roman" w:hAnsi="Times New Roman" w:cs="Times New Roman"/>
              </w:rPr>
              <w:t>у</w:t>
            </w:r>
            <w:r w:rsidR="00AE1CFA" w:rsidRPr="002F68AC">
              <w:rPr>
                <w:rFonts w:ascii="Times New Roman" w:hAnsi="Times New Roman" w:cs="Times New Roman"/>
              </w:rPr>
              <w:t xml:space="preserve"> </w:t>
            </w:r>
            <w:r w:rsidR="00B15553" w:rsidRPr="002F68AC">
              <w:rPr>
                <w:rFonts w:ascii="Times New Roman" w:hAnsi="Times New Roman" w:cs="Times New Roman"/>
              </w:rPr>
              <w:t>1 цього рішення</w:t>
            </w:r>
            <w:r w:rsidR="002A0E73" w:rsidRPr="002F68AC">
              <w:rPr>
                <w:rFonts w:ascii="Times New Roman" w:hAnsi="Times New Roman" w:cs="Times New Roman"/>
              </w:rPr>
              <w:t>.</w:t>
            </w:r>
          </w:p>
          <w:p w:rsidR="00B15553" w:rsidRPr="002F68AC" w:rsidRDefault="00BE382E" w:rsidP="00B70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F68AC">
              <w:rPr>
                <w:rFonts w:ascii="Times New Roman" w:hAnsi="Times New Roman" w:cs="Times New Roman"/>
              </w:rPr>
              <w:t xml:space="preserve">               </w:t>
            </w:r>
            <w:r w:rsidR="005411F0" w:rsidRPr="002F68AC">
              <w:rPr>
                <w:rFonts w:ascii="Times New Roman" w:hAnsi="Times New Roman" w:cs="Times New Roman"/>
              </w:rPr>
              <w:t>5</w:t>
            </w:r>
            <w:r w:rsidR="00572D28" w:rsidRPr="002F68AC">
              <w:rPr>
                <w:rFonts w:ascii="Times New Roman" w:hAnsi="Times New Roman" w:cs="Times New Roman"/>
              </w:rPr>
              <w:t>. Контроль за виконання даного</w:t>
            </w:r>
            <w:r w:rsidR="00572D28" w:rsidRPr="002F68A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рішення покласти на  постійну депутатську комісію </w:t>
            </w:r>
            <w:r w:rsidR="0084553D" w:rsidRPr="002F68AC">
              <w:rPr>
                <w:rFonts w:ascii="Times New Roman" w:hAnsi="Times New Roman" w:cs="Times New Roman"/>
              </w:rPr>
              <w:t>з питань регулювання земельних відносин, екології, архітектури та адміністративно-територіального устрою</w:t>
            </w:r>
            <w:r w:rsidR="0066217D" w:rsidRPr="002F68AC">
              <w:rPr>
                <w:rFonts w:ascii="Times New Roman" w:hAnsi="Times New Roman" w:cs="Times New Roman"/>
              </w:rPr>
              <w:t xml:space="preserve"> </w:t>
            </w:r>
            <w:r w:rsidR="0066217D" w:rsidRPr="002F68AC">
              <w:rPr>
                <w:rFonts w:ascii="Times New Roman" w:hAnsi="Times New Roman" w:cs="Times New Roman"/>
                <w:i/>
              </w:rPr>
              <w:t>(О.</w:t>
            </w:r>
            <w:proofErr w:type="spellStart"/>
            <w:r w:rsidR="0066217D" w:rsidRPr="002F68AC">
              <w:rPr>
                <w:rFonts w:ascii="Times New Roman" w:hAnsi="Times New Roman" w:cs="Times New Roman"/>
                <w:i/>
              </w:rPr>
              <w:t>Ревер</w:t>
            </w:r>
            <w:proofErr w:type="spellEnd"/>
            <w:r w:rsidR="0066217D" w:rsidRPr="002F68AC">
              <w:rPr>
                <w:rFonts w:ascii="Times New Roman" w:hAnsi="Times New Roman" w:cs="Times New Roman"/>
                <w:i/>
              </w:rPr>
              <w:t>)</w:t>
            </w:r>
            <w:r w:rsidR="0084553D" w:rsidRPr="002F68AC">
              <w:rPr>
                <w:rFonts w:ascii="Times New Roman" w:hAnsi="Times New Roman" w:cs="Times New Roman"/>
              </w:rPr>
              <w:t>.</w:t>
            </w:r>
          </w:p>
          <w:p w:rsidR="00B15553" w:rsidRDefault="00B15553" w:rsidP="002A0E73">
            <w:pPr>
              <w:spacing w:after="0" w:line="240" w:lineRule="atLeast"/>
              <w:ind w:firstLine="600"/>
              <w:jc w:val="both"/>
              <w:textAlignment w:val="baseline"/>
              <w:rPr>
                <w:rFonts w:ascii="Times New Roman" w:eastAsia="Times New Roman" w:hAnsi="Times New Roman" w:cs="Times New Roman"/>
                <w:color w:val="01084B"/>
                <w:lang w:eastAsia="uk-UA"/>
              </w:rPr>
            </w:pPr>
          </w:p>
          <w:p w:rsidR="002F68AC" w:rsidRPr="002F68AC" w:rsidRDefault="002F68AC" w:rsidP="002A0E73">
            <w:pPr>
              <w:spacing w:after="0" w:line="240" w:lineRule="atLeast"/>
              <w:ind w:firstLine="600"/>
              <w:jc w:val="both"/>
              <w:textAlignment w:val="baseline"/>
              <w:rPr>
                <w:rFonts w:ascii="Times New Roman" w:eastAsia="Times New Roman" w:hAnsi="Times New Roman" w:cs="Times New Roman"/>
                <w:color w:val="01084B"/>
                <w:lang w:eastAsia="uk-UA"/>
              </w:rPr>
            </w:pPr>
          </w:p>
          <w:p w:rsidR="00B15553" w:rsidRPr="002F68AC" w:rsidRDefault="008C529A" w:rsidP="002F68AC">
            <w:pPr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1084B"/>
                <w:lang w:eastAsia="uk-UA"/>
              </w:rPr>
            </w:pPr>
            <w:proofErr w:type="spellStart"/>
            <w:r w:rsidRPr="002F68A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Міськийголова</w:t>
            </w:r>
            <w:proofErr w:type="spellEnd"/>
            <w:r w:rsidRPr="002F68A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                                                             </w:t>
            </w:r>
            <w:r w:rsidR="002F68A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                    </w:t>
            </w:r>
            <w:r w:rsidRPr="002F68A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  О</w:t>
            </w:r>
            <w:r w:rsidR="002F68A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лег </w:t>
            </w:r>
            <w:r w:rsidRPr="002F68A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К</w:t>
            </w:r>
            <w:r w:rsidR="00FE5F9E" w:rsidRPr="002F68A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ОЦОВСЬКИЙ</w:t>
            </w:r>
          </w:p>
        </w:tc>
      </w:tr>
    </w:tbl>
    <w:p w:rsidR="00437497" w:rsidRPr="002F68AC" w:rsidRDefault="003E6FFF" w:rsidP="004F2223">
      <w:pPr>
        <w:jc w:val="both"/>
      </w:pPr>
      <w:r>
        <w:t xml:space="preserve"> </w:t>
      </w:r>
    </w:p>
    <w:p w:rsidR="00437497" w:rsidRPr="002F68AC" w:rsidRDefault="00437497" w:rsidP="004F2223">
      <w:pPr>
        <w:jc w:val="both"/>
      </w:pPr>
    </w:p>
    <w:p w:rsidR="00437497" w:rsidRPr="002F68AC" w:rsidRDefault="00437497" w:rsidP="004F2223">
      <w:pPr>
        <w:jc w:val="both"/>
      </w:pPr>
    </w:p>
    <w:p w:rsidR="00FB783F" w:rsidRPr="002F68AC" w:rsidRDefault="00FB783F" w:rsidP="004F2223">
      <w:pPr>
        <w:jc w:val="both"/>
      </w:pPr>
    </w:p>
    <w:p w:rsidR="00FB783F" w:rsidRPr="002F68AC" w:rsidRDefault="00FB783F" w:rsidP="004F2223">
      <w:pPr>
        <w:jc w:val="both"/>
      </w:pPr>
    </w:p>
    <w:p w:rsidR="00FB783F" w:rsidRPr="002F68AC" w:rsidRDefault="00FB783F" w:rsidP="004F2223">
      <w:pPr>
        <w:jc w:val="both"/>
      </w:pPr>
    </w:p>
    <w:p w:rsidR="00FB783F" w:rsidRPr="002F68AC" w:rsidRDefault="00FB783F" w:rsidP="004F2223">
      <w:pPr>
        <w:jc w:val="both"/>
      </w:pPr>
    </w:p>
    <w:p w:rsidR="00FB783F" w:rsidRPr="002F68AC" w:rsidRDefault="00FB783F" w:rsidP="004F2223">
      <w:pPr>
        <w:jc w:val="both"/>
      </w:pPr>
    </w:p>
    <w:p w:rsidR="001D02B9" w:rsidRPr="002F68AC" w:rsidRDefault="001D02B9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1D02B9" w:rsidRPr="002F68AC" w:rsidRDefault="001D02B9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513F97" w:rsidRPr="002F68AC" w:rsidRDefault="00513F97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</w:p>
    <w:p w:rsidR="00DD157F" w:rsidRPr="002F68AC" w:rsidRDefault="00513831" w:rsidP="00DD157F">
      <w:pPr>
        <w:spacing w:after="0" w:line="240" w:lineRule="auto"/>
        <w:ind w:left="4253" w:hanging="4253"/>
        <w:jc w:val="both"/>
        <w:rPr>
          <w:rFonts w:ascii="Times New Roman" w:hAnsi="Times New Roman" w:cs="Times New Roman"/>
        </w:rPr>
      </w:pPr>
      <w:r w:rsidRPr="002F68AC">
        <w:rPr>
          <w:rFonts w:ascii="Times New Roman" w:hAnsi="Times New Roman" w:cs="Times New Roman"/>
        </w:rPr>
        <w:t xml:space="preserve">                                                                      </w:t>
      </w:r>
      <w:r w:rsidR="00922955" w:rsidRPr="002F68AC">
        <w:rPr>
          <w:rFonts w:ascii="Times New Roman" w:hAnsi="Times New Roman" w:cs="Times New Roman"/>
        </w:rPr>
        <w:t xml:space="preserve">Додаток </w:t>
      </w:r>
    </w:p>
    <w:p w:rsidR="00922955" w:rsidRPr="002F68AC" w:rsidRDefault="00922955" w:rsidP="00A01D1B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2F68AC">
        <w:rPr>
          <w:rFonts w:ascii="Times New Roman" w:hAnsi="Times New Roman" w:cs="Times New Roman"/>
        </w:rPr>
        <w:t xml:space="preserve">до рішення </w:t>
      </w:r>
      <w:proofErr w:type="spellStart"/>
      <w:r w:rsidRPr="002F68AC">
        <w:rPr>
          <w:rFonts w:ascii="Times New Roman" w:hAnsi="Times New Roman" w:cs="Times New Roman"/>
        </w:rPr>
        <w:t>Ходорівської</w:t>
      </w:r>
      <w:proofErr w:type="spellEnd"/>
      <w:r w:rsidRPr="002F68AC">
        <w:rPr>
          <w:rFonts w:ascii="Times New Roman" w:hAnsi="Times New Roman" w:cs="Times New Roman"/>
        </w:rPr>
        <w:t xml:space="preserve"> міської рада №___від </w:t>
      </w:r>
      <w:r w:rsidR="001D02B9" w:rsidRPr="002F68AC">
        <w:rPr>
          <w:rFonts w:ascii="Times New Roman" w:hAnsi="Times New Roman" w:cs="Times New Roman"/>
        </w:rPr>
        <w:t>10</w:t>
      </w:r>
      <w:r w:rsidRPr="002F68AC">
        <w:rPr>
          <w:rFonts w:ascii="Times New Roman" w:hAnsi="Times New Roman" w:cs="Times New Roman"/>
        </w:rPr>
        <w:t>.0</w:t>
      </w:r>
      <w:r w:rsidR="00A01D1B" w:rsidRPr="002F68AC">
        <w:rPr>
          <w:rFonts w:ascii="Times New Roman" w:hAnsi="Times New Roman" w:cs="Times New Roman"/>
        </w:rPr>
        <w:t>3</w:t>
      </w:r>
      <w:r w:rsidRPr="002F68AC">
        <w:rPr>
          <w:rFonts w:ascii="Times New Roman" w:hAnsi="Times New Roman" w:cs="Times New Roman"/>
        </w:rPr>
        <w:t xml:space="preserve">.2019 року </w:t>
      </w:r>
    </w:p>
    <w:p w:rsidR="00DD157F" w:rsidRPr="002F68AC" w:rsidRDefault="00DD157F" w:rsidP="00FB7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13F97" w:rsidRPr="002F68AC" w:rsidRDefault="00513F97" w:rsidP="00513F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F68AC">
        <w:rPr>
          <w:rFonts w:ascii="Times New Roman" w:eastAsia="Times New Roman" w:hAnsi="Times New Roman" w:cs="Times New Roman"/>
          <w:b/>
          <w:lang w:eastAsia="ru-RU"/>
        </w:rPr>
        <w:t>ДОДАТКОВА УГОДА № 2</w:t>
      </w:r>
    </w:p>
    <w:p w:rsidR="00513F97" w:rsidRPr="002F68AC" w:rsidRDefault="00513F97" w:rsidP="00513F97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про внесення змін до Договору оренди земельної ділянки від 04 квітня 2006 року, посвідченого </w:t>
      </w:r>
      <w:proofErr w:type="spellStart"/>
      <w:r w:rsidRPr="002F68AC">
        <w:rPr>
          <w:color w:val="000000"/>
          <w:sz w:val="22"/>
          <w:szCs w:val="22"/>
        </w:rPr>
        <w:t>Медвідь</w:t>
      </w:r>
      <w:proofErr w:type="spellEnd"/>
      <w:r w:rsidRPr="002F68AC">
        <w:rPr>
          <w:color w:val="000000"/>
          <w:sz w:val="22"/>
          <w:szCs w:val="22"/>
        </w:rPr>
        <w:t xml:space="preserve"> Н .С., приватним нотаріусом </w:t>
      </w:r>
      <w:proofErr w:type="spellStart"/>
      <w:r w:rsidRPr="002F68AC">
        <w:rPr>
          <w:color w:val="000000"/>
          <w:sz w:val="22"/>
          <w:szCs w:val="22"/>
        </w:rPr>
        <w:t>Жидачівського</w:t>
      </w:r>
      <w:proofErr w:type="spellEnd"/>
      <w:r w:rsidRPr="002F68AC">
        <w:rPr>
          <w:color w:val="000000"/>
          <w:sz w:val="22"/>
          <w:szCs w:val="22"/>
        </w:rPr>
        <w:t xml:space="preserve"> районного нотаріального округу, зареєстрованого у </w:t>
      </w:r>
      <w:proofErr w:type="spellStart"/>
      <w:r w:rsidRPr="002F68AC">
        <w:rPr>
          <w:color w:val="000000"/>
          <w:sz w:val="22"/>
          <w:szCs w:val="22"/>
        </w:rPr>
        <w:t>Жидачівському</w:t>
      </w:r>
      <w:proofErr w:type="spellEnd"/>
      <w:r w:rsidRPr="002F68AC">
        <w:rPr>
          <w:color w:val="000000"/>
          <w:sz w:val="22"/>
          <w:szCs w:val="22"/>
        </w:rPr>
        <w:t xml:space="preserve"> районному відділі Львівської регіональної філії ДП ЦДЗК, про що у Державному реєстрі земель вчинено запис від 11 квітня 2006 року за № 04 06 451 00014</w:t>
      </w:r>
    </w:p>
    <w:p w:rsidR="00513F97" w:rsidRPr="002F68AC" w:rsidRDefault="00513F97" w:rsidP="00513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  <w:r w:rsidRPr="002F68AC">
        <w:rPr>
          <w:rFonts w:ascii="Times New Roman" w:eastAsia="Times New Roman" w:hAnsi="Times New Roman" w:cs="Times New Roman"/>
          <w:color w:val="000000"/>
          <w:lang w:eastAsia="uk-UA"/>
        </w:rPr>
        <w:t>м. Ходорів                                                                            “__”______ 2020 року.</w:t>
      </w:r>
    </w:p>
    <w:p w:rsidR="00513F97" w:rsidRPr="002F68AC" w:rsidRDefault="00513F97" w:rsidP="00513F97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            </w:t>
      </w:r>
      <w:proofErr w:type="spellStart"/>
      <w:r w:rsidRPr="002F68AC">
        <w:rPr>
          <w:color w:val="000000"/>
          <w:sz w:val="22"/>
          <w:szCs w:val="22"/>
        </w:rPr>
        <w:t>Ходорівська</w:t>
      </w:r>
      <w:proofErr w:type="spellEnd"/>
      <w:r w:rsidRPr="002F68AC">
        <w:rPr>
          <w:color w:val="000000"/>
          <w:sz w:val="22"/>
          <w:szCs w:val="22"/>
        </w:rPr>
        <w:t xml:space="preserve"> міська рада </w:t>
      </w:r>
      <w:proofErr w:type="spellStart"/>
      <w:r w:rsidRPr="002F68AC">
        <w:rPr>
          <w:color w:val="000000"/>
          <w:sz w:val="22"/>
          <w:szCs w:val="22"/>
        </w:rPr>
        <w:t>Жидачівського</w:t>
      </w:r>
      <w:proofErr w:type="spellEnd"/>
      <w:r w:rsidRPr="002F68AC">
        <w:rPr>
          <w:color w:val="000000"/>
          <w:sz w:val="22"/>
          <w:szCs w:val="22"/>
        </w:rPr>
        <w:t xml:space="preserve"> району Львівської області, ідентифікаційний код юридичної особи 26269449, юридична адреса: м.       Ходорів, вул. Грушевського, буд. 38, далі у тексті - «Орендодавець», в особі міського голови </w:t>
      </w:r>
      <w:proofErr w:type="spellStart"/>
      <w:r w:rsidRPr="002F68AC">
        <w:rPr>
          <w:color w:val="000000"/>
          <w:sz w:val="22"/>
          <w:szCs w:val="22"/>
        </w:rPr>
        <w:t>Коцовського</w:t>
      </w:r>
      <w:proofErr w:type="spellEnd"/>
      <w:r w:rsidRPr="002F68AC">
        <w:rPr>
          <w:color w:val="000000"/>
          <w:sz w:val="22"/>
          <w:szCs w:val="22"/>
        </w:rPr>
        <w:t xml:space="preserve"> Олега Теодоровича, що діє на підставі </w:t>
      </w:r>
      <w:hyperlink r:id="rId16" w:tgtFrame="_blank" w:tooltip="Про місцеве самоврядування в Україні; нормативно-правовий акт № 280/97-ВР від 21.05.1997" w:history="1">
        <w:r w:rsidRPr="002F68AC">
          <w:rPr>
            <w:color w:val="000000"/>
            <w:sz w:val="22"/>
            <w:szCs w:val="22"/>
          </w:rPr>
          <w:t>Закону України «Про місцеве самоврядування»</w:t>
        </w:r>
      </w:hyperlink>
      <w:r w:rsidRPr="002F68AC">
        <w:rPr>
          <w:color w:val="000000"/>
          <w:sz w:val="22"/>
          <w:szCs w:val="22"/>
        </w:rPr>
        <w:t>, з однієї сторони, та</w:t>
      </w:r>
    </w:p>
    <w:p w:rsidR="00513F97" w:rsidRPr="002F68AC" w:rsidRDefault="00513F97" w:rsidP="00513F97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            Акціонерне товариство «Концерн </w:t>
      </w:r>
      <w:proofErr w:type="spellStart"/>
      <w:r w:rsidRPr="002F68AC">
        <w:rPr>
          <w:color w:val="000000"/>
          <w:sz w:val="22"/>
          <w:szCs w:val="22"/>
        </w:rPr>
        <w:t>Галнафтогаз</w:t>
      </w:r>
      <w:proofErr w:type="spellEnd"/>
      <w:r w:rsidRPr="002F68AC">
        <w:rPr>
          <w:color w:val="000000"/>
          <w:sz w:val="22"/>
          <w:szCs w:val="22"/>
        </w:rPr>
        <w:t xml:space="preserve">», ідентифікаційний код   юридичної особи 31729918, юридична адреса: м. Київ, вул. </w:t>
      </w:r>
      <w:proofErr w:type="spellStart"/>
      <w:r w:rsidRPr="002F68AC">
        <w:rPr>
          <w:color w:val="000000"/>
          <w:sz w:val="22"/>
          <w:szCs w:val="22"/>
        </w:rPr>
        <w:t>Набережно-Хрещатицька</w:t>
      </w:r>
      <w:proofErr w:type="spellEnd"/>
      <w:r w:rsidRPr="002F68AC">
        <w:rPr>
          <w:color w:val="000000"/>
          <w:sz w:val="22"/>
          <w:szCs w:val="22"/>
        </w:rPr>
        <w:t xml:space="preserve">, буд. 15- 17/18, далі у тексті - «Орендар», в особі директора </w:t>
      </w:r>
      <w:proofErr w:type="spellStart"/>
      <w:r w:rsidRPr="002F68AC">
        <w:rPr>
          <w:color w:val="000000"/>
          <w:sz w:val="22"/>
          <w:szCs w:val="22"/>
        </w:rPr>
        <w:t>Купибіди</w:t>
      </w:r>
      <w:proofErr w:type="spellEnd"/>
      <w:r w:rsidRPr="002F68AC">
        <w:rPr>
          <w:color w:val="000000"/>
          <w:sz w:val="22"/>
          <w:szCs w:val="22"/>
        </w:rPr>
        <w:t xml:space="preserve"> Назара Івановича, який діє на підставі Статуту Товариства, з другої сторони, а разом - «Сторони»,</w:t>
      </w:r>
    </w:p>
    <w:p w:rsidR="00513F97" w:rsidRPr="002F68AC" w:rsidRDefault="00513F97" w:rsidP="00513F97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           у зв’язку із виправлення технічної помилки у відомостях з Державного  земельного кадастру, допущеної органом, що здійснює його ведення, уклали цю Додаткову угоду до Договору оренди земельної ділянки від 04 квітня                2006 року, посвідченого </w:t>
      </w:r>
      <w:proofErr w:type="spellStart"/>
      <w:r w:rsidRPr="002F68AC">
        <w:rPr>
          <w:color w:val="000000"/>
          <w:sz w:val="22"/>
          <w:szCs w:val="22"/>
        </w:rPr>
        <w:t>Медвідь</w:t>
      </w:r>
      <w:proofErr w:type="spellEnd"/>
      <w:r w:rsidRPr="002F68AC">
        <w:rPr>
          <w:color w:val="000000"/>
          <w:sz w:val="22"/>
          <w:szCs w:val="22"/>
        </w:rPr>
        <w:t xml:space="preserve"> Н.С., приватним нотаріусом </w:t>
      </w:r>
      <w:proofErr w:type="spellStart"/>
      <w:r w:rsidRPr="002F68AC">
        <w:rPr>
          <w:color w:val="000000"/>
          <w:sz w:val="22"/>
          <w:szCs w:val="22"/>
        </w:rPr>
        <w:t>Жидачівського</w:t>
      </w:r>
      <w:proofErr w:type="spellEnd"/>
      <w:r w:rsidRPr="002F68AC">
        <w:rPr>
          <w:color w:val="000000"/>
          <w:sz w:val="22"/>
          <w:szCs w:val="22"/>
        </w:rPr>
        <w:t xml:space="preserve"> районного нотаріального округу, зареєстрованого у </w:t>
      </w:r>
      <w:proofErr w:type="spellStart"/>
      <w:r w:rsidRPr="002F68AC">
        <w:rPr>
          <w:color w:val="000000"/>
          <w:sz w:val="22"/>
          <w:szCs w:val="22"/>
        </w:rPr>
        <w:t>Жидачівському</w:t>
      </w:r>
      <w:proofErr w:type="spellEnd"/>
      <w:r w:rsidRPr="002F68AC">
        <w:rPr>
          <w:color w:val="000000"/>
          <w:sz w:val="22"/>
          <w:szCs w:val="22"/>
        </w:rPr>
        <w:t xml:space="preserve"> </w:t>
      </w:r>
      <w:r w:rsidRPr="002F68AC">
        <w:rPr>
          <w:color w:val="000000"/>
          <w:sz w:val="22"/>
          <w:szCs w:val="22"/>
        </w:rPr>
        <w:lastRenderedPageBreak/>
        <w:t>районному відділі Львівської регіональної філії ДП ЦЦЗК, про що у Державному реєстрі земель вчинено запис від 11 квітня 2006 року за № 04 06 451 00014 (далі у      тексті - Договір), про нижченаведене:</w:t>
      </w:r>
    </w:p>
    <w:p w:rsidR="00513F97" w:rsidRPr="002F68AC" w:rsidRDefault="00513F97" w:rsidP="00513F97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           1.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Внести зміни в п. 2.2 розділу 2 «Об`єкт оренди», виклавши його в такій редакції:</w:t>
      </w:r>
    </w:p>
    <w:p w:rsidR="00513F97" w:rsidRPr="002F68AC" w:rsidRDefault="00513F97" w:rsidP="00513F9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>« 2.2. Кадастровий номер земельної ділянки - 4621510500:01:007:0383».</w:t>
      </w:r>
    </w:p>
    <w:p w:rsidR="00513F97" w:rsidRPr="002F68AC" w:rsidRDefault="00513F97" w:rsidP="00513F97">
      <w:pPr>
        <w:pStyle w:val="a3"/>
        <w:tabs>
          <w:tab w:val="left" w:pos="851"/>
        </w:tabs>
        <w:spacing w:before="0" w:beforeAutospacing="0" w:after="0" w:afterAutospacing="0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  <w:lang w:val="ru-RU"/>
        </w:rPr>
        <w:t xml:space="preserve">            </w:t>
      </w:r>
      <w:r w:rsidRPr="002F68AC">
        <w:rPr>
          <w:color w:val="000000"/>
          <w:sz w:val="22"/>
          <w:szCs w:val="22"/>
        </w:rPr>
        <w:t>2. Викласти п.2.3 розділу 2 «Об`єкт оренди» в наступній редакції:</w:t>
      </w:r>
    </w:p>
    <w:p w:rsidR="00513F97" w:rsidRPr="002F68AC" w:rsidRDefault="00513F97" w:rsidP="00513F97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« 2.3. Нормативна грошова оцінка Об`єкта оренди у відповідності до Витягу з технічної документації про нормативну грошову оцінку земельної ділянки № 159/01-194-10 від 12.12.2018 року становить 562 626, 38 </w:t>
      </w:r>
      <w:proofErr w:type="spellStart"/>
      <w:r w:rsidRPr="002F68AC">
        <w:rPr>
          <w:color w:val="000000"/>
          <w:sz w:val="22"/>
          <w:szCs w:val="22"/>
        </w:rPr>
        <w:t>грн</w:t>
      </w:r>
      <w:proofErr w:type="spellEnd"/>
      <w:r w:rsidRPr="002F68AC">
        <w:rPr>
          <w:color w:val="000000"/>
          <w:sz w:val="22"/>
          <w:szCs w:val="22"/>
        </w:rPr>
        <w:t xml:space="preserve"> (п’ятсот шістдесят дві тисячі шістсот двадцять шість гривень тридцять вісім копійок)».</w:t>
      </w:r>
    </w:p>
    <w:p w:rsidR="00513F97" w:rsidRPr="002F68AC" w:rsidRDefault="00513F97" w:rsidP="00513F9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            3.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Пункт 4.1. розділу «Орендна плата» викласти в наступній редакції:</w:t>
      </w:r>
    </w:p>
    <w:p w:rsidR="00513F97" w:rsidRPr="002F68AC" w:rsidRDefault="00513F97" w:rsidP="00513F97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«Орендна плата вноситься Орендарем у грошовій безготівковій формі у        розмірі 56 262, 64 </w:t>
      </w:r>
      <w:proofErr w:type="spellStart"/>
      <w:r w:rsidRPr="002F68AC">
        <w:rPr>
          <w:color w:val="000000"/>
          <w:sz w:val="22"/>
          <w:szCs w:val="22"/>
        </w:rPr>
        <w:t>грн</w:t>
      </w:r>
      <w:proofErr w:type="spellEnd"/>
      <w:r w:rsidRPr="002F68AC">
        <w:rPr>
          <w:color w:val="000000"/>
          <w:sz w:val="22"/>
          <w:szCs w:val="22"/>
        </w:rPr>
        <w:t xml:space="preserve"> (п’ятдесят шість тисяч двісті шістдесят дві гривні      шістдесят чотири копійки) без ПДВ в рік, що становить 10 % від           нормативної грошової оцінки земельної ділянки, шляхом перерахування щомісячного платежу у розмірі 1/12 частини річної орендної плати в сумі -             4 688,55 </w:t>
      </w:r>
      <w:proofErr w:type="spellStart"/>
      <w:r w:rsidRPr="002F68AC">
        <w:rPr>
          <w:color w:val="000000"/>
          <w:sz w:val="22"/>
          <w:szCs w:val="22"/>
        </w:rPr>
        <w:t>грн</w:t>
      </w:r>
      <w:proofErr w:type="spellEnd"/>
      <w:r w:rsidRPr="002F68AC">
        <w:rPr>
          <w:color w:val="000000"/>
          <w:sz w:val="22"/>
          <w:szCs w:val="22"/>
        </w:rPr>
        <w:t xml:space="preserve"> (чотири тисячі шістсот вісімдесят вісім гривень п’ятдесят п’ять копійок) на банківський рахунок Орендодавця».</w:t>
      </w:r>
    </w:p>
    <w:p w:rsidR="00513F97" w:rsidRPr="002F68AC" w:rsidRDefault="00513F97" w:rsidP="00513F97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           4. Всі інші умови Договору оренди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земельної ділянки,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що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 xml:space="preserve">розташована </w:t>
      </w:r>
      <w:r w:rsidRPr="002F68AC">
        <w:rPr>
          <w:color w:val="000000"/>
          <w:sz w:val="22"/>
          <w:szCs w:val="22"/>
          <w:lang w:val="ru-RU"/>
        </w:rPr>
        <w:t xml:space="preserve">                 </w:t>
      </w:r>
      <w:r w:rsidRPr="002F68AC">
        <w:rPr>
          <w:color w:val="000000"/>
          <w:sz w:val="22"/>
          <w:szCs w:val="22"/>
        </w:rPr>
        <w:t>за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адресою: м. Ходорів, вул.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Шевченка, 12«а»,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 xml:space="preserve">залишаються незмінними і </w:t>
      </w:r>
      <w:r w:rsidRPr="002F68AC">
        <w:rPr>
          <w:color w:val="000000"/>
          <w:sz w:val="22"/>
          <w:szCs w:val="22"/>
          <w:lang w:val="ru-RU"/>
        </w:rPr>
        <w:t xml:space="preserve">                      </w:t>
      </w:r>
      <w:r w:rsidRPr="002F68AC">
        <w:rPr>
          <w:color w:val="000000"/>
          <w:sz w:val="22"/>
          <w:szCs w:val="22"/>
        </w:rPr>
        <w:t xml:space="preserve">Сторони підтверджують по них свої </w:t>
      </w:r>
      <w:proofErr w:type="spellStart"/>
      <w:r w:rsidRPr="002F68AC">
        <w:rPr>
          <w:color w:val="000000"/>
          <w:sz w:val="22"/>
          <w:szCs w:val="22"/>
        </w:rPr>
        <w:t>зобов</w:t>
      </w:r>
      <w:proofErr w:type="spellEnd"/>
      <w:r w:rsidRPr="002F68AC">
        <w:rPr>
          <w:color w:val="000000"/>
          <w:sz w:val="22"/>
          <w:szCs w:val="22"/>
          <w:lang w:val="ru-RU"/>
        </w:rPr>
        <w:t>’</w:t>
      </w:r>
      <w:proofErr w:type="spellStart"/>
      <w:r w:rsidRPr="002F68AC">
        <w:rPr>
          <w:color w:val="000000"/>
          <w:sz w:val="22"/>
          <w:szCs w:val="22"/>
        </w:rPr>
        <w:t>язання</w:t>
      </w:r>
      <w:proofErr w:type="spellEnd"/>
      <w:r w:rsidRPr="002F68AC">
        <w:rPr>
          <w:color w:val="000000"/>
          <w:sz w:val="22"/>
          <w:szCs w:val="22"/>
        </w:rPr>
        <w:t>.</w:t>
      </w:r>
    </w:p>
    <w:p w:rsidR="00513F97" w:rsidRPr="002F68AC" w:rsidRDefault="00513F97" w:rsidP="00513F9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  <w:lang w:val="ru-RU"/>
        </w:rPr>
        <w:t xml:space="preserve">            </w:t>
      </w:r>
      <w:r w:rsidRPr="002F68AC">
        <w:rPr>
          <w:color w:val="000000"/>
          <w:sz w:val="22"/>
          <w:szCs w:val="22"/>
        </w:rPr>
        <w:t>5. Ця Додаткова угода є невід</w:t>
      </w:r>
      <w:r w:rsidRPr="002F68AC">
        <w:rPr>
          <w:color w:val="000000"/>
          <w:sz w:val="22"/>
          <w:szCs w:val="22"/>
          <w:lang w:val="ru-RU"/>
        </w:rPr>
        <w:t>’</w:t>
      </w:r>
      <w:r w:rsidRPr="002F68AC">
        <w:rPr>
          <w:color w:val="000000"/>
          <w:sz w:val="22"/>
          <w:szCs w:val="22"/>
        </w:rPr>
        <w:t>ємною частиною Договору.</w:t>
      </w:r>
    </w:p>
    <w:p w:rsidR="00513F97" w:rsidRPr="002F68AC" w:rsidRDefault="00513F97" w:rsidP="00513F97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  <w:lang w:val="ru-RU"/>
        </w:rPr>
        <w:t xml:space="preserve">             </w:t>
      </w:r>
      <w:r w:rsidRPr="002F68AC">
        <w:rPr>
          <w:color w:val="000000"/>
          <w:sz w:val="22"/>
          <w:szCs w:val="22"/>
        </w:rPr>
        <w:t>6. Ця Додаткова угода складена українською мовою у двох ідентичних примірниках, які мають однакову юридичну силу,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один з яких знаходиться у Орендодавця, другий - у Орендаря.</w:t>
      </w:r>
    </w:p>
    <w:p w:rsidR="00513F97" w:rsidRPr="002F68AC" w:rsidRDefault="00513F97" w:rsidP="00513F9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              Невід’ємною частиною цієї Додаткової угоди є:</w:t>
      </w:r>
    </w:p>
    <w:p w:rsidR="00513F97" w:rsidRPr="002F68AC" w:rsidRDefault="00513F97" w:rsidP="00513F97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</w:rPr>
        <w:t xml:space="preserve">             - Витяг з Державного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земельного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кадастру про земельну ділянку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НВ-4607969942018 від 26.10.2018 року.</w:t>
      </w:r>
    </w:p>
    <w:p w:rsidR="00513F97" w:rsidRPr="002F68AC" w:rsidRDefault="00513F97" w:rsidP="00513F97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  <w:lang w:val="ru-RU"/>
        </w:rPr>
        <w:t xml:space="preserve">              </w:t>
      </w:r>
      <w:r w:rsidRPr="002F68AC">
        <w:rPr>
          <w:color w:val="000000"/>
          <w:sz w:val="22"/>
          <w:szCs w:val="22"/>
        </w:rPr>
        <w:t>- протокол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виправлення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помилки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до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витягу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з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Державного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земельного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кадастру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про земельну ділянку НВ-4607969942018 від 26.10.2018 року.</w:t>
      </w:r>
    </w:p>
    <w:p w:rsidR="00513F97" w:rsidRPr="002F68AC" w:rsidRDefault="00513F97" w:rsidP="00513F97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F68AC">
        <w:rPr>
          <w:color w:val="000000"/>
          <w:sz w:val="22"/>
          <w:szCs w:val="22"/>
          <w:lang w:val="ru-RU"/>
        </w:rPr>
        <w:t xml:space="preserve">             </w:t>
      </w:r>
      <w:r w:rsidRPr="002F68AC">
        <w:rPr>
          <w:color w:val="000000"/>
          <w:sz w:val="22"/>
          <w:szCs w:val="22"/>
        </w:rPr>
        <w:t>- витяг про нормативну грошову оцінку земельної ділянки від</w:t>
      </w:r>
      <w:r w:rsidRPr="002F68AC">
        <w:rPr>
          <w:color w:val="000000"/>
          <w:sz w:val="22"/>
          <w:szCs w:val="22"/>
          <w:lang w:val="ru-RU"/>
        </w:rPr>
        <w:t xml:space="preserve"> </w:t>
      </w:r>
      <w:r w:rsidRPr="002F68AC">
        <w:rPr>
          <w:color w:val="000000"/>
          <w:sz w:val="22"/>
          <w:szCs w:val="22"/>
        </w:rPr>
        <w:t>12.12.2018.</w:t>
      </w:r>
    </w:p>
    <w:p w:rsidR="00513F97" w:rsidRPr="002F68AC" w:rsidRDefault="00513F97" w:rsidP="00513F97">
      <w:pPr>
        <w:pStyle w:val="a3"/>
        <w:jc w:val="center"/>
        <w:rPr>
          <w:b/>
          <w:sz w:val="22"/>
          <w:szCs w:val="22"/>
          <w:lang w:eastAsia="ru-RU"/>
        </w:rPr>
      </w:pPr>
      <w:r w:rsidRPr="002F68AC">
        <w:rPr>
          <w:b/>
          <w:bCs/>
          <w:color w:val="000000"/>
          <w:sz w:val="22"/>
          <w:szCs w:val="22"/>
        </w:rPr>
        <w:t>Реквізити сторін</w:t>
      </w:r>
      <w:r w:rsidRPr="002F68AC">
        <w:rPr>
          <w:b/>
          <w:sz w:val="22"/>
          <w:szCs w:val="22"/>
          <w:lang w:eastAsia="ru-RU"/>
        </w:rPr>
        <w:t>:</w:t>
      </w:r>
    </w:p>
    <w:tbl>
      <w:tblPr>
        <w:tblpPr w:leftFromText="180" w:rightFromText="180" w:vertAnchor="text" w:tblpX="-611" w:tblpY="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4962"/>
        <w:gridCol w:w="283"/>
      </w:tblGrid>
      <w:tr w:rsidR="00513F97" w:rsidRPr="002F68AC" w:rsidTr="00A86AAB">
        <w:trPr>
          <w:trHeight w:val="5360"/>
        </w:trPr>
        <w:tc>
          <w:tcPr>
            <w:tcW w:w="5211" w:type="dxa"/>
          </w:tcPr>
          <w:p w:rsidR="00513F97" w:rsidRPr="002F68AC" w:rsidRDefault="00513F97" w:rsidP="00A8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2F68AC">
              <w:rPr>
                <w:b/>
                <w:bCs/>
                <w:color w:val="000000"/>
                <w:sz w:val="22"/>
                <w:szCs w:val="22"/>
              </w:rPr>
              <w:t>Орендодавець: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2F68AC">
              <w:rPr>
                <w:color w:val="000000"/>
                <w:sz w:val="22"/>
                <w:szCs w:val="22"/>
              </w:rPr>
              <w:t>Ходорівська</w:t>
            </w:r>
            <w:proofErr w:type="spellEnd"/>
            <w:r w:rsidRPr="002F68AC">
              <w:rPr>
                <w:color w:val="000000"/>
                <w:sz w:val="22"/>
                <w:szCs w:val="22"/>
              </w:rPr>
              <w:t xml:space="preserve"> міська рада 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2F68AC">
              <w:rPr>
                <w:color w:val="000000"/>
                <w:sz w:val="22"/>
                <w:szCs w:val="22"/>
              </w:rPr>
              <w:t>Жидачівського</w:t>
            </w:r>
            <w:proofErr w:type="spellEnd"/>
            <w:r w:rsidRPr="002F68AC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2F68AC">
              <w:rPr>
                <w:color w:val="000000"/>
                <w:sz w:val="22"/>
                <w:szCs w:val="22"/>
              </w:rPr>
              <w:t>району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F68AC">
              <w:rPr>
                <w:color w:val="000000"/>
                <w:sz w:val="22"/>
                <w:szCs w:val="22"/>
              </w:rPr>
              <w:t>Львівської області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F68AC">
              <w:rPr>
                <w:color w:val="000000"/>
                <w:sz w:val="22"/>
                <w:szCs w:val="22"/>
              </w:rPr>
              <w:t>81750, м. Ходорів .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F68AC">
              <w:rPr>
                <w:color w:val="000000"/>
                <w:sz w:val="22"/>
                <w:szCs w:val="22"/>
              </w:rPr>
              <w:t>вул. Грушевського, буд. 3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F68AC">
              <w:rPr>
                <w:color w:val="000000"/>
                <w:sz w:val="22"/>
                <w:szCs w:val="22"/>
              </w:rPr>
              <w:t>код ЄДРПОУ 26269449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F68AC">
              <w:rPr>
                <w:color w:val="000000"/>
                <w:sz w:val="22"/>
                <w:szCs w:val="22"/>
              </w:rPr>
              <w:t>від імені Орендодавця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ru-RU"/>
              </w:rPr>
            </w:pPr>
            <w:proofErr w:type="spellStart"/>
            <w:r w:rsidRPr="002F68AC">
              <w:rPr>
                <w:color w:val="000000"/>
                <w:sz w:val="22"/>
                <w:szCs w:val="22"/>
              </w:rPr>
              <w:t>Коцовський</w:t>
            </w:r>
            <w:proofErr w:type="spellEnd"/>
            <w:r w:rsidRPr="002F68AC">
              <w:rPr>
                <w:color w:val="000000"/>
                <w:sz w:val="22"/>
                <w:szCs w:val="22"/>
              </w:rPr>
              <w:t xml:space="preserve"> О.Т</w:t>
            </w:r>
          </w:p>
        </w:tc>
        <w:tc>
          <w:tcPr>
            <w:tcW w:w="4962" w:type="dxa"/>
          </w:tcPr>
          <w:p w:rsidR="00513F97" w:rsidRPr="002F68AC" w:rsidRDefault="00513F97" w:rsidP="00A8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2F68AC">
              <w:rPr>
                <w:b/>
                <w:bCs/>
                <w:color w:val="000000"/>
                <w:sz w:val="22"/>
                <w:szCs w:val="22"/>
              </w:rPr>
              <w:t>Орендар: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F68AC">
              <w:rPr>
                <w:color w:val="000000"/>
                <w:sz w:val="22"/>
                <w:szCs w:val="22"/>
              </w:rPr>
              <w:t xml:space="preserve">АТ «Концерн </w:t>
            </w:r>
            <w:proofErr w:type="spellStart"/>
            <w:r w:rsidRPr="002F68AC">
              <w:rPr>
                <w:color w:val="000000"/>
                <w:sz w:val="22"/>
                <w:szCs w:val="22"/>
              </w:rPr>
              <w:t>Галнафтогаз</w:t>
            </w:r>
            <w:proofErr w:type="spellEnd"/>
            <w:r w:rsidRPr="002F68AC">
              <w:rPr>
                <w:color w:val="000000"/>
                <w:sz w:val="22"/>
                <w:szCs w:val="22"/>
              </w:rPr>
              <w:t xml:space="preserve">».                                                    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F68AC">
              <w:rPr>
                <w:color w:val="000000"/>
                <w:sz w:val="22"/>
                <w:szCs w:val="22"/>
              </w:rPr>
              <w:t xml:space="preserve">04070, м. Київ, вул. </w:t>
            </w:r>
            <w:proofErr w:type="spellStart"/>
            <w:r w:rsidRPr="002F68AC">
              <w:rPr>
                <w:color w:val="000000"/>
                <w:sz w:val="22"/>
                <w:szCs w:val="22"/>
              </w:rPr>
              <w:t>Набережно-</w:t>
            </w:r>
            <w:proofErr w:type="spellEnd"/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F68AC">
              <w:rPr>
                <w:color w:val="000000"/>
                <w:sz w:val="22"/>
                <w:szCs w:val="22"/>
              </w:rPr>
              <w:t>Хрещатицька</w:t>
            </w:r>
            <w:proofErr w:type="spellEnd"/>
            <w:r w:rsidRPr="002F68AC">
              <w:rPr>
                <w:color w:val="000000"/>
                <w:sz w:val="22"/>
                <w:szCs w:val="22"/>
              </w:rPr>
              <w:t>,15-17/18,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F68AC">
              <w:rPr>
                <w:color w:val="000000"/>
                <w:sz w:val="22"/>
                <w:szCs w:val="22"/>
              </w:rPr>
              <w:t>код ЄДРПОУ 31729918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F68AC">
              <w:rPr>
                <w:color w:val="000000"/>
                <w:sz w:val="22"/>
                <w:szCs w:val="22"/>
              </w:rPr>
              <w:t>від імені Орендаря</w:t>
            </w:r>
          </w:p>
          <w:p w:rsidR="00513F97" w:rsidRPr="002F68AC" w:rsidRDefault="00513F97" w:rsidP="00A86AA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F68AC">
              <w:rPr>
                <w:color w:val="000000"/>
                <w:sz w:val="22"/>
                <w:szCs w:val="22"/>
              </w:rPr>
              <w:t>Купибіда</w:t>
            </w:r>
            <w:proofErr w:type="spellEnd"/>
            <w:r w:rsidRPr="002F68AC">
              <w:rPr>
                <w:color w:val="000000"/>
                <w:sz w:val="22"/>
                <w:szCs w:val="22"/>
              </w:rPr>
              <w:t xml:space="preserve"> Н.І</w:t>
            </w:r>
          </w:p>
          <w:p w:rsidR="00513F97" w:rsidRPr="002F68AC" w:rsidRDefault="00513F97" w:rsidP="00A8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3F97" w:rsidRPr="002F68AC" w:rsidRDefault="00513F97" w:rsidP="00A8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13F97" w:rsidRPr="002F68AC" w:rsidRDefault="00513F97" w:rsidP="00A8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513F97" w:rsidRPr="002F68AC" w:rsidRDefault="00513F97" w:rsidP="00A8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13F97" w:rsidRPr="002F68AC" w:rsidRDefault="00513F97" w:rsidP="00A86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13F97" w:rsidRPr="002F68AC" w:rsidRDefault="00513F97" w:rsidP="00513F9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513F97" w:rsidRPr="002F68AC" w:rsidRDefault="00513F97" w:rsidP="00513F9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513F97" w:rsidRPr="002F68AC" w:rsidRDefault="00513F97" w:rsidP="00513F9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513F97" w:rsidRPr="002F68AC" w:rsidRDefault="00513F97" w:rsidP="00513F9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513F97" w:rsidRPr="002F68AC" w:rsidRDefault="00513F97" w:rsidP="00FB7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513F97" w:rsidRPr="002F68AC" w:rsidSect="00437497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1F8" w:rsidRDefault="002231F8" w:rsidP="000E3D74">
      <w:pPr>
        <w:spacing w:after="0" w:line="240" w:lineRule="auto"/>
      </w:pPr>
      <w:r>
        <w:separator/>
      </w:r>
    </w:p>
  </w:endnote>
  <w:endnote w:type="continuationSeparator" w:id="0">
    <w:p w:rsidR="002231F8" w:rsidRDefault="002231F8" w:rsidP="000E3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1F8" w:rsidRDefault="002231F8" w:rsidP="000E3D74">
      <w:pPr>
        <w:spacing w:after="0" w:line="240" w:lineRule="auto"/>
      </w:pPr>
      <w:r>
        <w:separator/>
      </w:r>
    </w:p>
  </w:footnote>
  <w:footnote w:type="continuationSeparator" w:id="0">
    <w:p w:rsidR="002231F8" w:rsidRDefault="002231F8" w:rsidP="000E3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733C0"/>
    <w:multiLevelType w:val="multilevel"/>
    <w:tmpl w:val="95545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755AD"/>
    <w:multiLevelType w:val="hybridMultilevel"/>
    <w:tmpl w:val="F578B07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24FE1"/>
    <w:multiLevelType w:val="multilevel"/>
    <w:tmpl w:val="43265B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553"/>
    <w:rsid w:val="000153C1"/>
    <w:rsid w:val="000E3D74"/>
    <w:rsid w:val="000F3B9D"/>
    <w:rsid w:val="00123BDC"/>
    <w:rsid w:val="00146220"/>
    <w:rsid w:val="0018689F"/>
    <w:rsid w:val="001D02B9"/>
    <w:rsid w:val="002231F8"/>
    <w:rsid w:val="002363B7"/>
    <w:rsid w:val="002A0E73"/>
    <w:rsid w:val="002E5536"/>
    <w:rsid w:val="002F57EC"/>
    <w:rsid w:val="002F68AC"/>
    <w:rsid w:val="00302D51"/>
    <w:rsid w:val="0032084B"/>
    <w:rsid w:val="00337863"/>
    <w:rsid w:val="003A19B0"/>
    <w:rsid w:val="003C5750"/>
    <w:rsid w:val="003D0EC1"/>
    <w:rsid w:val="003E6FFF"/>
    <w:rsid w:val="003F5D85"/>
    <w:rsid w:val="0040469D"/>
    <w:rsid w:val="00437497"/>
    <w:rsid w:val="004F2223"/>
    <w:rsid w:val="00513831"/>
    <w:rsid w:val="00513F97"/>
    <w:rsid w:val="00520816"/>
    <w:rsid w:val="0052455E"/>
    <w:rsid w:val="005411F0"/>
    <w:rsid w:val="00572D28"/>
    <w:rsid w:val="005918CF"/>
    <w:rsid w:val="00597E67"/>
    <w:rsid w:val="005D1BC2"/>
    <w:rsid w:val="006010DC"/>
    <w:rsid w:val="00617041"/>
    <w:rsid w:val="0065338F"/>
    <w:rsid w:val="006607FE"/>
    <w:rsid w:val="0066217D"/>
    <w:rsid w:val="00671BE8"/>
    <w:rsid w:val="00685EFC"/>
    <w:rsid w:val="00694885"/>
    <w:rsid w:val="00712CE5"/>
    <w:rsid w:val="00737797"/>
    <w:rsid w:val="00753B6B"/>
    <w:rsid w:val="007661C2"/>
    <w:rsid w:val="0078516F"/>
    <w:rsid w:val="007B319B"/>
    <w:rsid w:val="007C734C"/>
    <w:rsid w:val="007F4589"/>
    <w:rsid w:val="0084553D"/>
    <w:rsid w:val="008566D0"/>
    <w:rsid w:val="00860CBF"/>
    <w:rsid w:val="008A4F9A"/>
    <w:rsid w:val="008C529A"/>
    <w:rsid w:val="008E5B4D"/>
    <w:rsid w:val="00905513"/>
    <w:rsid w:val="0091603C"/>
    <w:rsid w:val="00922955"/>
    <w:rsid w:val="009453BA"/>
    <w:rsid w:val="00963689"/>
    <w:rsid w:val="00981008"/>
    <w:rsid w:val="00992268"/>
    <w:rsid w:val="009A58B9"/>
    <w:rsid w:val="009B14D3"/>
    <w:rsid w:val="009E366E"/>
    <w:rsid w:val="00A0080A"/>
    <w:rsid w:val="00A01D1B"/>
    <w:rsid w:val="00A025A8"/>
    <w:rsid w:val="00A13639"/>
    <w:rsid w:val="00A216A0"/>
    <w:rsid w:val="00A24674"/>
    <w:rsid w:val="00A24BE8"/>
    <w:rsid w:val="00A44D7A"/>
    <w:rsid w:val="00A67D8A"/>
    <w:rsid w:val="00A763B3"/>
    <w:rsid w:val="00A77570"/>
    <w:rsid w:val="00A846D4"/>
    <w:rsid w:val="00A95C09"/>
    <w:rsid w:val="00AD5F76"/>
    <w:rsid w:val="00AE1CFA"/>
    <w:rsid w:val="00B15553"/>
    <w:rsid w:val="00B24C81"/>
    <w:rsid w:val="00B4561F"/>
    <w:rsid w:val="00B5178D"/>
    <w:rsid w:val="00B70195"/>
    <w:rsid w:val="00BE382E"/>
    <w:rsid w:val="00BF256A"/>
    <w:rsid w:val="00C43BAC"/>
    <w:rsid w:val="00C640D5"/>
    <w:rsid w:val="00C64CA0"/>
    <w:rsid w:val="00C76BDC"/>
    <w:rsid w:val="00CA4214"/>
    <w:rsid w:val="00CE492E"/>
    <w:rsid w:val="00D04276"/>
    <w:rsid w:val="00D06FEC"/>
    <w:rsid w:val="00D7713C"/>
    <w:rsid w:val="00DC6505"/>
    <w:rsid w:val="00DD157F"/>
    <w:rsid w:val="00E15603"/>
    <w:rsid w:val="00E51D21"/>
    <w:rsid w:val="00E542AC"/>
    <w:rsid w:val="00E54C34"/>
    <w:rsid w:val="00E71C65"/>
    <w:rsid w:val="00E8328B"/>
    <w:rsid w:val="00EC7859"/>
    <w:rsid w:val="00EE6FDE"/>
    <w:rsid w:val="00F00283"/>
    <w:rsid w:val="00F31591"/>
    <w:rsid w:val="00F50A82"/>
    <w:rsid w:val="00FB029D"/>
    <w:rsid w:val="00FB07A2"/>
    <w:rsid w:val="00FB1402"/>
    <w:rsid w:val="00FB41AF"/>
    <w:rsid w:val="00FB783F"/>
    <w:rsid w:val="00FC6E0B"/>
    <w:rsid w:val="00FD32FA"/>
    <w:rsid w:val="00FE5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5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B1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5553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B15553"/>
  </w:style>
  <w:style w:type="paragraph" w:styleId="a4">
    <w:name w:val="header"/>
    <w:basedOn w:val="a"/>
    <w:link w:val="a5"/>
    <w:uiPriority w:val="99"/>
    <w:semiHidden/>
    <w:unhideWhenUsed/>
    <w:rsid w:val="000E3D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E3D74"/>
  </w:style>
  <w:style w:type="paragraph" w:styleId="a6">
    <w:name w:val="footer"/>
    <w:basedOn w:val="a"/>
    <w:link w:val="a7"/>
    <w:uiPriority w:val="99"/>
    <w:semiHidden/>
    <w:unhideWhenUsed/>
    <w:rsid w:val="000E3D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3D74"/>
  </w:style>
  <w:style w:type="paragraph" w:styleId="a8">
    <w:name w:val="List Paragraph"/>
    <w:basedOn w:val="a"/>
    <w:uiPriority w:val="34"/>
    <w:qFormat/>
    <w:rsid w:val="002A0E7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D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2FA"/>
    <w:rPr>
      <w:rFonts w:ascii="Tahoma" w:hAnsi="Tahoma" w:cs="Tahoma"/>
      <w:sz w:val="16"/>
      <w:szCs w:val="16"/>
    </w:rPr>
  </w:style>
  <w:style w:type="character" w:customStyle="1" w:styleId="20pt">
    <w:name w:val="Оглавление (2) + Интервал 0 pt"/>
    <w:basedOn w:val="a0"/>
    <w:uiPriority w:val="99"/>
    <w:rsid w:val="00572D28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styleId="ab">
    <w:name w:val="Plain Text"/>
    <w:basedOn w:val="a"/>
    <w:link w:val="ac"/>
    <w:rsid w:val="00FB78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Текст Знак"/>
    <w:basedOn w:val="a0"/>
    <w:link w:val="ab"/>
    <w:rsid w:val="00FB783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d">
    <w:name w:val="Hyperlink"/>
    <w:basedOn w:val="a0"/>
    <w:uiPriority w:val="99"/>
    <w:semiHidden/>
    <w:unhideWhenUsed/>
    <w:rsid w:val="008A4F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6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search.ligazakon.ua/l_doc2.nsf/link1/an_843728/ed_2020_01_01/pravo1/T030435.html?pravo=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an_843727/ed_2020_01_01/pravo1/T030435.html?pravo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ed_2020_01_01/pravo1/Z970280.html?pravo=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an_843725/ed_2020_01_01/pravo1/T030435.html?pravo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an_778385/ed_2019_12_05/pravo1/T980161.html?pravo=1" TargetMode="External"/><Relationship Id="rId10" Type="http://schemas.openxmlformats.org/officeDocument/2006/relationships/hyperlink" Target="http://search.ligazakon.ua/l_doc2.nsf/link1/an_843705/ed_2020_01_01/pravo1/T030435.html?prav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843042/ed_2020_01_01/pravo1/T030435.html?pravo=1" TargetMode="External"/><Relationship Id="rId14" Type="http://schemas.openxmlformats.org/officeDocument/2006/relationships/hyperlink" Target="http://search.ligazakon.ua/l_doc2.nsf/link1/an_778725/ed_2019_12_05/pravo1/T980161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73</cp:revision>
  <cp:lastPrinted>2020-03-17T13:55:00Z</cp:lastPrinted>
  <dcterms:created xsi:type="dcterms:W3CDTF">2016-02-29T06:48:00Z</dcterms:created>
  <dcterms:modified xsi:type="dcterms:W3CDTF">2020-03-17T13:55:00Z</dcterms:modified>
</cp:coreProperties>
</file>