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677567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6251" r:id="rId10"/>
              </w:objec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677567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77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694171" w:rsidRPr="00860D0F" w:rsidRDefault="003506F4" w:rsidP="009C1D7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60D0F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833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4F7A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4F7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15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Default="00AD5A70" w:rsidP="004F7A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32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Сенявській</w:t>
      </w:r>
      <w:proofErr w:type="spellEnd"/>
      <w:r w:rsidR="00132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Наталії Богданівні</w:t>
      </w:r>
      <w:r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4F7A46" w:rsidRPr="00E337AC" w:rsidRDefault="004F7A46" w:rsidP="004F7A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F7A46" w:rsidRDefault="00503336" w:rsidP="004F7A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4F7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Сенявської</w:t>
      </w:r>
      <w:proofErr w:type="spellEnd"/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Богданівни</w:t>
      </w:r>
      <w:r w:rsidR="004F7A4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0A73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.Чорний</w:t>
      </w:r>
      <w:proofErr w:type="spellEnd"/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Острів</w:t>
      </w:r>
      <w:r w:rsidR="0035131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F7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вул.Б.Хмельницького</w:t>
      </w:r>
      <w:proofErr w:type="spellEnd"/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,30,</w:t>
      </w:r>
      <w:r w:rsidR="0035131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proofErr w:type="spellStart"/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proofErr w:type="spellEnd"/>
      <w:r w:rsidR="00132DB0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651</w:t>
      </w:r>
      <w:r w:rsidR="00AD5A70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07.04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технічної документації із землеустрою щодо встановл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7F7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0,3196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891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1145</w:t>
      </w:r>
      <w:r w:rsidR="004F7A4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32DB0" w:rsidRPr="00132D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32DB0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 - площею 0,2304га кадастровий номер 4621589100:03:000:1250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E33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взявши до уваги свідоцтво право на спадщину за </w:t>
      </w:r>
      <w:r w:rsidR="00A62EE5">
        <w:rPr>
          <w:rFonts w:ascii="Times New Roman" w:hAnsi="Times New Roman"/>
          <w:sz w:val="24"/>
          <w:szCs w:val="24"/>
          <w:lang w:val="uk-UA"/>
        </w:rPr>
        <w:t xml:space="preserve">законом 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62EE5">
        <w:rPr>
          <w:rFonts w:ascii="Times New Roman" w:hAnsi="Times New Roman"/>
          <w:sz w:val="24"/>
          <w:szCs w:val="24"/>
          <w:lang w:val="uk-UA"/>
        </w:rPr>
        <w:t>23.08.2014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>р,</w:t>
      </w:r>
      <w:r w:rsidR="00A62EE5">
        <w:rPr>
          <w:rFonts w:ascii="Times New Roman" w:hAnsi="Times New Roman"/>
          <w:sz w:val="24"/>
          <w:szCs w:val="24"/>
          <w:lang w:val="uk-UA"/>
        </w:rPr>
        <w:t xml:space="preserve"> зареєстровано в реєстрі за №776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4F7A4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,126,186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4F7A4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337A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уваги висновок депутатської комісії, міська рада      </w:t>
      </w:r>
    </w:p>
    <w:p w:rsidR="00F955F1" w:rsidRDefault="007C1F29" w:rsidP="004F7A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F7A46" w:rsidRPr="00503336" w:rsidRDefault="004F7A46" w:rsidP="004F7A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61802" w:rsidRDefault="004B3199" w:rsidP="004F7A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A62EE5">
        <w:rPr>
          <w:rFonts w:ascii="Times New Roman" w:eastAsia="Times New Roman" w:hAnsi="Times New Roman" w:cs="Times New Roman"/>
          <w:sz w:val="24"/>
          <w:szCs w:val="24"/>
          <w:lang w:val="uk-UA"/>
        </w:rPr>
        <w:t>Сенявській</w:t>
      </w:r>
      <w:proofErr w:type="spellEnd"/>
      <w:r w:rsidR="00A62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Богданівні</w:t>
      </w:r>
      <w:r w:rsidR="00710A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EE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 - площею 0,3196га кадастровий номер 4621589100:04:000:1145</w:t>
      </w:r>
      <w:r w:rsidR="004F7A4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62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сіножать - площею 0,2304га кадастровий номер 4621589100:03:000:1250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741438" w:rsidRDefault="004F7A46" w:rsidP="004F7A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2EE5">
        <w:rPr>
          <w:rFonts w:ascii="Times New Roman" w:eastAsia="Times New Roman" w:hAnsi="Times New Roman" w:cs="Times New Roman"/>
          <w:sz w:val="24"/>
          <w:szCs w:val="24"/>
          <w:lang w:val="uk-UA"/>
        </w:rPr>
        <w:t>Сенявській</w:t>
      </w:r>
      <w:proofErr w:type="spellEnd"/>
      <w:r w:rsidR="00A62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Богданівні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D963B0" w:rsidRDefault="007255B4" w:rsidP="004F7A4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860D0F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860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0D0F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860D0F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860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0D0F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860D0F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860D0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4F7A46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 використовувати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860D0F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860D0F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цільовим призначенням з 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226C50" w:rsidRDefault="004F7A46" w:rsidP="004F7A4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26C5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226C5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C50">
        <w:rPr>
          <w:rFonts w:ascii="Times New Roman" w:hAnsi="Times New Roman"/>
          <w:sz w:val="24"/>
          <w:szCs w:val="24"/>
        </w:rPr>
        <w:t>даного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26C50">
        <w:rPr>
          <w:rFonts w:ascii="Times New Roman" w:hAnsi="Times New Roman"/>
          <w:sz w:val="24"/>
          <w:szCs w:val="24"/>
        </w:rPr>
        <w:t>р</w:t>
      </w:r>
      <w:proofErr w:type="gramEnd"/>
      <w:r w:rsidR="00226C50">
        <w:rPr>
          <w:rFonts w:ascii="Times New Roman" w:hAnsi="Times New Roman"/>
          <w:sz w:val="24"/>
          <w:szCs w:val="24"/>
        </w:rPr>
        <w:t>ішення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C50">
        <w:rPr>
          <w:rFonts w:ascii="Times New Roman" w:hAnsi="Times New Roman"/>
          <w:sz w:val="24"/>
          <w:szCs w:val="24"/>
        </w:rPr>
        <w:t>покласти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226C50">
        <w:rPr>
          <w:rFonts w:ascii="Times New Roman" w:hAnsi="Times New Roman"/>
          <w:sz w:val="24"/>
          <w:szCs w:val="24"/>
        </w:rPr>
        <w:t>постійну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C50">
        <w:rPr>
          <w:rFonts w:ascii="Times New Roman" w:hAnsi="Times New Roman"/>
          <w:sz w:val="24"/>
          <w:szCs w:val="24"/>
        </w:rPr>
        <w:t>депутатську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26C50">
        <w:rPr>
          <w:rFonts w:ascii="Times New Roman" w:hAnsi="Times New Roman"/>
          <w:sz w:val="24"/>
          <w:szCs w:val="24"/>
        </w:rPr>
        <w:t>комісію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226C50">
        <w:rPr>
          <w:rFonts w:ascii="Times New Roman" w:hAnsi="Times New Roman"/>
          <w:sz w:val="24"/>
          <w:szCs w:val="24"/>
        </w:rPr>
        <w:t>питань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C50">
        <w:rPr>
          <w:rFonts w:ascii="Times New Roman" w:hAnsi="Times New Roman"/>
          <w:sz w:val="24"/>
          <w:szCs w:val="24"/>
        </w:rPr>
        <w:t>земельних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C50">
        <w:rPr>
          <w:rFonts w:ascii="Times New Roman" w:hAnsi="Times New Roman"/>
          <w:sz w:val="24"/>
          <w:szCs w:val="24"/>
        </w:rPr>
        <w:t>відносин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26C50">
        <w:rPr>
          <w:rFonts w:ascii="Times New Roman" w:hAnsi="Times New Roman"/>
          <w:sz w:val="24"/>
          <w:szCs w:val="24"/>
        </w:rPr>
        <w:t>екології</w:t>
      </w:r>
      <w:proofErr w:type="spellEnd"/>
      <w:r w:rsidR="00226C5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226C50">
        <w:rPr>
          <w:rFonts w:ascii="Times New Roman" w:hAnsi="Times New Roman"/>
          <w:sz w:val="24"/>
          <w:szCs w:val="24"/>
        </w:rPr>
        <w:t>містобудування</w:t>
      </w:r>
      <w:proofErr w:type="spellEnd"/>
      <w:r w:rsidR="00226C50">
        <w:rPr>
          <w:rFonts w:ascii="Times New Roman" w:hAnsi="Times New Roman"/>
          <w:sz w:val="24"/>
          <w:szCs w:val="24"/>
        </w:rPr>
        <w:t>.(</w:t>
      </w:r>
      <w:proofErr w:type="spellStart"/>
      <w:r w:rsidR="00226C50">
        <w:rPr>
          <w:rFonts w:ascii="Times New Roman" w:hAnsi="Times New Roman"/>
          <w:sz w:val="24"/>
          <w:szCs w:val="24"/>
        </w:rPr>
        <w:t>Р.Михайлюк</w:t>
      </w:r>
      <w:proofErr w:type="spellEnd"/>
      <w:r w:rsidR="00226C50">
        <w:rPr>
          <w:rFonts w:ascii="Times New Roman" w:hAnsi="Times New Roman"/>
          <w:sz w:val="24"/>
          <w:szCs w:val="24"/>
        </w:rPr>
        <w:t>).</w:t>
      </w:r>
    </w:p>
    <w:p w:rsidR="004F7A46" w:rsidRDefault="004F7A46" w:rsidP="004F7A4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7A46" w:rsidRDefault="004F7A46" w:rsidP="004F7A4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7A46" w:rsidRPr="004F7A46" w:rsidRDefault="004F7A46" w:rsidP="004F7A4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5F1" w:rsidRPr="00B2689C" w:rsidRDefault="00B2689C" w:rsidP="004F7A46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9D" w:rsidRDefault="0003359D" w:rsidP="0071502A">
      <w:pPr>
        <w:spacing w:after="0" w:line="240" w:lineRule="auto"/>
      </w:pPr>
      <w:r>
        <w:separator/>
      </w:r>
    </w:p>
  </w:endnote>
  <w:endnote w:type="continuationSeparator" w:id="0">
    <w:p w:rsidR="0003359D" w:rsidRDefault="0003359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9D" w:rsidRDefault="0003359D" w:rsidP="0071502A">
      <w:pPr>
        <w:spacing w:after="0" w:line="240" w:lineRule="auto"/>
      </w:pPr>
      <w:r>
        <w:separator/>
      </w:r>
    </w:p>
  </w:footnote>
  <w:footnote w:type="continuationSeparator" w:id="0">
    <w:p w:rsidR="0003359D" w:rsidRDefault="0003359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3359D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2DB0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26C50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D3035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4F7A46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94171"/>
    <w:rsid w:val="0069791F"/>
    <w:rsid w:val="006B06F6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60D0F"/>
    <w:rsid w:val="00880317"/>
    <w:rsid w:val="008A222F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62EE5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78FB6-AB5B-43E1-9318-1C1D1A33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74</cp:revision>
  <cp:lastPrinted>2019-12-10T08:57:00Z</cp:lastPrinted>
  <dcterms:created xsi:type="dcterms:W3CDTF">2019-04-16T09:31:00Z</dcterms:created>
  <dcterms:modified xsi:type="dcterms:W3CDTF">2021-06-14T11:31:00Z</dcterms:modified>
</cp:coreProperties>
</file>