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245"/>
      </w:tblGrid>
      <w:tr w:rsidR="00B7556D" w:rsidRPr="00AE2ED3" w:rsidTr="000D4BEA">
        <w:trPr>
          <w:cantSplit/>
          <w:trHeight w:val="424"/>
        </w:trPr>
        <w:tc>
          <w:tcPr>
            <w:tcW w:w="9923" w:type="dxa"/>
            <w:gridSpan w:val="2"/>
            <w:hideMark/>
          </w:tcPr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0012E2" wp14:editId="48E12551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Україна                     </w:t>
            </w:r>
          </w:p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ХОДОРІВСЬКА МІСЬКА РАДА</w:t>
            </w:r>
          </w:p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ХХХ</w:t>
            </w:r>
            <w:r w:rsidR="00AE2ED3"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V</w:t>
            </w: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сесія VІІІ-го скликання</w:t>
            </w:r>
          </w:p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B7556D" w:rsidRPr="003A004E" w:rsidTr="000D4BEA">
        <w:trPr>
          <w:cantSplit/>
          <w:trHeight w:val="424"/>
        </w:trPr>
        <w:tc>
          <w:tcPr>
            <w:tcW w:w="9923" w:type="dxa"/>
            <w:gridSpan w:val="2"/>
          </w:tcPr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РІШЕННЯ № </w:t>
            </w:r>
            <w:r w:rsidR="000D4B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3989</w:t>
            </w:r>
          </w:p>
        </w:tc>
      </w:tr>
      <w:tr w:rsidR="00B7556D" w:rsidRPr="003A004E" w:rsidTr="000D4BEA">
        <w:tc>
          <w:tcPr>
            <w:tcW w:w="4678" w:type="dxa"/>
            <w:hideMark/>
          </w:tcPr>
          <w:p w:rsidR="00B7556D" w:rsidRPr="003A004E" w:rsidRDefault="00B7556D" w:rsidP="00965AF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від </w:t>
            </w:r>
            <w:r w:rsidR="00AE2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  <w:r w:rsidR="00965A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 червня</w:t>
            </w:r>
            <w:r w:rsid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AE2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2020</w:t>
            </w: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року</w:t>
            </w:r>
          </w:p>
        </w:tc>
        <w:tc>
          <w:tcPr>
            <w:tcW w:w="5245" w:type="dxa"/>
            <w:hideMark/>
          </w:tcPr>
          <w:p w:rsidR="00B7556D" w:rsidRPr="003A004E" w:rsidRDefault="000D4BEA" w:rsidP="00B7556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м.Ходорів</w:t>
            </w:r>
            <w:proofErr w:type="spellEnd"/>
          </w:p>
        </w:tc>
      </w:tr>
    </w:tbl>
    <w:p w:rsidR="00965AF9" w:rsidRPr="00965AF9" w:rsidRDefault="00965AF9" w:rsidP="00965A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65A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технічної документації із землеустрою щодо поділу земельн</w:t>
      </w:r>
      <w:r w:rsidR="00353F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ої </w:t>
      </w:r>
      <w:r w:rsidRPr="00965A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</w:t>
      </w:r>
      <w:r w:rsidR="00353F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ки </w:t>
      </w:r>
      <w:r w:rsidRPr="00965A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комунальної власності </w:t>
      </w:r>
      <w:r w:rsidR="00353F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СФГ «</w:t>
      </w:r>
      <w:proofErr w:type="spellStart"/>
      <w:r w:rsidR="00353F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Оленськ</w:t>
      </w:r>
      <w:r w:rsidR="00BB3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ого</w:t>
      </w:r>
      <w:proofErr w:type="spellEnd"/>
      <w:r w:rsidR="00353F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А.М»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(м. Ходорів, вул. </w:t>
      </w:r>
      <w:r w:rsidR="00353F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Богуна,2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Pr="00965A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Жидачівського району, Львівської області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  <w:r w:rsidRPr="00965A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</w:p>
    <w:p w:rsidR="00965AF9" w:rsidRPr="00965AF9" w:rsidRDefault="00965AF9" w:rsidP="00965AF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965AF9" w:rsidRPr="00965AF9" w:rsidRDefault="00965AF9" w:rsidP="00965AF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Розглянувши </w:t>
      </w:r>
      <w:r w:rsidR="004F18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заяви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керівника СФГ «</w:t>
      </w:r>
      <w:proofErr w:type="spellStart"/>
      <w:r w:rsidR="00353F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Оленськ</w:t>
      </w:r>
      <w:r w:rsidR="00BB3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proofErr w:type="spellEnd"/>
      <w:r w:rsidR="00BB3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А.М» 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</w:t>
      </w:r>
      <w:proofErr w:type="spellStart"/>
      <w:r w:rsidR="00353F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Оленського</w:t>
      </w:r>
      <w:proofErr w:type="spellEnd"/>
      <w:r w:rsidRPr="00965A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(вх. № 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801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12.06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.2020</w:t>
      </w:r>
      <w:r w:rsidR="004F18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4F18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</w:t>
      </w:r>
      <w:r w:rsidR="004F188B" w:rsidRPr="004F18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F188B" w:rsidRPr="00476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вх. № 802 від 12.06.2020</w:t>
      </w:r>
      <w:r w:rsidR="004F18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F188B" w:rsidRPr="00476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4F18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про затвердження технічної документації із землеустрою щодо поділу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ки, 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беручи до уваги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технічну документацію розроблену ПП «Картограф»,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 w:rsidR="00D03E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 w:rsidR="00D03E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Закон</w:t>
      </w:r>
      <w:r w:rsidR="004F18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ами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оренду землі»,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п. 34 ч.1 ст. 26, ст. 59 Закону України «Про місцеве самоврядування в Україні», 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враховуючи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висновок депутатської комісії, міська рада </w:t>
      </w:r>
      <w:r w:rsidRPr="00965AF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</w:t>
      </w:r>
    </w:p>
    <w:p w:rsidR="00566C25" w:rsidRDefault="00965AF9" w:rsidP="00965AF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965AF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</w:t>
      </w:r>
    </w:p>
    <w:p w:rsidR="00965AF9" w:rsidRDefault="00566C25" w:rsidP="00965AF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</w:t>
      </w:r>
      <w:r w:rsidR="00965AF9" w:rsidRPr="00965AF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В И Р І Ш И Л А:</w:t>
      </w:r>
    </w:p>
    <w:p w:rsidR="00965AF9" w:rsidRPr="00965AF9" w:rsidRDefault="00965AF9" w:rsidP="0096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65AF9" w:rsidRPr="00965AF9" w:rsidRDefault="00965AF9" w:rsidP="0096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1. Затвердити 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СФГ «</w:t>
      </w:r>
      <w:proofErr w:type="spellStart"/>
      <w:r w:rsidR="00353F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Оленськ</w:t>
      </w:r>
      <w:r w:rsidR="00BB3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proofErr w:type="spellEnd"/>
      <w:r w:rsidR="00353F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А.М»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технічну документацію із землеустрою щодо поділу земельних ділянок комунальної власності загальною площею 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1,1756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 (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кадастровий номер 462158</w:t>
      </w:r>
      <w:r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15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00:0</w:t>
      </w:r>
      <w:r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:00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8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:0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161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), яка розташована 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за адресою: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F7811" w:rsidRP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Ходорів, вул. 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Богуна,2</w:t>
      </w:r>
      <w:r w:rsidR="000F7811" w:rsidRP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Жидачівського району, Львівської області,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із категорії земель 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сільськогосподарського призначення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цільове призначення – код згідно КВЦПЗ 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0</w:t>
      </w:r>
      <w:r w:rsidR="000F781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1.0</w:t>
      </w:r>
      <w:r w:rsidR="00EB3B6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2</w:t>
      </w:r>
      <w:r w:rsidRPr="00965A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0F781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для </w:t>
      </w:r>
      <w:r w:rsidR="00353F6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ведення фермерського господарства</w:t>
      </w:r>
      <w:r w:rsidR="00EB3B6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вид використання - для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EB3B64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обслуговування не житлових приміщень,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три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утворились в результаті поділу, зокрема: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965AF9" w:rsidRPr="00965AF9" w:rsidRDefault="00965AF9" w:rsidP="0096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-  площею – 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0,2394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кадастровий номер 46215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105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:2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176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965AF9" w:rsidRDefault="00965AF9" w:rsidP="0096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-  площею – 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3433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кадастровий номер 46215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105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353F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174;</w:t>
      </w:r>
    </w:p>
    <w:p w:rsidR="00353F6F" w:rsidRDefault="00353F6F" w:rsidP="00353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 площею –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0,5929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кадастровий номер 46215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105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2175.</w:t>
      </w:r>
    </w:p>
    <w:p w:rsidR="00566C25" w:rsidRPr="004F188B" w:rsidRDefault="004F188B" w:rsidP="004F188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2.</w:t>
      </w:r>
      <w:r w:rsidRPr="00476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СФГ «</w:t>
      </w:r>
      <w:proofErr w:type="spellStart"/>
      <w:r w:rsidRPr="00476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proofErr w:type="spellEnd"/>
      <w:r w:rsidRPr="00476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А.М»  </w:t>
      </w:r>
      <w:r w:rsidRPr="0047618D">
        <w:rPr>
          <w:rFonts w:ascii="Times New Roman" w:eastAsia="Times New Roman" w:hAnsi="Times New Roman" w:cs="Times New Roman"/>
          <w:sz w:val="24"/>
          <w:lang w:val="uk-UA" w:eastAsia="ru-RU"/>
        </w:rPr>
        <w:t xml:space="preserve">припинити </w:t>
      </w:r>
      <w:r>
        <w:rPr>
          <w:rFonts w:ascii="Times New Roman" w:eastAsia="Times New Roman" w:hAnsi="Times New Roman" w:cs="Times New Roman"/>
          <w:sz w:val="24"/>
          <w:lang w:val="uk-UA" w:eastAsia="ru-RU"/>
        </w:rPr>
        <w:t xml:space="preserve">право </w:t>
      </w:r>
      <w:r w:rsidRPr="0047618D">
        <w:rPr>
          <w:rFonts w:ascii="Times New Roman" w:eastAsia="Times New Roman" w:hAnsi="Times New Roman" w:cs="Times New Roman"/>
          <w:sz w:val="24"/>
          <w:lang w:val="uk-UA" w:eastAsia="ru-RU"/>
        </w:rPr>
        <w:t xml:space="preserve">користування земельними ділянками </w:t>
      </w:r>
      <w:r w:rsidRPr="0047618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цільове призначення – код згідно КВЦПЗ </w:t>
      </w:r>
      <w:r w:rsidRPr="004761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01.02  для ведення фермерського господарства, вид використання земельної ділянки: для обслуговування нежитлових будівель,</w:t>
      </w:r>
      <w:r w:rsidRPr="0047618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Pr="00476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 саме:  площею – 0,2394га, кадастровий номер 4621510500:01:008:2176, та площею – 0,3433га, кадастровий номер 4621510500:01:008:2174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7618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як</w:t>
      </w:r>
      <w:r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і</w:t>
      </w:r>
      <w:r w:rsidRPr="0047618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розташован</w:t>
      </w:r>
      <w:r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і</w:t>
      </w:r>
      <w:r w:rsidRPr="0047618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за адресою: м. </w:t>
      </w:r>
      <w:r w:rsidRPr="00476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Ходорів, вул. Богуна,2, </w:t>
      </w:r>
      <w:proofErr w:type="spellStart"/>
      <w:r w:rsidRPr="00476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</w:t>
      </w:r>
      <w:r w:rsidR="004E7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идачівського</w:t>
      </w:r>
      <w:proofErr w:type="spellEnd"/>
      <w:r w:rsidR="004E7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Львівської області</w:t>
      </w:r>
      <w:bookmarkStart w:id="0" w:name="_GoBack"/>
      <w:bookmarkEnd w:id="0"/>
      <w:r w:rsidRPr="0047618D">
        <w:rPr>
          <w:rFonts w:ascii="Times New Roman" w:eastAsia="Times New Roman" w:hAnsi="Times New Roman" w:cs="Times New Roman"/>
          <w:sz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lang w:val="uk-UA" w:eastAsia="ru-RU"/>
        </w:rPr>
        <w:t xml:space="preserve"> </w:t>
      </w:r>
    </w:p>
    <w:p w:rsidR="00D8696C" w:rsidRPr="000D4BEA" w:rsidRDefault="00965AF9" w:rsidP="000F78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F18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4F188B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0F7811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Внести зміни </w:t>
      </w:r>
      <w:r w:rsidR="009E5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</w:t>
      </w:r>
      <w:r w:rsidR="000F7811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догов</w:t>
      </w:r>
      <w:r w:rsidR="009E5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ору</w:t>
      </w:r>
      <w:r w:rsidR="000F7811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оренди землі від </w:t>
      </w:r>
      <w:r w:rsidR="004F188B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</w:t>
      </w:r>
      <w:r w:rsidR="00BB3EDD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.11.2017 </w:t>
      </w:r>
      <w:r w:rsidR="000F7811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року укладеного між </w:t>
      </w:r>
      <w:proofErr w:type="spellStart"/>
      <w:r w:rsidR="000F7811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Ходорівською</w:t>
      </w:r>
      <w:proofErr w:type="spellEnd"/>
      <w:r w:rsidR="000F7811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 </w:t>
      </w:r>
      <w:r w:rsidR="00353F6F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СФГ «</w:t>
      </w:r>
      <w:proofErr w:type="spellStart"/>
      <w:r w:rsidR="00353F6F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Оленськ</w:t>
      </w:r>
      <w:r w:rsidR="00BB3EDD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proofErr w:type="spellEnd"/>
      <w:r w:rsidR="004F188B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А.М»</w:t>
      </w:r>
      <w:r w:rsidR="00353F6F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F188B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який зареєстровано </w:t>
      </w:r>
      <w:r w:rsidR="000F7811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Державному реєстрі </w:t>
      </w:r>
      <w:r w:rsidR="009E5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речових прав на нерухоме майно </w:t>
      </w:r>
      <w:r w:rsidR="004F188B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що </w:t>
      </w:r>
      <w:r w:rsidR="000F7811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вчинено запис від </w:t>
      </w:r>
      <w:r w:rsidR="004F188B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27 </w:t>
      </w:r>
      <w:proofErr w:type="spellStart"/>
      <w:r w:rsidR="004F188B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листопала</w:t>
      </w:r>
      <w:proofErr w:type="spellEnd"/>
      <w:r w:rsidR="004F188B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2017 </w:t>
      </w:r>
      <w:r w:rsidR="000F7811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року за № </w:t>
      </w:r>
      <w:r w:rsidR="004F188B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23669208</w:t>
      </w:r>
      <w:r w:rsidR="00566C25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шляхом укладення додаткової угоди.</w:t>
      </w:r>
    </w:p>
    <w:p w:rsidR="00965AF9" w:rsidRPr="000D4BEA" w:rsidRDefault="004F188B" w:rsidP="0096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0D4BEA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D8696C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353F6F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СФГ «</w:t>
      </w:r>
      <w:proofErr w:type="spellStart"/>
      <w:r w:rsidR="00353F6F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Оленськ</w:t>
      </w:r>
      <w:r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proofErr w:type="spellEnd"/>
      <w:r w:rsidR="00353F6F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А.М»  </w:t>
      </w:r>
      <w:r w:rsidR="00D8696C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провести державну реєстрацію речового права оренди землі</w:t>
      </w:r>
      <w:r w:rsidR="009A14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власні кошти</w:t>
      </w:r>
      <w:r w:rsidR="00D8696C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="00965AF9" w:rsidRPr="000D4B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</w:t>
      </w:r>
    </w:p>
    <w:p w:rsidR="00965AF9" w:rsidRPr="00965AF9" w:rsidRDefault="004F188B" w:rsidP="0096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965AF9"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65AF9" w:rsidRPr="00965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</w:t>
      </w:r>
      <w:proofErr w:type="gramStart"/>
      <w:r w:rsidR="00965AF9" w:rsidRPr="00965AF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965AF9" w:rsidRPr="00965AF9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965AF9" w:rsidRPr="00965AF9" w:rsidRDefault="00965AF9" w:rsidP="0096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C47E1" w:rsidRDefault="003C47E1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3C47E1" w:rsidRDefault="003C47E1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</w:t>
      </w:r>
    </w:p>
    <w:p w:rsidR="00E86588" w:rsidRPr="003A004E" w:rsidRDefault="00846712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</w:pPr>
      <w:r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Міський голова     </w:t>
      </w:r>
      <w:r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</w:r>
      <w:r w:rsidR="00E72BE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</w:t>
      </w:r>
      <w:r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Олег КОЦОВСЬКИЙ</w:t>
      </w:r>
    </w:p>
    <w:sectPr w:rsidR="00E86588" w:rsidRPr="003A004E" w:rsidSect="004F188B">
      <w:pgSz w:w="11906" w:h="16838"/>
      <w:pgMar w:top="567" w:right="707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262"/>
    <w:multiLevelType w:val="hybridMultilevel"/>
    <w:tmpl w:val="5782B27C"/>
    <w:lvl w:ilvl="0" w:tplc="317E35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8D7892"/>
    <w:multiLevelType w:val="hybridMultilevel"/>
    <w:tmpl w:val="5F1416D6"/>
    <w:lvl w:ilvl="0" w:tplc="91E0B46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BC6E57"/>
    <w:multiLevelType w:val="hybridMultilevel"/>
    <w:tmpl w:val="EBCED424"/>
    <w:lvl w:ilvl="0" w:tplc="74D2337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AC7065C"/>
    <w:multiLevelType w:val="hybridMultilevel"/>
    <w:tmpl w:val="3C8C1D24"/>
    <w:lvl w:ilvl="0" w:tplc="B1963D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786275F"/>
    <w:multiLevelType w:val="hybridMultilevel"/>
    <w:tmpl w:val="21E00080"/>
    <w:lvl w:ilvl="0" w:tplc="416AE73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C2F61DB"/>
    <w:multiLevelType w:val="hybridMultilevel"/>
    <w:tmpl w:val="2622692C"/>
    <w:lvl w:ilvl="0" w:tplc="2A380A5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6DC507A"/>
    <w:multiLevelType w:val="hybridMultilevel"/>
    <w:tmpl w:val="956484B6"/>
    <w:lvl w:ilvl="0" w:tplc="207A4D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216A83"/>
    <w:multiLevelType w:val="hybridMultilevel"/>
    <w:tmpl w:val="ED9AE02A"/>
    <w:lvl w:ilvl="0" w:tplc="4A7CD49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C09"/>
    <w:rsid w:val="000D4BEA"/>
    <w:rsid w:val="000F2C09"/>
    <w:rsid w:val="000F7811"/>
    <w:rsid w:val="00147990"/>
    <w:rsid w:val="00150649"/>
    <w:rsid w:val="00353F6F"/>
    <w:rsid w:val="003A004E"/>
    <w:rsid w:val="003C47E1"/>
    <w:rsid w:val="003F7A05"/>
    <w:rsid w:val="004646B7"/>
    <w:rsid w:val="004E7095"/>
    <w:rsid w:val="004F188B"/>
    <w:rsid w:val="00566C25"/>
    <w:rsid w:val="005F2360"/>
    <w:rsid w:val="0079112B"/>
    <w:rsid w:val="007A7BA6"/>
    <w:rsid w:val="00846712"/>
    <w:rsid w:val="00936372"/>
    <w:rsid w:val="00965AF9"/>
    <w:rsid w:val="0098645D"/>
    <w:rsid w:val="009A1457"/>
    <w:rsid w:val="009E5136"/>
    <w:rsid w:val="009F317B"/>
    <w:rsid w:val="00A53A5A"/>
    <w:rsid w:val="00AE2ED3"/>
    <w:rsid w:val="00B7556D"/>
    <w:rsid w:val="00BB3DFF"/>
    <w:rsid w:val="00BB3EDD"/>
    <w:rsid w:val="00C11ACF"/>
    <w:rsid w:val="00D03ED7"/>
    <w:rsid w:val="00D33247"/>
    <w:rsid w:val="00D73468"/>
    <w:rsid w:val="00D8696C"/>
    <w:rsid w:val="00DF10FE"/>
    <w:rsid w:val="00E72BEE"/>
    <w:rsid w:val="00E86588"/>
    <w:rsid w:val="00EA14CF"/>
    <w:rsid w:val="00EB3B64"/>
    <w:rsid w:val="00EF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олена-зем</dc:creator>
  <cp:keywords/>
  <dc:description/>
  <cp:lastModifiedBy>Андрей</cp:lastModifiedBy>
  <cp:revision>27</cp:revision>
  <cp:lastPrinted>2020-06-25T09:19:00Z</cp:lastPrinted>
  <dcterms:created xsi:type="dcterms:W3CDTF">2019-07-04T14:20:00Z</dcterms:created>
  <dcterms:modified xsi:type="dcterms:W3CDTF">2020-06-25T09:19:00Z</dcterms:modified>
</cp:coreProperties>
</file>