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
<Relationship Id="rId3" Type="http://schemas.openxmlformats.org/officeDocument/2006/relationships/extended-properties"  Target="docProps/app.xml"  />
<Relationship Id="rId2" Type="http://schemas.openxmlformats.org/package/2006/relationships/metadata/core-properties"  Target="docProps/core.xml"  />
<Relationship Id="rId1" Type="http://schemas.openxmlformats.org/officeDocument/2006/relationships/officeDocument"  Target="word/document.xml"  />
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4536"/>
        <w:gridCol w:w="624"/>
        <w:gridCol w:w="369"/>
        <w:gridCol w:w="198"/>
        <w:gridCol w:w="998"/>
        <w:gridCol w:w="998"/>
        <w:gridCol w:w="998"/>
        <w:gridCol w:w="244"/>
        <w:gridCol w:w="754"/>
        <w:gridCol w:w="998"/>
        <w:gridCol w:w="998"/>
        <w:gridCol w:w="641"/>
        <w:gridCol w:w="357"/>
        <w:gridCol w:w="300"/>
        <w:gridCol w:w="641"/>
        <w:gridCol w:w="680"/>
        <w:gridCol w:w="375"/>
        <w:gridCol w:w="306"/>
        <w:gridCol w:w="437"/>
        <w:gridCol w:w="244"/>
      </w:tblGrid>
      <w:tr>
        <w:trPr>
          <w:trHeight w:hRule="exact" w:val="1125.873"/>
        </w:trPr>
        <w:tc>
          <w:tcPr>
            <w:tcW w:w="4536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818.9" w:type="dxa"/>
            <w:gridSpan w:val="11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3339.6" w:type="dxa"/>
            <w:gridSpan w:val="8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Зведений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звіт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(розпорядники)</w:t>
            </w:r>
            <w:r>
              <w:rPr/>
              <w:t xml:space="preserve"> </w:t>
            </w:r>
          </w:p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</w:p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Додаток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4</w:t>
            </w:r>
            <w:r>
              <w:rPr/>
              <w:t xml:space="preserve"> </w:t>
            </w:r>
          </w:p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до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Порядку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складання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бюджетної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звітності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розпорядниками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одержувачами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бюджетних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коштів,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звітності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фондами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загальнообов'язкового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державного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соціального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і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пенсійного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страхування</w:t>
            </w:r>
            <w:r>
              <w:rPr/>
              <w:t xml:space="preserve"> </w:t>
            </w:r>
          </w:p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(пункт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1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розділу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II)</w:t>
            </w:r>
            <w:r>
              <w:rPr/>
              <w:t xml:space="preserve"> </w:t>
            </w:r>
          </w:p>
        </w:tc>
      </w:tr>
      <w:tr>
        <w:trPr>
          <w:trHeight w:hRule="exact" w:val="884.9399"/>
        </w:trPr>
        <w:tc>
          <w:tcPr>
            <w:tcW w:w="15694.5" w:type="dxa"/>
            <w:gridSpan w:val="20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85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Звіт</w:t>
            </w:r>
          </w:p>
          <w:p>
            <w:pPr>
              <w:jc w:val="center"/>
              <w:spacing w:after="0" w:line="285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про надходження і використання інших надходжень спеціального фонду</w:t>
            </w:r>
          </w:p>
          <w:p>
            <w:pPr>
              <w:jc w:val="center"/>
              <w:spacing w:after="0" w:line="285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(форма N 4-3м)</w:t>
            </w:r>
          </w:p>
        </w:tc>
      </w:tr>
      <w:tr>
        <w:trPr>
          <w:trHeight w:hRule="exact" w:val="277.8299"/>
        </w:trPr>
        <w:tc>
          <w:tcPr>
            <w:tcW w:w="15694.5" w:type="dxa"/>
            <w:gridSpan w:val="20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20"/>
                <w:szCs w:val="20"/>
              </w:rPr>
              <w:t> за 2022 рік</w:t>
            </w:r>
          </w:p>
        </w:tc>
      </w:tr>
      <w:tr>
        <w:trPr>
          <w:trHeight w:hRule="exact" w:val="277.8301"/>
        </w:trPr>
        <w:tc>
          <w:tcPr>
            <w:tcW w:w="4536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818.9" w:type="dxa"/>
            <w:gridSpan w:val="11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98.4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4536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818.9" w:type="dxa"/>
            <w:gridSpan w:val="11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98.4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041.2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КОДИ</w:t>
            </w:r>
          </w:p>
        </w:tc>
      </w:tr>
      <w:tr>
        <w:trPr>
          <w:trHeight w:hRule="exact" w:val="261.5131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Установа</w:t>
            </w:r>
          </w:p>
        </w:tc>
        <w:tc>
          <w:tcPr>
            <w:tcW w:w="7818.9" w:type="dxa"/>
            <w:gridSpan w:val="11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8"/>
                <w:szCs w:val="18"/>
              </w:rPr>
              <w:t> Фінансовий відділ Ромоданівської селищної ради</w:t>
            </w:r>
          </w:p>
        </w:tc>
        <w:tc>
          <w:tcPr>
            <w:tcW w:w="1298.4" w:type="dxa"/>
            <w:gridSpan w:val="3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ЄДРПОУ</w:t>
            </w:r>
          </w:p>
        </w:tc>
        <w:tc>
          <w:tcPr>
            <w:tcW w:w="2041.2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43946977</w:t>
            </w:r>
          </w:p>
        </w:tc>
      </w:tr>
      <w:tr>
        <w:trPr>
          <w:trHeight w:hRule="exact" w:val="261.5131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Територія</w:t>
            </w:r>
          </w:p>
        </w:tc>
        <w:tc>
          <w:tcPr>
            <w:tcW w:w="7818.9" w:type="dxa"/>
            <w:gridSpan w:val="11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8"/>
                <w:szCs w:val="18"/>
              </w:rPr>
              <w:t> Ромоданівська</w:t>
            </w:r>
          </w:p>
        </w:tc>
        <w:tc>
          <w:tcPr>
            <w:tcW w:w="1298.4" w:type="dxa"/>
            <w:gridSpan w:val="3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КАТОТТГ</w:t>
            </w:r>
          </w:p>
        </w:tc>
        <w:tc>
          <w:tcPr>
            <w:tcW w:w="2041.2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UA53060270000016329</w:t>
            </w:r>
          </w:p>
        </w:tc>
      </w:tr>
      <w:tr>
        <w:trPr>
          <w:trHeight w:hRule="exact" w:val="261.5131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Організаційно-правова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форма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господарювання</w:t>
            </w:r>
            <w:r>
              <w:rPr/>
              <w:t xml:space="preserve"> </w:t>
            </w:r>
          </w:p>
        </w:tc>
        <w:tc>
          <w:tcPr>
            <w:tcW w:w="7818.9" w:type="dxa"/>
            <w:gridSpan w:val="11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8"/>
                <w:szCs w:val="18"/>
              </w:rPr>
              <w:t> Орган місцевого самоврядування</w:t>
            </w:r>
          </w:p>
        </w:tc>
        <w:tc>
          <w:tcPr>
            <w:tcW w:w="1298.4" w:type="dxa"/>
            <w:gridSpan w:val="3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КОПФГ</w:t>
            </w:r>
          </w:p>
        </w:tc>
        <w:tc>
          <w:tcPr>
            <w:tcW w:w="2041.2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420</w:t>
            </w:r>
          </w:p>
        </w:tc>
      </w:tr>
      <w:tr>
        <w:trPr>
          <w:trHeight w:hRule="exact" w:val="246.9598"/>
        </w:trPr>
        <w:tc>
          <w:tcPr>
            <w:tcW w:w="12354.9" w:type="dxa"/>
            <w:gridSpan w:val="1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відомчої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державного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бюджету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   -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  </w:t>
            </w:r>
            <w:r>
              <w:rPr/>
              <w:t xml:space="preserve"> </w:t>
            </w:r>
          </w:p>
        </w:tc>
        <w:tc>
          <w:tcPr>
            <w:tcW w:w="1298.4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46.9598"/>
        </w:trPr>
        <w:tc>
          <w:tcPr>
            <w:tcW w:w="12354.9" w:type="dxa"/>
            <w:gridSpan w:val="1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програмної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державного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бюджету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   -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  </w:t>
            </w:r>
            <w:r>
              <w:rPr/>
              <w:t xml:space="preserve"> </w:t>
            </w:r>
          </w:p>
        </w:tc>
        <w:tc>
          <w:tcPr>
            <w:tcW w:w="1298.4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46.9598"/>
        </w:trPr>
        <w:tc>
          <w:tcPr>
            <w:tcW w:w="12354.9" w:type="dxa"/>
            <w:gridSpan w:val="1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типової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відомчої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місцевих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037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-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Орган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з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питань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фінансів</w:t>
            </w:r>
            <w:r>
              <w:rPr/>
              <w:t xml:space="preserve"> </w:t>
            </w:r>
          </w:p>
        </w:tc>
        <w:tc>
          <w:tcPr>
            <w:tcW w:w="1298.4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449.8205"/>
        </w:trPr>
        <w:tc>
          <w:tcPr>
            <w:tcW w:w="12354.9" w:type="dxa"/>
            <w:gridSpan w:val="1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програмної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місцевих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(код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Типової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програмної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місцевих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бюджетів)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3719770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-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Інші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субвенції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з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місцевого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бюджету</w:t>
            </w:r>
            <w:r>
              <w:rPr/>
              <w:t xml:space="preserve"> </w:t>
            </w:r>
          </w:p>
        </w:tc>
        <w:tc>
          <w:tcPr>
            <w:tcW w:w="1298.4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555.6598"/>
        </w:trPr>
        <w:tc>
          <w:tcPr>
            <w:tcW w:w="4536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Періодичність: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річна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</w:t>
            </w:r>
            <w:r>
              <w:rPr/>
              <w:t xml:space="preserve"> </w:t>
            </w:r>
          </w:p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Одиниця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виміру: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грн.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коп.</w:t>
            </w:r>
            <w:r>
              <w:rPr/>
              <w:t xml:space="preserve"> </w:t>
            </w:r>
          </w:p>
        </w:tc>
        <w:tc>
          <w:tcPr>
            <w:tcW w:w="7818.9" w:type="dxa"/>
            <w:gridSpan w:val="11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98.4" w:type="dxa"/>
            <w:gridSpan w:val="3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416.745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Показники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КЕКВ</w:t>
            </w:r>
          </w:p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та/або</w:t>
            </w:r>
          </w:p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ККК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Код рядка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Затверджено на звітний рік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Затверджено на звітний період (рік)</w:t>
            </w:r>
          </w:p>
        </w:tc>
        <w:tc>
          <w:tcPr>
            <w:tcW w:w="1995.9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Залишок на початок звітного року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Перераховано залишок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Надійшло коштів за звітний період (рік)</w:t>
            </w:r>
          </w:p>
        </w:tc>
        <w:tc>
          <w:tcPr>
            <w:tcW w:w="1995.9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Касові</w:t>
            </w:r>
          </w:p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 звітний період (рік)</w:t>
            </w:r>
          </w:p>
        </w:tc>
        <w:tc>
          <w:tcPr>
            <w:tcW w:w="1995.59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Залишок</w:t>
            </w:r>
          </w:p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на кінець звітного періоду (року)</w:t>
            </w:r>
          </w:p>
        </w:tc>
      </w:tr>
      <w:tr>
        <w:trPr>
          <w:trHeight w:hRule="exact" w:val="277.8299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усього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 тому числі на рахунках в установах банків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усього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 тому числі перераховані з рахунків в установах банків</w:t>
            </w:r>
          </w:p>
        </w:tc>
        <w:tc>
          <w:tcPr>
            <w:tcW w:w="1995.59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1111.32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усього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 тому числі на рахунках в установах банків</w:t>
            </w:r>
          </w:p>
        </w:tc>
      </w:tr>
      <w:tr>
        <w:trPr>
          <w:trHeight w:hRule="exact" w:val="277.8299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3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4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5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6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7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8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9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10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11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12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13</w:t>
            </w:r>
          </w:p>
        </w:tc>
      </w:tr>
      <w:tr>
        <w:trPr>
          <w:trHeight w:hRule="exact" w:val="213.150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Видатки та надання кредитів - усього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X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010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65132,00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02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у тому числі:</w:t>
            </w:r>
          </w:p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Поточні  видатки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2000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020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Оплата праці і нарахування на заробітну плату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2100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030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1166.886"/>
        </w:trPr>
        <w:tc>
          <w:tcPr>
            <w:tcW w:w="4536" w:type="dxa"/>
          </w:tcPr>
          <w:p/>
        </w:tc>
        <w:tc>
          <w:tcPr>
            <w:tcW w:w="624" w:type="dxa"/>
          </w:tcPr>
          <w:p/>
        </w:tc>
        <w:tc>
          <w:tcPr>
            <w:tcW w:w="369" w:type="dxa"/>
          </w:tcPr>
          <w:p/>
        </w:tc>
        <w:tc>
          <w:tcPr>
            <w:tcW w:w="1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244" w:type="dxa"/>
          </w:tcPr>
          <w:p/>
        </w:tc>
        <w:tc>
          <w:tcPr>
            <w:tcW w:w="754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641" w:type="dxa"/>
          </w:tcPr>
          <w:p/>
        </w:tc>
        <w:tc>
          <w:tcPr>
            <w:tcW w:w="357" w:type="dxa"/>
          </w:tcPr>
          <w:p/>
        </w:tc>
        <w:tc>
          <w:tcPr>
            <w:tcW w:w="300" w:type="dxa"/>
          </w:tcPr>
          <w:p/>
        </w:tc>
        <w:tc>
          <w:tcPr>
            <w:tcW w:w="641" w:type="dxa"/>
          </w:tcPr>
          <w:p/>
        </w:tc>
        <w:tc>
          <w:tcPr>
            <w:tcW w:w="680" w:type="dxa"/>
          </w:tcPr>
          <w:p/>
        </w:tc>
        <w:tc>
          <w:tcPr>
            <w:tcW w:w="1134" w:type="dxa"/>
            <w:gridSpan w:val="3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" w:type="dxa"/>
          </w:tcPr>
          <w:p/>
        </w:tc>
      </w:tr>
      <w:tr>
        <w:trPr>
          <w:trHeight w:hRule="exact" w:val="295.1762"/>
        </w:trPr>
        <w:tc>
          <w:tcPr>
            <w:tcW w:w="4536" w:type="dxa"/>
          </w:tcPr>
          <w:p/>
        </w:tc>
        <w:tc>
          <w:tcPr>
            <w:tcW w:w="624" w:type="dxa"/>
          </w:tcPr>
          <w:p/>
        </w:tc>
        <w:tc>
          <w:tcPr>
            <w:tcW w:w="369" w:type="dxa"/>
          </w:tcPr>
          <w:p/>
        </w:tc>
        <w:tc>
          <w:tcPr>
            <w:tcW w:w="1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244" w:type="dxa"/>
          </w:tcPr>
          <w:p/>
        </w:tc>
        <w:tc>
          <w:tcPr>
            <w:tcW w:w="754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641" w:type="dxa"/>
          </w:tcPr>
          <w:p/>
        </w:tc>
        <w:tc>
          <w:tcPr>
            <w:tcW w:w="357" w:type="dxa"/>
          </w:tcPr>
          <w:p/>
        </w:tc>
        <w:tc>
          <w:tcPr>
            <w:tcW w:w="300" w:type="dxa"/>
          </w:tcPr>
          <w:p/>
        </w:tc>
        <w:tc>
          <w:tcPr>
            <w:tcW w:w="641" w:type="dxa"/>
          </w:tcPr>
          <w:p/>
        </w:tc>
        <w:tc>
          <w:tcPr>
            <w:tcW w:w="680" w:type="dxa"/>
          </w:tcPr>
          <w:p/>
        </w:tc>
        <w:tc>
          <w:tcPr>
            <w:tcW w:w="375" w:type="dxa"/>
          </w:tcPr>
          <w:p/>
        </w:tc>
        <w:tc>
          <w:tcPr>
            <w:tcW w:w="306" w:type="dxa"/>
          </w:tcPr>
          <w:p/>
        </w:tc>
        <w:tc>
          <w:tcPr>
            <w:tcW w:w="437" w:type="dxa"/>
          </w:tcPr>
          <w:p/>
        </w:tc>
        <w:tc>
          <w:tcPr>
            <w:tcW w:w="244" w:type="dxa"/>
          </w:tcPr>
          <w:p/>
        </w:tc>
      </w:tr>
      <w:tr>
        <w:trPr>
          <w:trHeight w:hRule="exact" w:val="277.8304"/>
        </w:trPr>
        <w:tc>
          <w:tcPr>
            <w:tcW w:w="4536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202300000037389800</w:t>
            </w:r>
          </w:p>
        </w:tc>
        <w:tc>
          <w:tcPr>
            <w:tcW w:w="992.2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086.5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АС  " Є-ЗВІТНІСТЬ "</w:t>
            </w:r>
          </w:p>
        </w:tc>
        <w:tc>
          <w:tcPr>
            <w:tcW w:w="1349.4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8.8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Кошти на реєстраційному рахунку</w:t>
            </w:r>
          </w:p>
        </w:tc>
        <w:tc>
          <w:tcPr>
            <w:tcW w:w="1349.4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3.549" w:type="dxa"/>
            <w:gridSpan w:val="6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1 з 4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4479"/>
        <w:gridCol w:w="680"/>
        <w:gridCol w:w="369"/>
        <w:gridCol w:w="198"/>
        <w:gridCol w:w="998"/>
        <w:gridCol w:w="998"/>
        <w:gridCol w:w="998"/>
        <w:gridCol w:w="244"/>
        <w:gridCol w:w="754"/>
        <w:gridCol w:w="998"/>
        <w:gridCol w:w="998"/>
        <w:gridCol w:w="998"/>
        <w:gridCol w:w="300"/>
        <w:gridCol w:w="698"/>
        <w:gridCol w:w="606"/>
        <w:gridCol w:w="392"/>
        <w:gridCol w:w="742"/>
        <w:gridCol w:w="255"/>
      </w:tblGrid>
      <w:tr>
        <w:trPr>
          <w:trHeight w:hRule="exact" w:val="277.83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3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4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5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6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7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8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9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10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11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12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13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Оплата праці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2110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040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Заробітна плата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2111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050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Грошове  забезпечення військовослужбовців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2112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060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Суддівська винагорода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2113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070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Нарахування на оплату праці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2120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080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Використання товарів і послуг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2200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090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Предмети, матеріали, обладнання та інвентар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499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Медикаменти та перев’язувальні матеріали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2220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Продукти харчування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2230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Оплата послуг (крім комунальних)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2240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Видатки на відрядження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2250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Видатки та заходи спеціального призначення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2260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Оплата комунальних послуг та енергоносіїв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2270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теплопостачання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2271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170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водопостачання  та водовідведення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180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електроенергії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2273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190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природного газу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2274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інших енергоносіїв та інших комунальних послуг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2275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енергосервісу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2276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Дослідження і розробки, окремі заходи по реалізації державних (регіональних) програм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2280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Дослідження і розробки, окремі заходи розвитку по реалізації державних (регіональних) програм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2281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Окремі заходи по реалізації державних (регіональних) програм, не віднесені до заходів розвитку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2282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Обслуговування боргових зобов’язань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2400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Обслуговування внутрішніх боргових зобов’язань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2410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Обслуговування зовнішніх боргових зобов’язань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2420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Поточні трансферти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2600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Субсидії та поточні трансферти підприємствам (установам, організаціям)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2610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Поточні трансферти органам державного управління інших рівнів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2620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Поточні трансферти  урядам іноземних держав та міжнародним організаціям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2630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496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Соціальне забезпечення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2700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Виплата пенсій і допомоги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2710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Стипендії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2720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Інші виплати населенню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2730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Інші поточні видатки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2800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1166.886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369" w:type="dxa"/>
          </w:tcPr>
          <w:p/>
        </w:tc>
        <w:tc>
          <w:tcPr>
            <w:tcW w:w="1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244" w:type="dxa"/>
          </w:tcPr>
          <w:p/>
        </w:tc>
        <w:tc>
          <w:tcPr>
            <w:tcW w:w="754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300" w:type="dxa"/>
          </w:tcPr>
          <w:p/>
        </w:tc>
        <w:tc>
          <w:tcPr>
            <w:tcW w:w="698" w:type="dxa"/>
          </w:tcPr>
          <w:p/>
        </w:tc>
        <w:tc>
          <w:tcPr>
            <w:tcW w:w="606" w:type="dxa"/>
          </w:tcPr>
          <w:p/>
        </w:tc>
        <w:tc>
          <w:tcPr>
            <w:tcW w:w="1134" w:type="dxa"/>
            <w:gridSpan w:val="2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2" name="2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/>
        </w:tc>
      </w:tr>
      <w:tr>
        <w:trPr>
          <w:trHeight w:hRule="exact" w:val="214.1791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369" w:type="dxa"/>
          </w:tcPr>
          <w:p/>
        </w:tc>
        <w:tc>
          <w:tcPr>
            <w:tcW w:w="1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244" w:type="dxa"/>
          </w:tcPr>
          <w:p/>
        </w:tc>
        <w:tc>
          <w:tcPr>
            <w:tcW w:w="754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300" w:type="dxa"/>
          </w:tcPr>
          <w:p/>
        </w:tc>
        <w:tc>
          <w:tcPr>
            <w:tcW w:w="698" w:type="dxa"/>
          </w:tcPr>
          <w:p/>
        </w:tc>
        <w:tc>
          <w:tcPr>
            <w:tcW w:w="606" w:type="dxa"/>
          </w:tcPr>
          <w:p/>
        </w:tc>
        <w:tc>
          <w:tcPr>
            <w:tcW w:w="392" w:type="dxa"/>
          </w:tcPr>
          <w:p/>
        </w:tc>
        <w:tc>
          <w:tcPr>
            <w:tcW w:w="742" w:type="dxa"/>
          </w:tcPr>
          <w:p/>
        </w:tc>
        <w:tc>
          <w:tcPr>
            <w:tcW w:w="255" w:type="dxa"/>
          </w:tcPr>
          <w:p/>
        </w:tc>
      </w:tr>
      <w:tr>
        <w:trPr>
          <w:trHeight w:hRule="exact" w:val="277.8304"/>
        </w:trPr>
        <w:tc>
          <w:tcPr>
            <w:tcW w:w="4536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202300000037389800</w:t>
            </w:r>
          </w:p>
        </w:tc>
        <w:tc>
          <w:tcPr>
            <w:tcW w:w="992.2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086.5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АС  " Є-ЗВІТНІСТЬ "</w:t>
            </w:r>
          </w:p>
        </w:tc>
        <w:tc>
          <w:tcPr>
            <w:tcW w:w="1349.4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8.8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Кошти на реєстраційному рахунку</w:t>
            </w:r>
          </w:p>
        </w:tc>
        <w:tc>
          <w:tcPr>
            <w:tcW w:w="1349.4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3.549" w:type="dxa"/>
            <w:gridSpan w:val="5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2 з 4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4479"/>
        <w:gridCol w:w="680"/>
        <w:gridCol w:w="369"/>
        <w:gridCol w:w="198"/>
        <w:gridCol w:w="998"/>
        <w:gridCol w:w="998"/>
        <w:gridCol w:w="998"/>
        <w:gridCol w:w="244"/>
        <w:gridCol w:w="754"/>
        <w:gridCol w:w="998"/>
        <w:gridCol w:w="998"/>
        <w:gridCol w:w="998"/>
        <w:gridCol w:w="300"/>
        <w:gridCol w:w="698"/>
        <w:gridCol w:w="606"/>
        <w:gridCol w:w="392"/>
        <w:gridCol w:w="742"/>
        <w:gridCol w:w="255"/>
      </w:tblGrid>
      <w:tr>
        <w:trPr>
          <w:trHeight w:hRule="exact" w:val="277.83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3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4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5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6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7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8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9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10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11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12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13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Капітальні  видатки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3000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380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65132,00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Придбання основного капіталу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3100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Придбання обладнання і предметів довгострокового користування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400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Капітальне будівництво (придбання)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3120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410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Капітальне будівництво (придбання) житла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3121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Капітальне  будівництво (придбання) інших об’єктів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3122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Капітальний ремонт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3130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440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499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Капітальний ремонт житлового фонду (приміщень)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3131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Капітальний ремонт інших об’єктів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3132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Реконструкція  та  реставрація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3140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470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Реконструкція житлового фонду (приміщень)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3141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Реконструкція  та реставрація інших об’єктів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3142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Реставрація пам’яток культури, історії та архітектури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3143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500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Створення державних запасів і резервів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3150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Придбання землі та нематеріальних активів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3160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Капітальні трансферти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3200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530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65132,00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Капітальні трансферти підприємствам (установам, організаціям)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Капітальні трансферти органам державного управління інших рівнів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3220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65132,00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Капітальні трансферти урядам іноземних держав та міжнародним організаціям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3230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Капітальні трансферти населенню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3240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Внутрішнє кредитування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580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внутрішніх кредитів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590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кредитів органам державного управління інших  рівнів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4111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кредитів підприємствам, установам, організаціям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4112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інших внутрішніх кредитів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4113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Зовнішнє кредитування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4200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зовнішніх кредитів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4210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1166.886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369" w:type="dxa"/>
          </w:tcPr>
          <w:p/>
        </w:tc>
        <w:tc>
          <w:tcPr>
            <w:tcW w:w="1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244" w:type="dxa"/>
          </w:tcPr>
          <w:p/>
        </w:tc>
        <w:tc>
          <w:tcPr>
            <w:tcW w:w="754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300" w:type="dxa"/>
          </w:tcPr>
          <w:p/>
        </w:tc>
        <w:tc>
          <w:tcPr>
            <w:tcW w:w="698" w:type="dxa"/>
          </w:tcPr>
          <w:p/>
        </w:tc>
        <w:tc>
          <w:tcPr>
            <w:tcW w:w="606" w:type="dxa"/>
          </w:tcPr>
          <w:p/>
        </w:tc>
        <w:tc>
          <w:tcPr>
            <w:tcW w:w="1134" w:type="dxa"/>
            <w:gridSpan w:val="2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3" name="3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3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/>
        </w:tc>
      </w:tr>
      <w:tr>
        <w:trPr>
          <w:trHeight w:hRule="exact" w:val="2360.673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369" w:type="dxa"/>
          </w:tcPr>
          <w:p/>
        </w:tc>
        <w:tc>
          <w:tcPr>
            <w:tcW w:w="1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244" w:type="dxa"/>
          </w:tcPr>
          <w:p/>
        </w:tc>
        <w:tc>
          <w:tcPr>
            <w:tcW w:w="754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300" w:type="dxa"/>
          </w:tcPr>
          <w:p/>
        </w:tc>
        <w:tc>
          <w:tcPr>
            <w:tcW w:w="698" w:type="dxa"/>
          </w:tcPr>
          <w:p/>
        </w:tc>
        <w:tc>
          <w:tcPr>
            <w:tcW w:w="606" w:type="dxa"/>
          </w:tcPr>
          <w:p/>
        </w:tc>
        <w:tc>
          <w:tcPr>
            <w:tcW w:w="392" w:type="dxa"/>
          </w:tcPr>
          <w:p/>
        </w:tc>
        <w:tc>
          <w:tcPr>
            <w:tcW w:w="742" w:type="dxa"/>
          </w:tcPr>
          <w:p/>
        </w:tc>
        <w:tc>
          <w:tcPr>
            <w:tcW w:w="255" w:type="dxa"/>
          </w:tcPr>
          <w:p/>
        </w:tc>
      </w:tr>
      <w:tr>
        <w:trPr>
          <w:trHeight w:hRule="exact" w:val="277.8304"/>
        </w:trPr>
        <w:tc>
          <w:tcPr>
            <w:tcW w:w="4536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202300000037389800</w:t>
            </w:r>
          </w:p>
        </w:tc>
        <w:tc>
          <w:tcPr>
            <w:tcW w:w="992.2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086.5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АС  " Є-ЗВІТНІСТЬ "</w:t>
            </w:r>
          </w:p>
        </w:tc>
        <w:tc>
          <w:tcPr>
            <w:tcW w:w="1349.4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8.8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Кошти на реєстраційному рахунку</w:t>
            </w:r>
          </w:p>
        </w:tc>
        <w:tc>
          <w:tcPr>
            <w:tcW w:w="1349.4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3.549" w:type="dxa"/>
            <w:gridSpan w:val="5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3 з 4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4479"/>
        <w:gridCol w:w="680"/>
        <w:gridCol w:w="369"/>
        <w:gridCol w:w="198"/>
        <w:gridCol w:w="539"/>
        <w:gridCol w:w="459"/>
        <w:gridCol w:w="998"/>
        <w:gridCol w:w="998"/>
        <w:gridCol w:w="244"/>
        <w:gridCol w:w="754"/>
        <w:gridCol w:w="595"/>
        <w:gridCol w:w="403"/>
        <w:gridCol w:w="998"/>
        <w:gridCol w:w="998"/>
        <w:gridCol w:w="300"/>
        <w:gridCol w:w="698"/>
        <w:gridCol w:w="651"/>
        <w:gridCol w:w="347"/>
        <w:gridCol w:w="742"/>
        <w:gridCol w:w="255"/>
      </w:tblGrid>
      <w:tr>
        <w:trPr>
          <w:trHeight w:hRule="exact" w:val="277.83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2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3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4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5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6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7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8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9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10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11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12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13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Інші видатки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5000</w:t>
            </w:r>
          </w:p>
        </w:tc>
        <w:tc>
          <w:tcPr>
            <w:tcW w:w="567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650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</w:tr>
      <w:tr>
        <w:trPr>
          <w:trHeight w:hRule="exact" w:val="277.83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vertAlign w:val="superscript"/>
                <w:color w:val="#000000"/>
                <w:sz w:val="10"/>
                <w:szCs w:val="10"/>
              </w:rPr>
              <w:t>1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Заповнюється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розпорядниками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бюджетних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коштів.</w:t>
            </w:r>
            <w:r>
              <w:rPr/>
              <w:t xml:space="preserve"> </w:t>
            </w:r>
          </w:p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37.1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4.149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3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37.1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4.149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729.35" w:type="dxa"/>
            <w:gridSpan w:val="4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Керівник</w:t>
            </w:r>
          </w:p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8.8" w:type="dxa"/>
            <w:gridSpan w:val="4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u w:val="single"/>
                <w:color w:val="#000000"/>
                <w:sz w:val="18"/>
                <w:szCs w:val="18"/>
              </w:rPr>
              <w:t> Тетяна МАСЮК</w:t>
            </w:r>
          </w:p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4.149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301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37.1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4.149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694.5749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729.35" w:type="dxa"/>
            <w:gridSpan w:val="4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Головний бухгалтер</w:t>
            </w:r>
          </w:p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8.8" w:type="dxa"/>
            <w:gridSpan w:val="4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u w:val="single"/>
                <w:color w:val="#000000"/>
                <w:sz w:val="18"/>
                <w:szCs w:val="18"/>
              </w:rPr>
              <w:t> Олександра ЯРІШ</w:t>
            </w:r>
          </w:p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4.149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37.1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4.149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4536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3243.3" w:type="dxa"/>
            <w:gridSpan w:val="6"/>
            <w:tcBorders>
</w:tcBorders>
            <w:shd w:val="clear" w:color="#000000" w:fill="#FFFFFF"/>
            <w:vAlign w:val="top"/>
            <w:tcMar>
              <w:top w:w="0" w:type="dxa"/>
              <w:left w:w="38" w:type="dxa"/>
              <w:bottom w:w="0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9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344.149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1166.886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369" w:type="dxa"/>
          </w:tcPr>
          <w:p/>
        </w:tc>
        <w:tc>
          <w:tcPr>
            <w:tcW w:w="198" w:type="dxa"/>
          </w:tcPr>
          <w:p/>
        </w:tc>
        <w:tc>
          <w:tcPr>
            <w:tcW w:w="539" w:type="dxa"/>
          </w:tcPr>
          <w:p/>
        </w:tc>
        <w:tc>
          <w:tcPr>
            <w:tcW w:w="459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244" w:type="dxa"/>
          </w:tcPr>
          <w:p/>
        </w:tc>
        <w:tc>
          <w:tcPr>
            <w:tcW w:w="754" w:type="dxa"/>
          </w:tcPr>
          <w:p/>
        </w:tc>
        <w:tc>
          <w:tcPr>
            <w:tcW w:w="595" w:type="dxa"/>
          </w:tcPr>
          <w:p/>
        </w:tc>
        <w:tc>
          <w:tcPr>
            <w:tcW w:w="403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300" w:type="dxa"/>
          </w:tcPr>
          <w:p/>
        </w:tc>
        <w:tc>
          <w:tcPr>
            <w:tcW w:w="698" w:type="dxa"/>
          </w:tcPr>
          <w:p/>
        </w:tc>
        <w:tc>
          <w:tcPr>
            <w:tcW w:w="651" w:type="dxa"/>
          </w:tcPr>
          <w:p/>
        </w:tc>
        <w:tc>
          <w:tcPr>
            <w:tcW w:w="1134" w:type="dxa"/>
            <w:gridSpan w:val="2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4" name="4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4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/>
        </w:tc>
      </w:tr>
      <w:tr>
        <w:trPr>
          <w:trHeight w:hRule="exact" w:val="5704.629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369" w:type="dxa"/>
          </w:tcPr>
          <w:p/>
        </w:tc>
        <w:tc>
          <w:tcPr>
            <w:tcW w:w="198" w:type="dxa"/>
          </w:tcPr>
          <w:p/>
        </w:tc>
        <w:tc>
          <w:tcPr>
            <w:tcW w:w="539" w:type="dxa"/>
          </w:tcPr>
          <w:p/>
        </w:tc>
        <w:tc>
          <w:tcPr>
            <w:tcW w:w="459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244" w:type="dxa"/>
          </w:tcPr>
          <w:p/>
        </w:tc>
        <w:tc>
          <w:tcPr>
            <w:tcW w:w="754" w:type="dxa"/>
          </w:tcPr>
          <w:p/>
        </w:tc>
        <w:tc>
          <w:tcPr>
            <w:tcW w:w="595" w:type="dxa"/>
          </w:tcPr>
          <w:p/>
        </w:tc>
        <w:tc>
          <w:tcPr>
            <w:tcW w:w="403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300" w:type="dxa"/>
          </w:tcPr>
          <w:p/>
        </w:tc>
        <w:tc>
          <w:tcPr>
            <w:tcW w:w="698" w:type="dxa"/>
          </w:tcPr>
          <w:p/>
        </w:tc>
        <w:tc>
          <w:tcPr>
            <w:tcW w:w="651" w:type="dxa"/>
          </w:tcPr>
          <w:p/>
        </w:tc>
        <w:tc>
          <w:tcPr>
            <w:tcW w:w="347" w:type="dxa"/>
          </w:tcPr>
          <w:p/>
        </w:tc>
        <w:tc>
          <w:tcPr>
            <w:tcW w:w="742" w:type="dxa"/>
          </w:tcPr>
          <w:p/>
        </w:tc>
        <w:tc>
          <w:tcPr>
            <w:tcW w:w="255" w:type="dxa"/>
          </w:tcPr>
          <w:p/>
        </w:tc>
      </w:tr>
      <w:tr>
        <w:trPr>
          <w:trHeight w:hRule="exact" w:val="277.8304"/>
        </w:trPr>
        <w:tc>
          <w:tcPr>
            <w:tcW w:w="4536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202300000037389800</w:t>
            </w:r>
          </w:p>
        </w:tc>
        <w:tc>
          <w:tcPr>
            <w:tcW w:w="992.2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086.5" w:type="dxa"/>
            <w:gridSpan w:val="4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АС  " Є-ЗВІТНІСТЬ "</w:t>
            </w:r>
          </w:p>
        </w:tc>
        <w:tc>
          <w:tcPr>
            <w:tcW w:w="1349.4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8.8" w:type="dxa"/>
            <w:gridSpan w:val="4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Кошти на реєстраційному рахунку</w:t>
            </w:r>
          </w:p>
        </w:tc>
        <w:tc>
          <w:tcPr>
            <w:tcW w:w="1349.4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693.549" w:type="dxa"/>
            <w:gridSpan w:val="5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4 з 4</w:t>
            </w:r>
          </w:p>
        </w:tc>
      </w:tr>
    </w:tbl>
    <w:p/>
    <w:sectPr>
      <w:pgSz w:w="16840" w:h="11907" w:orient="landscape"/>
      <w:pgMar w:top="1134" w:right="567" w:bottom="54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31453"/>
    <w:rsid w:val="0002418B"/>
    <w:rsid w:val="001F0BC7"/>
    <w:rsid w:val="00D31453"/>
    <w:rsid w:val="00E20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
<Relationship Id="rId1" Type="http://schemas.openxmlformats.org/officeDocument/2006/relationships/settings" Target="settings.xml" />
<Relationship Id="rId2" Type="http://schemas.openxmlformats.org/officeDocument/2006/relationships/styles" Target="styles.xml" />
<Relationship Id="rId3" Type="http://schemas.openxmlformats.org/officeDocument/2006/relationships/fontTable" Target="fontTable.xml" />
<Relationship Id="rId11" Type="http://schemas.openxmlformats.org/officeDocument/2006/relationships/image" Target="media/image1.png" />
<Relationship Id="rId12" Type="http://schemas.openxmlformats.org/officeDocument/2006/relationships/image" Target="media/image2.png" />
<Relationship Id="rId13" Type="http://schemas.openxmlformats.org/officeDocument/2006/relationships/image" Target="media/image3.png" />
<Relationship Id="rId14" Type="http://schemas.openxmlformats.org/officeDocument/2006/relationships/image" Target="media/image4.png" />
</Relationships>

</file>

<file path=docProps/app.xml><?xml version="1.0" encoding="utf-8"?>
<Properties xmlns="http://schemas.openxmlformats.org/officeDocument/2006/extended-properties" xmlns:vt="http://schemas.openxmlformats.org/officeDocument/2006/docPropsVTypes">
  <DocSecurity>0</DocSecurity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2009-06-17T07:33:19Z</dcterms:created>
  <dc:title>Form_f4_3</dc:title>
  <dc:creator>FastReport.NET</dc:creator>
</cp:coreProperties>
</file>