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after="0" w:line="240" w:lineRule="auto"/>
        <w:ind w:left="4248" w:righ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lang w:eastAsia="ru-RU"/>
        </w:rPr>
        <w:drawing>
          <wp:inline distT="0" distB="0" distL="0" distR="0">
            <wp:extent cx="514350" cy="676275"/>
            <wp:effectExtent l="19050" t="0" r="0" b="0"/>
            <wp:docPr id="3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92" t="-73" r="-92" b="-73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ПРОЄКТ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У К Р А Ї Н А</w:t>
      </w:r>
    </w:p>
    <w:p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ВІЛЬНЯНСЬКА  МІСЬКА  РАДА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ЗАПОРІЗЬКОЇ  ОБЛАСТІ</w:t>
      </w:r>
    </w:p>
    <w:p>
      <w:pPr>
        <w:spacing w:after="0"/>
        <w:ind w:left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tabs>
          <w:tab w:val="left" w:pos="4005"/>
          <w:tab w:val="center" w:pos="5386"/>
        </w:tabs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восьмого  скликання</w:t>
      </w:r>
    </w:p>
    <w:p>
      <w:pPr>
        <w:spacing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    двадцята (позачергова) сесія</w:t>
      </w:r>
    </w:p>
    <w:p>
      <w:pPr>
        <w:spacing w:after="0"/>
        <w:ind w:left="567"/>
        <w:jc w:val="center"/>
        <w:rPr>
          <w:rFonts w:ascii="Times New Roman" w:hAnsi="Times New Roman" w:cs="Times New Roman"/>
        </w:rPr>
      </w:pPr>
    </w:p>
    <w:p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Р І Ш Е Н Н Я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</w:t>
      </w:r>
    </w:p>
    <w:p>
      <w:pPr>
        <w:spacing w:after="0" w:line="240" w:lineRule="auto"/>
        <w:ind w:left="284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09.12.2021р.                                                                                        № ___</w:t>
      </w:r>
    </w:p>
    <w:p>
      <w:pPr>
        <w:spacing w:after="0" w:line="240" w:lineRule="auto"/>
        <w:ind w:left="284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hd w:val="clear" w:color="auto" w:fill="FEFEFE" w:themeFill="background1"/>
        <w:spacing w:after="150" w:line="240" w:lineRule="auto"/>
        <w:jc w:val="both"/>
        <w:rPr>
          <w:rFonts w:ascii="Times New Roman" w:hAnsi="Times New Roman" w:eastAsia="Times New Roman" w:cs="Times New Roman"/>
          <w:color w:val="25212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52121"/>
          <w:sz w:val="28"/>
          <w:szCs w:val="28"/>
          <w:lang w:eastAsia="ru-RU"/>
        </w:rPr>
        <w:t>Про затвердження міської Програми «Про створення умов для безперешкодного доступу людей</w:t>
      </w:r>
      <w:r>
        <w:rPr>
          <w:rFonts w:ascii="Arial" w:hAnsi="Arial" w:eastAsia="Times New Roman" w:cs="Arial"/>
          <w:color w:val="252121"/>
          <w:sz w:val="21"/>
          <w:szCs w:val="21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252121"/>
          <w:sz w:val="28"/>
          <w:szCs w:val="28"/>
          <w:lang w:eastAsia="ru-RU"/>
        </w:rPr>
        <w:t>з обмеженими фізичними можливостями до об’єктів громадського призначення»  на 2022 рік</w:t>
      </w:r>
    </w:p>
    <w:p>
      <w:pPr>
        <w:shd w:val="clear" w:color="auto" w:fill="FEFEFE" w:themeFill="background1"/>
        <w:spacing w:after="150" w:line="240" w:lineRule="auto"/>
        <w:jc w:val="both"/>
        <w:rPr>
          <w:rFonts w:ascii="Times New Roman" w:hAnsi="Times New Roman" w:eastAsia="Times New Roman" w:cs="Times New Roman"/>
          <w:color w:val="25212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52121"/>
          <w:sz w:val="28"/>
          <w:szCs w:val="28"/>
          <w:lang w:eastAsia="ru-RU"/>
        </w:rPr>
        <w:t xml:space="preserve">    Керуючись ст. 26 Закону України «Про місцеве самоврядування в Україні»,  розпорядженням голови облдержадміністрації, від 02.11.2021 №742 «</w:t>
      </w:r>
      <w:r>
        <w:rPr>
          <w:rFonts w:ascii="Helvetica Neue" w:hAnsi="Helvetica Neue"/>
          <w:color w:val="212529"/>
          <w:sz w:val="28"/>
          <w:szCs w:val="28"/>
          <w:shd w:val="clear" w:color="auto" w:fill="FFFFFF"/>
        </w:rPr>
        <w:t>Про затвердження обласного плану заходів на 2021 і 2022 роки з реалізації Національної стратегії із створення безбар’єрного простору в Україні на період до 2030 року</w:t>
      </w:r>
      <w:r>
        <w:rPr>
          <w:rFonts w:ascii="Times New Roman" w:hAnsi="Times New Roman" w:eastAsia="Times New Roman" w:cs="Times New Roman"/>
          <w:color w:val="252121"/>
          <w:sz w:val="28"/>
          <w:szCs w:val="28"/>
          <w:lang w:eastAsia="ru-RU"/>
        </w:rPr>
        <w:t>», з метою створення умов для безперешкодного доступу людей з обмеженими фізичними можливостями  до об’єктів громадського призначення, Вільнянська міська рада   </w:t>
      </w:r>
    </w:p>
    <w:p>
      <w:pPr>
        <w:shd w:val="clear" w:color="auto" w:fill="FEFEFE" w:themeFill="background1"/>
        <w:spacing w:after="150" w:line="240" w:lineRule="auto"/>
        <w:jc w:val="both"/>
        <w:rPr>
          <w:rFonts w:ascii="Times New Roman" w:hAnsi="Times New Roman" w:eastAsia="Times New Roman" w:cs="Times New Roman"/>
          <w:color w:val="252121"/>
          <w:sz w:val="28"/>
          <w:szCs w:val="28"/>
          <w:lang w:eastAsia="ru-RU"/>
        </w:rPr>
      </w:pPr>
    </w:p>
    <w:p>
      <w:pPr>
        <w:shd w:val="clear" w:color="auto" w:fill="FEFEFE" w:themeFill="background1"/>
        <w:spacing w:after="150" w:line="240" w:lineRule="auto"/>
        <w:rPr>
          <w:rFonts w:ascii="Times New Roman" w:hAnsi="Times New Roman" w:eastAsia="Times New Roman" w:cs="Times New Roman"/>
          <w:color w:val="25212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52121"/>
          <w:sz w:val="28"/>
          <w:szCs w:val="28"/>
          <w:lang w:eastAsia="ru-RU"/>
        </w:rPr>
        <w:t>ВИРІШИЛА:</w:t>
      </w:r>
    </w:p>
    <w:p>
      <w:pPr>
        <w:shd w:val="clear" w:color="auto" w:fill="FEFEFE" w:themeFill="background1"/>
        <w:spacing w:after="150" w:line="240" w:lineRule="auto"/>
        <w:jc w:val="both"/>
        <w:rPr>
          <w:rFonts w:ascii="Times New Roman" w:hAnsi="Times New Roman" w:eastAsia="Times New Roman" w:cs="Times New Roman"/>
          <w:color w:val="25212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52121"/>
          <w:sz w:val="28"/>
          <w:szCs w:val="28"/>
          <w:lang w:eastAsia="ru-RU"/>
        </w:rPr>
        <w:t xml:space="preserve">     1.Затвердити</w:t>
      </w:r>
      <w:r>
        <w:rPr>
          <w:rFonts w:ascii="Times New Roman" w:hAnsi="Times New Roman" w:eastAsia="Times New Roman" w:cs="Times New Roman"/>
          <w:color w:val="252121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eastAsia="Times New Roman" w:cs="Times New Roman"/>
          <w:color w:val="252121"/>
          <w:sz w:val="28"/>
          <w:szCs w:val="28"/>
          <w:lang w:eastAsia="ru-RU"/>
        </w:rPr>
        <w:t>міську Програму  «Про створення умов для безперешкодного доступу людей</w:t>
      </w:r>
      <w:r>
        <w:rPr>
          <w:rFonts w:ascii="Arial" w:hAnsi="Arial" w:eastAsia="Times New Roman" w:cs="Arial"/>
          <w:color w:val="252121"/>
          <w:sz w:val="21"/>
          <w:szCs w:val="21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252121"/>
          <w:sz w:val="28"/>
          <w:szCs w:val="28"/>
          <w:lang w:eastAsia="ru-RU"/>
        </w:rPr>
        <w:t>з обмеженими фізичними можливостями до об’єктів громадського призначення»  на 2022 рік (далі Програма), (додається).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2. Виділити кошти  на виконання Програми  в  сумі  80 500,00 грн.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3. Контроль за виконанням даного рішення покласти на постійну комісію з питань планування, фінансів, бюджету, соціально-економічного розвитку, торгівлі та підприємництва та виконавчий комітет міської ради.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</w:t>
      </w:r>
    </w:p>
    <w:p>
      <w:pPr>
        <w:spacing w:after="0" w:line="240" w:lineRule="auto"/>
        <w:ind w:left="284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ind w:left="284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pStyle w:val="6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Міський голова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Наталя МУСІНКО</w:t>
      </w:r>
    </w:p>
    <w:p>
      <w:pPr>
        <w:pStyle w:val="6"/>
        <w:spacing w:after="0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                                                                                                                                    </w:t>
      </w:r>
    </w:p>
    <w:p>
      <w:pPr>
        <w:spacing w:after="0" w:line="240" w:lineRule="auto"/>
        <w:ind w:left="-540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                                                                                                                                              </w:t>
      </w:r>
    </w:p>
    <w:p>
      <w:pPr>
        <w:spacing w:after="0" w:line="240" w:lineRule="auto"/>
        <w:ind w:left="-540"/>
        <w:rPr>
          <w:rFonts w:ascii="Times New Roman" w:hAnsi="Times New Roman" w:eastAsia="Times New Roman" w:cs="Times New Roman"/>
          <w:lang w:val="uk-UA"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                                                                                                                                              </w:t>
      </w:r>
    </w:p>
    <w:p>
      <w:pPr>
        <w:spacing w:after="0" w:line="240" w:lineRule="auto"/>
        <w:ind w:left="-540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val="uk-UA" w:eastAsia="ru-RU"/>
        </w:rPr>
        <w:t xml:space="preserve">                                      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lang w:eastAsia="ru-RU"/>
        </w:rPr>
        <w:t xml:space="preserve">       Додаток </w:t>
      </w:r>
    </w:p>
    <w:p>
      <w:pPr>
        <w:spacing w:after="0" w:line="240" w:lineRule="auto"/>
        <w:ind w:left="4820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                         до рішення міської ради </w:t>
      </w:r>
    </w:p>
    <w:p>
      <w:pPr>
        <w:spacing w:after="0" w:line="240" w:lineRule="auto"/>
        <w:ind w:left="48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                         від __________ року  №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___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hd w:val="clear" w:color="auto" w:fill="FEFEFE" w:themeFill="background1"/>
        <w:spacing w:after="15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Програма</w:t>
      </w:r>
    </w:p>
    <w:p>
      <w:pPr>
        <w:shd w:val="clear" w:color="auto" w:fill="FEFEFE" w:themeFill="background1"/>
        <w:spacing w:after="150" w:line="240" w:lineRule="auto"/>
        <w:jc w:val="center"/>
        <w:rPr>
          <w:rFonts w:ascii="Times New Roman" w:hAnsi="Times New Roman" w:eastAsia="Times New Roman" w:cs="Times New Roman"/>
          <w:b/>
          <w:color w:val="25212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252121"/>
          <w:sz w:val="28"/>
          <w:szCs w:val="28"/>
          <w:lang w:eastAsia="ru-RU"/>
        </w:rPr>
        <w:t>« Про створення умов для безперешкодного доступу людей</w:t>
      </w:r>
      <w:r>
        <w:rPr>
          <w:rFonts w:ascii="Arial" w:hAnsi="Arial" w:eastAsia="Times New Roman" w:cs="Arial"/>
          <w:b/>
          <w:color w:val="252121"/>
          <w:sz w:val="21"/>
          <w:szCs w:val="21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color w:val="252121"/>
          <w:sz w:val="28"/>
          <w:szCs w:val="28"/>
          <w:lang w:eastAsia="ru-RU"/>
        </w:rPr>
        <w:t>з обмеженими фізичними можливостями до об’єктів громадського призначення»                  на 2022 рік</w:t>
      </w:r>
    </w:p>
    <w:p>
      <w:pPr>
        <w:spacing w:after="0" w:line="240" w:lineRule="auto"/>
        <w:ind w:hanging="284"/>
        <w:jc w:val="center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</w:p>
    <w:tbl>
      <w:tblPr>
        <w:tblStyle w:val="4"/>
        <w:tblW w:w="10210" w:type="dxa"/>
        <w:tblInd w:w="-3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3374"/>
        <w:gridCol w:w="1984"/>
        <w:gridCol w:w="1560"/>
        <w:gridCol w:w="25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73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37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Заходи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Вартість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Грн.</w:t>
            </w:r>
          </w:p>
        </w:tc>
        <w:tc>
          <w:tcPr>
            <w:tcW w:w="156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Термін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виконання </w:t>
            </w:r>
          </w:p>
        </w:tc>
        <w:tc>
          <w:tcPr>
            <w:tcW w:w="255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Відповідальні за виконання заходу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4" w:hRule="atLeast"/>
        </w:trPr>
        <w:tc>
          <w:tcPr>
            <w:tcW w:w="73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Будівництво пандуса до будівлі по вул.Бочарова, 12 у м.Вільнянську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Виготовлення проєктно- кошторисної документації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Виконання будівельно – монтажних  робіт </w:t>
            </w:r>
          </w:p>
        </w:tc>
        <w:tc>
          <w:tcPr>
            <w:tcW w:w="1984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75 000,0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тому числі: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15 000,0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60 000,0</w:t>
            </w:r>
          </w:p>
        </w:tc>
        <w:tc>
          <w:tcPr>
            <w:tcW w:w="156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Червень-липень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2554" w:type="dxa"/>
          </w:tcPr>
          <w:p>
            <w:pPr>
              <w:pStyle w:val="10"/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Нач.відділу будівництва,  архітектури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інфраструктури та інвестицій Дяченко І.</w:t>
            </w:r>
          </w:p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73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7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Встановлення  додаткових перил на сходових маршах  в будівлі по вул.Бочарова, 4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з першого  до третього поверху)      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</w:p>
        </w:tc>
        <w:tc>
          <w:tcPr>
            <w:tcW w:w="1984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4 000,0</w:t>
            </w:r>
          </w:p>
        </w:tc>
        <w:tc>
          <w:tcPr>
            <w:tcW w:w="156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Травень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2554" w:type="dxa"/>
          </w:tcPr>
          <w:p>
            <w:pPr>
              <w:pStyle w:val="10"/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Нач.відділу будівництва,  архітектури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інфраструктури та інвестицій Дяченко І.,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КП «Вільнянський міськкомунгосп Запорізької області»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" w:hRule="atLeast"/>
        </w:trPr>
        <w:tc>
          <w:tcPr>
            <w:tcW w:w="73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37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Організація місць паркування автотранспорту для  водіїв з  інвалідністю  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нанесення  розмітки  з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розпізнавальним знак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ом, 3 дорожні  знаки)</w:t>
            </w:r>
          </w:p>
        </w:tc>
        <w:tc>
          <w:tcPr>
            <w:tcW w:w="198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56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Травень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554" w:type="dxa"/>
          </w:tcPr>
          <w:p>
            <w:pPr>
              <w:pStyle w:val="10"/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Нач.відділу будівництва,  архітектури</w:t>
            </w:r>
          </w:p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інфраструктури та інвестицій Дяченко І.,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КП «Вільнянський міськкомунгосп Запорізької області»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738" w:type="dxa"/>
            <w:tcBorders>
              <w:top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74" w:type="dxa"/>
            <w:tcBorders>
              <w:top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>РАЗОМ:</w:t>
            </w:r>
          </w:p>
        </w:tc>
        <w:tc>
          <w:tcPr>
            <w:tcW w:w="1984" w:type="dxa"/>
            <w:tcBorders>
              <w:top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80 500,0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554" w:type="dxa"/>
            <w:tcBorders>
              <w:top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pStyle w:val="10"/>
        <w:ind w:left="-426"/>
      </w:pPr>
      <w:r>
        <w:t xml:space="preserve">Начальник  відділу будівництва,  архітектури  </w:t>
      </w:r>
    </w:p>
    <w:p>
      <w:pPr>
        <w:pStyle w:val="10"/>
        <w:ind w:left="-426"/>
      </w:pPr>
      <w:r>
        <w:t xml:space="preserve">інфраструктури та інвестицій виконавчого  </w:t>
      </w:r>
    </w:p>
    <w:p>
      <w:pPr>
        <w:pStyle w:val="10"/>
        <w:ind w:left="-426"/>
      </w:pPr>
      <w:r>
        <w:t>комітету  Вільнянської міської ради                                               Інна ДЯЧЕНКО</w:t>
      </w:r>
    </w:p>
    <w:p>
      <w:r>
        <w:rPr>
          <w:color w:val="000000"/>
          <w:lang w:val="uk-UA"/>
        </w:rPr>
        <w:t xml:space="preserve">                    </w:t>
      </w:r>
      <w:bookmarkStart w:id="0" w:name="_GoBack"/>
      <w:bookmarkEnd w:id="0"/>
    </w:p>
    <w:sectPr>
      <w:pgSz w:w="11906" w:h="16838"/>
      <w:pgMar w:top="993" w:right="850" w:bottom="1276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Calibr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imSun">
    <w:altName w:val="Arial Unicode MS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黑体">
    <w:altName w:val="Arial Unicode MS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Liberation Serif">
    <w:altName w:val="Times New Roman"/>
    <w:panose1 w:val="00000000000000000000"/>
    <w:charset w:val="CC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Helvetica Neue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0B198A"/>
    <w:rsid w:val="00060B39"/>
    <w:rsid w:val="000634F3"/>
    <w:rsid w:val="000B198A"/>
    <w:rsid w:val="000E0E9B"/>
    <w:rsid w:val="003625AE"/>
    <w:rsid w:val="00427ABA"/>
    <w:rsid w:val="00592B89"/>
    <w:rsid w:val="0060155F"/>
    <w:rsid w:val="00723A40"/>
    <w:rsid w:val="007A6DDB"/>
    <w:rsid w:val="00830C4B"/>
    <w:rsid w:val="008E3D40"/>
    <w:rsid w:val="00B54B77"/>
    <w:rsid w:val="00D56D66"/>
    <w:rsid w:val="00E439B3"/>
    <w:rsid w:val="00ED1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spacing w:after="0" w:line="240" w:lineRule="auto"/>
      <w:jc w:val="center"/>
      <w:outlineLvl w:val="0"/>
    </w:pPr>
    <w:rPr>
      <w:rFonts w:ascii="Times New Roman" w:hAnsi="Times New Roman" w:eastAsia="Times New Roman" w:cs="Times New Roman"/>
      <w:b/>
      <w:sz w:val="28"/>
      <w:szCs w:val="20"/>
      <w:lang w:val="uk-UA" w:eastAsia="ru-RU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9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6">
    <w:name w:val="Body Text"/>
    <w:basedOn w:val="1"/>
    <w:link w:val="8"/>
    <w:uiPriority w:val="0"/>
    <w:pPr>
      <w:widowControl w:val="0"/>
      <w:suppressAutoHyphens/>
      <w:spacing w:after="140" w:line="288" w:lineRule="auto"/>
      <w:textAlignment w:val="baseline"/>
    </w:pPr>
    <w:rPr>
      <w:rFonts w:ascii="Liberation Serif" w:hAnsi="Liberation Serif" w:eastAsia="SimSun" w:cs="Arial"/>
      <w:kern w:val="1"/>
      <w:sz w:val="24"/>
      <w:szCs w:val="24"/>
      <w:lang w:val="uk-UA" w:eastAsia="zh-CN" w:bidi="hi-IN"/>
    </w:rPr>
  </w:style>
  <w:style w:type="paragraph" w:styleId="7">
    <w:name w:val="Normal (Web)"/>
    <w:basedOn w:val="1"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8">
    <w:name w:val="Основной текст Знак"/>
    <w:basedOn w:val="3"/>
    <w:link w:val="6"/>
    <w:uiPriority w:val="0"/>
    <w:rPr>
      <w:rFonts w:ascii="Liberation Serif" w:hAnsi="Liberation Serif" w:eastAsia="SimSun" w:cs="Arial"/>
      <w:kern w:val="1"/>
      <w:sz w:val="24"/>
      <w:szCs w:val="24"/>
      <w:lang w:val="uk-UA" w:eastAsia="zh-CN" w:bidi="hi-IN"/>
    </w:rPr>
  </w:style>
  <w:style w:type="character" w:customStyle="1" w:styleId="9">
    <w:name w:val="Текст выноски Знак"/>
    <w:basedOn w:val="3"/>
    <w:link w:val="5"/>
    <w:semiHidden/>
    <w:uiPriority w:val="99"/>
    <w:rPr>
      <w:rFonts w:ascii="Tahoma" w:hAnsi="Tahoma" w:cs="Tahoma"/>
      <w:sz w:val="16"/>
      <w:szCs w:val="16"/>
    </w:rPr>
  </w:style>
  <w:style w:type="paragraph" w:customStyle="1" w:styleId="10">
    <w:name w:val="Standard"/>
    <w:uiPriority w:val="0"/>
    <w:pPr>
      <w:suppressAutoHyphens/>
      <w:spacing w:after="0" w:line="240" w:lineRule="auto"/>
      <w:textAlignment w:val="baseline"/>
    </w:pPr>
    <w:rPr>
      <w:rFonts w:ascii="Times New Roman" w:hAnsi="Times New Roman" w:eastAsia="Times New Roman" w:cs="Times New Roman"/>
      <w:kern w:val="1"/>
      <w:sz w:val="28"/>
      <w:szCs w:val="28"/>
      <w:lang w:val="uk-UA" w:eastAsia="zh-CN" w:bidi="ar-SA"/>
    </w:rPr>
  </w:style>
  <w:style w:type="character" w:customStyle="1" w:styleId="11">
    <w:name w:val="Заголовок 1 Знак"/>
    <w:basedOn w:val="3"/>
    <w:link w:val="2"/>
    <w:uiPriority w:val="0"/>
    <w:rPr>
      <w:rFonts w:ascii="Times New Roman" w:hAnsi="Times New Roman" w:eastAsia="Times New Roman" w:cs="Times New Roman"/>
      <w:b/>
      <w:sz w:val="28"/>
      <w:szCs w:val="20"/>
      <w:lang w:val="uk-UA" w:eastAsia="ru-RU"/>
    </w:rPr>
  </w:style>
  <w:style w:type="paragraph" w:styleId="12">
    <w:name w:val="No Spacing"/>
    <w:qFormat/>
    <w:uiPriority w:val="1"/>
    <w:pPr>
      <w:spacing w:after="0" w:line="240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EFEF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3087</Words>
  <Characters>17597</Characters>
  <Lines>146</Lines>
  <Paragraphs>41</Paragraphs>
  <TotalTime>37</TotalTime>
  <ScaleCrop>false</ScaleCrop>
  <LinksUpToDate>false</LinksUpToDate>
  <CharactersWithSpaces>20643</CharactersWithSpaces>
  <Application>WPS Office_11.2.0.10223_F1E327BC-269C-435d-A152-05C5408002CA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2021-12-07T06:56:00Z</dcterms:created>
  <dc:creator>Gigabyte</dc:creator>
  <cp:lastModifiedBy>Alexandr</cp:lastModifiedBy>
  <dcterms:modified xsi:type="dcterms:W3CDTF">2021-12-08T07:54:02Z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1049-11.2.0.10223</vt:lpwstr>
  </property>
</Properties>
</file>