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F9E64" w14:textId="77777777" w:rsidR="007F1E72" w:rsidRDefault="00000000">
      <w:pPr>
        <w:pStyle w:val="a3"/>
        <w:shd w:val="clear" w:color="auto" w:fill="FFFFFF"/>
        <w:spacing w:before="220" w:after="220" w:line="335" w:lineRule="auto"/>
      </w:pPr>
      <w:bookmarkStart w:id="0" w:name="_8w8lg6eu9l85" w:colFirst="0" w:colLast="0"/>
      <w:bookmarkEnd w:id="0"/>
      <w:r>
        <w:t>Система БПД оголосила конкурс із відбору психологів, які можуть залучатися до кримінальних проваджень за участю дітей</w:t>
      </w:r>
    </w:p>
    <w:p w14:paraId="6D0C27A2" w14:textId="77777777" w:rsidR="007F1E72" w:rsidRDefault="00000000">
      <w:pPr>
        <w:shd w:val="clear" w:color="auto" w:fill="FFFFFF"/>
        <w:spacing w:before="220" w:after="220" w:line="335" w:lineRule="auto"/>
        <w:rPr>
          <w:i/>
          <w:sz w:val="21"/>
          <w:szCs w:val="21"/>
        </w:rPr>
      </w:pPr>
      <w:r>
        <w:rPr>
          <w:i/>
          <w:sz w:val="21"/>
          <w:szCs w:val="21"/>
        </w:rPr>
        <w:t xml:space="preserve">11 серпня розпочинається прийом документів на конкурс з відбору психологів, які можуть залучатися до кримінальних проваджень за участю дітей через систему надання БПД. Подати документи можна буде до 22 серпня. Про це </w:t>
      </w:r>
      <w:hyperlink r:id="rId5">
        <w:r>
          <w:rPr>
            <w:i/>
            <w:color w:val="1155CC"/>
            <w:sz w:val="21"/>
            <w:szCs w:val="21"/>
            <w:u w:val="single"/>
          </w:rPr>
          <w:t>повідом</w:t>
        </w:r>
      </w:hyperlink>
      <w:hyperlink r:id="rId6">
        <w:r>
          <w:rPr>
            <w:i/>
            <w:color w:val="1155CC"/>
            <w:sz w:val="21"/>
            <w:szCs w:val="21"/>
            <w:u w:val="single"/>
          </w:rPr>
          <w:t>ив</w:t>
        </w:r>
      </w:hyperlink>
      <w:r>
        <w:rPr>
          <w:i/>
          <w:sz w:val="21"/>
          <w:szCs w:val="21"/>
        </w:rPr>
        <w:t xml:space="preserve"> Координаційний центр з надання правничої допомоги. </w:t>
      </w:r>
    </w:p>
    <w:p w14:paraId="065972BB" w14:textId="77777777" w:rsidR="007F1E72" w:rsidRDefault="00000000">
      <w:pPr>
        <w:shd w:val="clear" w:color="auto" w:fill="FFFFFF"/>
        <w:spacing w:before="220" w:after="220" w:line="335" w:lineRule="auto"/>
        <w:rPr>
          <w:sz w:val="21"/>
          <w:szCs w:val="21"/>
        </w:rPr>
      </w:pPr>
      <w:r>
        <w:rPr>
          <w:sz w:val="21"/>
          <w:szCs w:val="21"/>
        </w:rPr>
        <w:t xml:space="preserve">Мета </w:t>
      </w:r>
      <w:proofErr w:type="spellStart"/>
      <w:r>
        <w:rPr>
          <w:sz w:val="21"/>
          <w:szCs w:val="21"/>
        </w:rPr>
        <w:t>проєкту</w:t>
      </w:r>
      <w:proofErr w:type="spellEnd"/>
      <w:r>
        <w:rPr>
          <w:sz w:val="21"/>
          <w:szCs w:val="21"/>
        </w:rPr>
        <w:t xml:space="preserve"> — захистити права дитини, забезпечити її найкращі інтереси та не допустити повторної травматизації, </w:t>
      </w:r>
      <w:proofErr w:type="spellStart"/>
      <w:r>
        <w:rPr>
          <w:sz w:val="21"/>
          <w:szCs w:val="21"/>
        </w:rPr>
        <w:t>віктимізації</w:t>
      </w:r>
      <w:proofErr w:type="spellEnd"/>
      <w:r>
        <w:rPr>
          <w:sz w:val="21"/>
          <w:szCs w:val="21"/>
        </w:rPr>
        <w:t xml:space="preserve"> під час кримінального провадження.</w:t>
      </w:r>
    </w:p>
    <w:p w14:paraId="30933398" w14:textId="77777777" w:rsidR="007F1E72" w:rsidRDefault="00000000">
      <w:pPr>
        <w:pStyle w:val="2"/>
        <w:keepNext w:val="0"/>
        <w:keepLines w:val="0"/>
        <w:shd w:val="clear" w:color="auto" w:fill="FFFFFF"/>
        <w:spacing w:after="80"/>
        <w:rPr>
          <w:b/>
          <w:sz w:val="34"/>
          <w:szCs w:val="34"/>
        </w:rPr>
      </w:pPr>
      <w:bookmarkStart w:id="1" w:name="_4iec9s1jzxqm" w:colFirst="0" w:colLast="0"/>
      <w:bookmarkEnd w:id="1"/>
      <w:r>
        <w:rPr>
          <w:b/>
          <w:sz w:val="34"/>
          <w:szCs w:val="34"/>
        </w:rPr>
        <w:t xml:space="preserve">Що роблять психологи в </w:t>
      </w:r>
      <w:proofErr w:type="spellStart"/>
      <w:r>
        <w:rPr>
          <w:b/>
          <w:sz w:val="34"/>
          <w:szCs w:val="34"/>
        </w:rPr>
        <w:t>проєкті</w:t>
      </w:r>
      <w:proofErr w:type="spellEnd"/>
    </w:p>
    <w:p w14:paraId="1A2F28E2" w14:textId="77777777" w:rsidR="007F1E72" w:rsidRDefault="00000000">
      <w:pPr>
        <w:shd w:val="clear" w:color="auto" w:fill="FFFFFF"/>
        <w:spacing w:before="220" w:after="220" w:line="335" w:lineRule="auto"/>
      </w:pPr>
      <w:r>
        <w:rPr>
          <w:sz w:val="21"/>
          <w:szCs w:val="21"/>
        </w:rPr>
        <w:t xml:space="preserve">Психологів, які пройдуть відбір, включать до спеціального </w:t>
      </w:r>
      <w:hyperlink r:id="rId7">
        <w:r>
          <w:rPr>
            <w:color w:val="003B75"/>
            <w:sz w:val="21"/>
            <w:szCs w:val="21"/>
            <w:u w:val="single"/>
          </w:rPr>
          <w:t>Реєстру</w:t>
        </w:r>
      </w:hyperlink>
      <w:r>
        <w:rPr>
          <w:sz w:val="21"/>
          <w:szCs w:val="21"/>
        </w:rPr>
        <w:t>. Після цього вони можуть залучатися до слідчих (розшукових) та процесуальних дій за участі дітей під час досудового розслідування та судового розгляду.</w:t>
      </w:r>
    </w:p>
    <w:p w14:paraId="1E4037B3" w14:textId="77777777" w:rsidR="007F1E72" w:rsidRDefault="00000000">
      <w:pPr>
        <w:shd w:val="clear" w:color="auto" w:fill="FFFFFF"/>
        <w:spacing w:before="220" w:after="220" w:line="335" w:lineRule="auto"/>
        <w:rPr>
          <w:sz w:val="21"/>
          <w:szCs w:val="21"/>
        </w:rPr>
      </w:pPr>
      <w:r>
        <w:t xml:space="preserve">Психологи </w:t>
      </w:r>
      <w:r>
        <w:rPr>
          <w:sz w:val="21"/>
          <w:szCs w:val="21"/>
        </w:rPr>
        <w:t>допомагають підготувати дитину до процесуальних дій, створити для неї безпечне середовище під час участі у процесуальних діях, зокрема:</w:t>
      </w:r>
    </w:p>
    <w:p w14:paraId="20A5A073" w14:textId="77777777" w:rsidR="007F1E72" w:rsidRDefault="00000000">
      <w:pPr>
        <w:numPr>
          <w:ilvl w:val="0"/>
          <w:numId w:val="2"/>
        </w:numPr>
        <w:shd w:val="clear" w:color="auto" w:fill="FFFFFF"/>
        <w:spacing w:before="220"/>
      </w:pPr>
      <w:r>
        <w:rPr>
          <w:sz w:val="21"/>
          <w:szCs w:val="21"/>
        </w:rPr>
        <w:t>враховують її вік та особливості розвитку;</w:t>
      </w:r>
    </w:p>
    <w:p w14:paraId="0D092E21" w14:textId="77777777" w:rsidR="007F1E72" w:rsidRDefault="00000000">
      <w:pPr>
        <w:numPr>
          <w:ilvl w:val="0"/>
          <w:numId w:val="2"/>
        </w:numPr>
        <w:shd w:val="clear" w:color="auto" w:fill="FFFFFF"/>
      </w:pPr>
      <w:r>
        <w:rPr>
          <w:sz w:val="21"/>
          <w:szCs w:val="21"/>
        </w:rPr>
        <w:t xml:space="preserve">ставлять дитині зрозумілі та </w:t>
      </w:r>
      <w:proofErr w:type="spellStart"/>
      <w:r>
        <w:rPr>
          <w:sz w:val="21"/>
          <w:szCs w:val="21"/>
        </w:rPr>
        <w:t>нетравмуючі</w:t>
      </w:r>
      <w:proofErr w:type="spellEnd"/>
      <w:r>
        <w:rPr>
          <w:sz w:val="21"/>
          <w:szCs w:val="21"/>
        </w:rPr>
        <w:t xml:space="preserve"> запитання;</w:t>
      </w:r>
    </w:p>
    <w:p w14:paraId="343B4D01" w14:textId="77777777" w:rsidR="007F1E72" w:rsidRDefault="00000000">
      <w:pPr>
        <w:numPr>
          <w:ilvl w:val="0"/>
          <w:numId w:val="2"/>
        </w:numPr>
        <w:shd w:val="clear" w:color="auto" w:fill="FFFFFF"/>
        <w:spacing w:after="220"/>
      </w:pPr>
      <w:r>
        <w:rPr>
          <w:sz w:val="21"/>
          <w:szCs w:val="21"/>
        </w:rPr>
        <w:t>за потреби виступають проти запитань дитині, які можуть її травмувати, від інших осіб.</w:t>
      </w:r>
    </w:p>
    <w:p w14:paraId="6205EEDC" w14:textId="77777777" w:rsidR="007F1E72" w:rsidRDefault="00000000">
      <w:pPr>
        <w:pStyle w:val="2"/>
        <w:keepNext w:val="0"/>
        <w:keepLines w:val="0"/>
        <w:shd w:val="clear" w:color="auto" w:fill="FFFFFF"/>
        <w:spacing w:after="80"/>
        <w:rPr>
          <w:b/>
          <w:sz w:val="34"/>
          <w:szCs w:val="34"/>
        </w:rPr>
      </w:pPr>
      <w:bookmarkStart w:id="2" w:name="_bfcnhllnprv2" w:colFirst="0" w:colLast="0"/>
      <w:bookmarkEnd w:id="2"/>
      <w:r>
        <w:rPr>
          <w:b/>
          <w:sz w:val="34"/>
          <w:szCs w:val="34"/>
        </w:rPr>
        <w:t>Хто може брати участь в конкурсі</w:t>
      </w:r>
    </w:p>
    <w:p w14:paraId="18A9636A" w14:textId="77777777" w:rsidR="007F1E72" w:rsidRDefault="00000000">
      <w:pPr>
        <w:shd w:val="clear" w:color="auto" w:fill="FFFFFF"/>
        <w:spacing w:before="220" w:after="220" w:line="335" w:lineRule="auto"/>
        <w:rPr>
          <w:sz w:val="21"/>
          <w:szCs w:val="21"/>
        </w:rPr>
      </w:pPr>
      <w:r>
        <w:rPr>
          <w:sz w:val="21"/>
          <w:szCs w:val="21"/>
        </w:rPr>
        <w:t>Фахівці з вищою освітою за спеціальністю 053 «Психологія» (диплом бакалавра, магістра).</w:t>
      </w:r>
    </w:p>
    <w:p w14:paraId="355785CB" w14:textId="77777777" w:rsidR="007F1E72" w:rsidRDefault="00000000">
      <w:pPr>
        <w:pStyle w:val="2"/>
        <w:keepNext w:val="0"/>
        <w:keepLines w:val="0"/>
        <w:shd w:val="clear" w:color="auto" w:fill="FFFFFF"/>
        <w:spacing w:after="80"/>
        <w:rPr>
          <w:b/>
          <w:sz w:val="34"/>
          <w:szCs w:val="34"/>
        </w:rPr>
      </w:pPr>
      <w:bookmarkStart w:id="3" w:name="_32xzsc1282th" w:colFirst="0" w:colLast="0"/>
      <w:bookmarkEnd w:id="3"/>
      <w:r>
        <w:rPr>
          <w:b/>
          <w:sz w:val="34"/>
          <w:szCs w:val="34"/>
        </w:rPr>
        <w:t>Територія залучення</w:t>
      </w:r>
    </w:p>
    <w:p w14:paraId="79B47DA1" w14:textId="77777777" w:rsidR="007F1E72" w:rsidRDefault="00000000">
      <w:pPr>
        <w:shd w:val="clear" w:color="auto" w:fill="FFFFFF"/>
        <w:spacing w:before="220" w:after="220" w:line="335" w:lineRule="auto"/>
        <w:rPr>
          <w:sz w:val="21"/>
          <w:szCs w:val="21"/>
        </w:rPr>
      </w:pPr>
      <w:r>
        <w:rPr>
          <w:sz w:val="21"/>
          <w:szCs w:val="21"/>
        </w:rPr>
        <w:t>З 1 вересня 2024 року — по всій території України, на яку поширюється юрисдикція органів державної влади України. При поданні заяви на конкурс психологи вказують регіон, в якому бажають працювати. Можна обрати декілька регіонів.</w:t>
      </w:r>
    </w:p>
    <w:p w14:paraId="1C44953B" w14:textId="77777777" w:rsidR="007F1E72" w:rsidRDefault="00000000">
      <w:pPr>
        <w:pStyle w:val="2"/>
        <w:keepNext w:val="0"/>
        <w:keepLines w:val="0"/>
        <w:shd w:val="clear" w:color="auto" w:fill="FFFFFF"/>
        <w:spacing w:after="80"/>
        <w:rPr>
          <w:b/>
          <w:sz w:val="34"/>
          <w:szCs w:val="34"/>
        </w:rPr>
      </w:pPr>
      <w:bookmarkStart w:id="4" w:name="_u5mq9ove4p9x" w:colFirst="0" w:colLast="0"/>
      <w:bookmarkEnd w:id="4"/>
      <w:r>
        <w:rPr>
          <w:b/>
          <w:sz w:val="34"/>
          <w:szCs w:val="34"/>
        </w:rPr>
        <w:lastRenderedPageBreak/>
        <w:t>Оплата послуг</w:t>
      </w:r>
    </w:p>
    <w:p w14:paraId="0E1DC922" w14:textId="77777777" w:rsidR="007F1E72" w:rsidRDefault="00000000">
      <w:pPr>
        <w:shd w:val="clear" w:color="auto" w:fill="FFFFFF"/>
        <w:spacing w:before="220" w:after="220" w:line="335" w:lineRule="auto"/>
        <w:rPr>
          <w:sz w:val="21"/>
          <w:szCs w:val="21"/>
        </w:rPr>
      </w:pPr>
      <w:r>
        <w:rPr>
          <w:sz w:val="21"/>
          <w:szCs w:val="21"/>
        </w:rPr>
        <w:t xml:space="preserve">У межах пілотного </w:t>
      </w:r>
      <w:proofErr w:type="spellStart"/>
      <w:r>
        <w:rPr>
          <w:sz w:val="21"/>
          <w:szCs w:val="21"/>
        </w:rPr>
        <w:t>проєкту</w:t>
      </w:r>
      <w:proofErr w:type="spellEnd"/>
      <w:r>
        <w:rPr>
          <w:sz w:val="21"/>
          <w:szCs w:val="21"/>
        </w:rPr>
        <w:t xml:space="preserve"> оплата здійснюватиметься за кошти міжнародної технічної допомоги (ЮНІСЕФ).</w:t>
      </w:r>
    </w:p>
    <w:p w14:paraId="27B9E8E2" w14:textId="77777777" w:rsidR="007F1E72" w:rsidRDefault="00000000">
      <w:pPr>
        <w:pStyle w:val="2"/>
        <w:keepNext w:val="0"/>
        <w:keepLines w:val="0"/>
        <w:shd w:val="clear" w:color="auto" w:fill="FFFFFF"/>
        <w:spacing w:after="80"/>
        <w:rPr>
          <w:b/>
          <w:sz w:val="34"/>
          <w:szCs w:val="34"/>
        </w:rPr>
      </w:pPr>
      <w:bookmarkStart w:id="5" w:name="_mg82lqq5yo8m" w:colFirst="0" w:colLast="0"/>
      <w:bookmarkEnd w:id="5"/>
      <w:r>
        <w:rPr>
          <w:b/>
          <w:sz w:val="34"/>
          <w:szCs w:val="34"/>
        </w:rPr>
        <w:t>Як взяти участь у конкурсі (</w:t>
      </w:r>
      <w:hyperlink r:id="rId8">
        <w:r>
          <w:rPr>
            <w:b/>
            <w:color w:val="1155CC"/>
            <w:sz w:val="34"/>
            <w:szCs w:val="34"/>
            <w:u w:val="single"/>
          </w:rPr>
          <w:t>Інфографіка</w:t>
        </w:r>
      </w:hyperlink>
      <w:r>
        <w:rPr>
          <w:b/>
          <w:sz w:val="34"/>
          <w:szCs w:val="34"/>
        </w:rPr>
        <w:t>)</w:t>
      </w:r>
    </w:p>
    <w:p w14:paraId="2227DD2D" w14:textId="77777777" w:rsidR="007F1E72" w:rsidRDefault="00000000">
      <w:pPr>
        <w:numPr>
          <w:ilvl w:val="0"/>
          <w:numId w:val="3"/>
        </w:numPr>
        <w:shd w:val="clear" w:color="auto" w:fill="FFFFFF"/>
        <w:spacing w:before="220"/>
      </w:pPr>
      <w:r>
        <w:rPr>
          <w:sz w:val="21"/>
          <w:szCs w:val="21"/>
        </w:rPr>
        <w:t>з 11 до  22 серпня подати заяву про участь та інші документи через форму:</w:t>
      </w:r>
      <w:hyperlink r:id="rId9">
        <w:r>
          <w:rPr>
            <w:color w:val="003B75"/>
            <w:sz w:val="21"/>
            <w:szCs w:val="21"/>
            <w:u w:val="single"/>
          </w:rPr>
          <w:t xml:space="preserve"> </w:t>
        </w:r>
      </w:hyperlink>
      <w:hyperlink r:id="rId10">
        <w:r>
          <w:rPr>
            <w:color w:val="003B75"/>
            <w:sz w:val="21"/>
            <w:szCs w:val="21"/>
            <w:u w:val="single"/>
          </w:rPr>
          <w:t>https://legalaid.gov.ua/contest-psychologist/</w:t>
        </w:r>
      </w:hyperlink>
      <w:r>
        <w:rPr>
          <w:color w:val="003B75"/>
          <w:sz w:val="21"/>
          <w:szCs w:val="21"/>
          <w:u w:val="single"/>
        </w:rPr>
        <w:t xml:space="preserve"> </w:t>
      </w:r>
      <w:r>
        <w:rPr>
          <w:color w:val="0064D1"/>
          <w:sz w:val="23"/>
          <w:szCs w:val="23"/>
        </w:rPr>
        <w:t>Організатори закликають не відкладати подання документів на останній день!</w:t>
      </w:r>
    </w:p>
    <w:p w14:paraId="6E5CCE3A" w14:textId="77777777" w:rsidR="007F1E72" w:rsidRDefault="00000000">
      <w:pPr>
        <w:numPr>
          <w:ilvl w:val="0"/>
          <w:numId w:val="3"/>
        </w:numPr>
        <w:shd w:val="clear" w:color="auto" w:fill="FFFFFF"/>
      </w:pPr>
      <w:r>
        <w:rPr>
          <w:sz w:val="21"/>
          <w:szCs w:val="21"/>
        </w:rPr>
        <w:t>З 28 серпня по 3 вересня пройти онлайн-навчання. Посилання на проходження навчання та дані для входу (логін та пароль) будуть надіслані на адресу електронної пошти психолога, зазначену у заяві про участь у конкурсі.</w:t>
      </w:r>
    </w:p>
    <w:p w14:paraId="796080D3" w14:textId="77777777" w:rsidR="007F1E72" w:rsidRDefault="00000000">
      <w:pPr>
        <w:numPr>
          <w:ilvl w:val="0"/>
          <w:numId w:val="3"/>
        </w:numPr>
        <w:shd w:val="clear" w:color="auto" w:fill="FFFFFF"/>
        <w:spacing w:after="220"/>
      </w:pPr>
      <w:r>
        <w:rPr>
          <w:sz w:val="21"/>
          <w:szCs w:val="21"/>
        </w:rPr>
        <w:t xml:space="preserve">12-22 вересня пройти індивідуальну співбесіду щодо мотивації до участі у </w:t>
      </w:r>
      <w:proofErr w:type="spellStart"/>
      <w:r>
        <w:rPr>
          <w:sz w:val="21"/>
          <w:szCs w:val="21"/>
        </w:rPr>
        <w:t>проєкті</w:t>
      </w:r>
      <w:proofErr w:type="spellEnd"/>
      <w:r>
        <w:rPr>
          <w:sz w:val="21"/>
          <w:szCs w:val="21"/>
        </w:rPr>
        <w:t>.</w:t>
      </w:r>
    </w:p>
    <w:p w14:paraId="063B254D" w14:textId="77777777" w:rsidR="007F1E72" w:rsidRDefault="00000000">
      <w:pPr>
        <w:shd w:val="clear" w:color="auto" w:fill="FFFFFF"/>
        <w:spacing w:before="220" w:after="220" w:line="335" w:lineRule="auto"/>
        <w:rPr>
          <w:sz w:val="21"/>
          <w:szCs w:val="21"/>
        </w:rPr>
      </w:pPr>
      <w:r>
        <w:rPr>
          <w:sz w:val="21"/>
          <w:szCs w:val="21"/>
        </w:rPr>
        <w:t xml:space="preserve">Результати конкурсу будуть опубліковані до 7 жовтня 2025 року на сайтах </w:t>
      </w:r>
      <w:hyperlink r:id="rId11">
        <w:r>
          <w:rPr>
            <w:color w:val="003B75"/>
            <w:sz w:val="21"/>
            <w:szCs w:val="21"/>
            <w:u w:val="single"/>
          </w:rPr>
          <w:t>системи надання БПД</w:t>
        </w:r>
      </w:hyperlink>
      <w:r>
        <w:rPr>
          <w:sz w:val="21"/>
          <w:szCs w:val="21"/>
        </w:rPr>
        <w:t xml:space="preserve"> та </w:t>
      </w:r>
      <w:hyperlink r:id="rId12">
        <w:r>
          <w:rPr>
            <w:color w:val="003B75"/>
            <w:sz w:val="21"/>
            <w:szCs w:val="21"/>
            <w:u w:val="single"/>
          </w:rPr>
          <w:t>Міністерства юстиції України</w:t>
        </w:r>
      </w:hyperlink>
      <w:r>
        <w:rPr>
          <w:sz w:val="21"/>
          <w:szCs w:val="21"/>
        </w:rPr>
        <w:t>.</w:t>
      </w:r>
    </w:p>
    <w:p w14:paraId="2612BE2F" w14:textId="77777777" w:rsidR="007F1E72" w:rsidRDefault="00000000">
      <w:pPr>
        <w:shd w:val="clear" w:color="auto" w:fill="FFFFFF"/>
        <w:spacing w:before="120"/>
        <w:rPr>
          <w:color w:val="080809"/>
          <w:sz w:val="23"/>
          <w:szCs w:val="23"/>
        </w:rPr>
      </w:pPr>
      <w:r>
        <w:rPr>
          <w:noProof/>
          <w:color w:val="0064D1"/>
          <w:sz w:val="23"/>
          <w:szCs w:val="23"/>
        </w:rPr>
        <w:drawing>
          <wp:inline distT="114300" distB="114300" distL="114300" distR="114300" wp14:anchorId="4CE0AAEE" wp14:editId="620A3E81">
            <wp:extent cx="152400" cy="152400"/>
            <wp:effectExtent l="0" t="0" r="0" b="0"/>
            <wp:docPr id="1" name="image2.png" descr="▪️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▪️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080809"/>
          <w:sz w:val="23"/>
          <w:szCs w:val="23"/>
        </w:rPr>
        <w:t xml:space="preserve"> З 29 серпня по 3 вересня 2025 року пройти онлайн-навчання</w:t>
      </w:r>
    </w:p>
    <w:p w14:paraId="3816E84B" w14:textId="77777777" w:rsidR="007F1E72" w:rsidRDefault="00000000">
      <w:pPr>
        <w:shd w:val="clear" w:color="auto" w:fill="FFFFFF"/>
        <w:spacing w:before="120"/>
        <w:rPr>
          <w:color w:val="080809"/>
          <w:sz w:val="23"/>
          <w:szCs w:val="23"/>
        </w:rPr>
      </w:pPr>
      <w:r>
        <w:rPr>
          <w:noProof/>
          <w:color w:val="080809"/>
          <w:sz w:val="23"/>
          <w:szCs w:val="23"/>
        </w:rPr>
        <w:drawing>
          <wp:inline distT="114300" distB="114300" distL="114300" distR="114300" wp14:anchorId="3E0CD718" wp14:editId="0DA493B5">
            <wp:extent cx="152400" cy="152400"/>
            <wp:effectExtent l="0" t="0" r="0" b="0"/>
            <wp:docPr id="2" name="image1.png" descr="▪️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▪️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080809"/>
          <w:sz w:val="23"/>
          <w:szCs w:val="23"/>
        </w:rPr>
        <w:t xml:space="preserve"> З 12 по 22 вересня 2025 року пройти індивідуальну співбесіду щодо мотивації до участі у </w:t>
      </w:r>
      <w:proofErr w:type="spellStart"/>
      <w:r>
        <w:rPr>
          <w:color w:val="080809"/>
          <w:sz w:val="23"/>
          <w:szCs w:val="23"/>
        </w:rPr>
        <w:t>проєкті</w:t>
      </w:r>
      <w:proofErr w:type="spellEnd"/>
    </w:p>
    <w:p w14:paraId="61DA4934" w14:textId="77777777" w:rsidR="007F1E72" w:rsidRDefault="00000000">
      <w:pPr>
        <w:shd w:val="clear" w:color="auto" w:fill="FFFFFF"/>
        <w:spacing w:before="120"/>
        <w:rPr>
          <w:sz w:val="21"/>
          <w:szCs w:val="21"/>
          <w:highlight w:val="red"/>
        </w:rPr>
      </w:pPr>
      <w:r>
        <w:rPr>
          <w:color w:val="080809"/>
          <w:sz w:val="23"/>
          <w:szCs w:val="23"/>
        </w:rPr>
        <w:t>Результати конкурсу будуть опубліковані до 07 жовтня 2025 року на сайтах системи надання БПД та Міністерства юстиції України.</w:t>
      </w:r>
    </w:p>
    <w:p w14:paraId="0E37466E" w14:textId="77777777" w:rsidR="007F1E72" w:rsidRDefault="00000000">
      <w:pPr>
        <w:pStyle w:val="2"/>
        <w:keepNext w:val="0"/>
        <w:keepLines w:val="0"/>
        <w:shd w:val="clear" w:color="auto" w:fill="FFFFFF"/>
        <w:spacing w:after="80"/>
        <w:rPr>
          <w:b/>
          <w:sz w:val="34"/>
          <w:szCs w:val="34"/>
        </w:rPr>
      </w:pPr>
      <w:bookmarkStart w:id="6" w:name="_js763m6w7t30" w:colFirst="0" w:colLast="0"/>
      <w:bookmarkEnd w:id="6"/>
      <w:r>
        <w:rPr>
          <w:b/>
          <w:sz w:val="34"/>
          <w:szCs w:val="34"/>
        </w:rPr>
        <w:t>Як залучається психолог</w:t>
      </w:r>
    </w:p>
    <w:p w14:paraId="7995AB12" w14:textId="77777777" w:rsidR="007F1E72" w:rsidRDefault="00000000">
      <w:pPr>
        <w:numPr>
          <w:ilvl w:val="0"/>
          <w:numId w:val="1"/>
        </w:numPr>
        <w:shd w:val="clear" w:color="auto" w:fill="FFFFFF"/>
        <w:spacing w:before="220"/>
      </w:pPr>
      <w:r>
        <w:rPr>
          <w:sz w:val="21"/>
          <w:szCs w:val="21"/>
        </w:rPr>
        <w:t>Психолог, після включення його до Реєстру, укладає договір про надання послуг</w:t>
      </w:r>
    </w:p>
    <w:p w14:paraId="7DD0CBD2" w14:textId="77777777" w:rsidR="007F1E72" w:rsidRDefault="00000000">
      <w:pPr>
        <w:numPr>
          <w:ilvl w:val="0"/>
          <w:numId w:val="1"/>
        </w:numPr>
        <w:shd w:val="clear" w:color="auto" w:fill="FFFFFF"/>
      </w:pPr>
      <w:proofErr w:type="spellStart"/>
      <w:r>
        <w:rPr>
          <w:sz w:val="21"/>
          <w:szCs w:val="21"/>
        </w:rPr>
        <w:t>Дізнавач</w:t>
      </w:r>
      <w:proofErr w:type="spellEnd"/>
      <w:r>
        <w:rPr>
          <w:sz w:val="21"/>
          <w:szCs w:val="21"/>
        </w:rPr>
        <w:t>, слідчий, прокурор, слідчий суддя або суд подає запит до системи надання БПД;</w:t>
      </w:r>
    </w:p>
    <w:p w14:paraId="4E2821E9" w14:textId="77777777" w:rsidR="007F1E72" w:rsidRDefault="00000000">
      <w:pPr>
        <w:numPr>
          <w:ilvl w:val="0"/>
          <w:numId w:val="1"/>
        </w:numPr>
        <w:shd w:val="clear" w:color="auto" w:fill="FFFFFF"/>
      </w:pPr>
      <w:r>
        <w:rPr>
          <w:sz w:val="21"/>
          <w:szCs w:val="21"/>
        </w:rPr>
        <w:t>Система надання БПД визначає кандидатуру психолога;</w:t>
      </w:r>
    </w:p>
    <w:p w14:paraId="74A9D3C3" w14:textId="77777777" w:rsidR="007F1E72" w:rsidRDefault="00000000">
      <w:pPr>
        <w:numPr>
          <w:ilvl w:val="0"/>
          <w:numId w:val="1"/>
        </w:numPr>
        <w:shd w:val="clear" w:color="auto" w:fill="FFFFFF"/>
      </w:pPr>
      <w:r>
        <w:rPr>
          <w:sz w:val="21"/>
          <w:szCs w:val="21"/>
        </w:rPr>
        <w:t>Психолог бере участь у слідчих (розшукових) діях та процесуальних діях;</w:t>
      </w:r>
    </w:p>
    <w:p w14:paraId="322DE42A" w14:textId="77777777" w:rsidR="007F1E72" w:rsidRDefault="00000000">
      <w:pPr>
        <w:numPr>
          <w:ilvl w:val="0"/>
          <w:numId w:val="1"/>
        </w:numPr>
        <w:shd w:val="clear" w:color="auto" w:fill="FFFFFF"/>
        <w:spacing w:after="220"/>
      </w:pPr>
      <w:r>
        <w:rPr>
          <w:sz w:val="21"/>
          <w:szCs w:val="21"/>
        </w:rPr>
        <w:t>Готує звіт, акт надання послуг та подає їх до системи надання БПД.</w:t>
      </w:r>
    </w:p>
    <w:p w14:paraId="2596F0B5" w14:textId="77777777" w:rsidR="007F1E72" w:rsidRDefault="00000000">
      <w:pPr>
        <w:pStyle w:val="2"/>
        <w:shd w:val="clear" w:color="auto" w:fill="FFFFFF"/>
        <w:spacing w:before="220" w:after="220" w:line="335" w:lineRule="auto"/>
      </w:pPr>
      <w:bookmarkStart w:id="7" w:name="_34n08263urq6" w:colFirst="0" w:colLast="0"/>
      <w:bookmarkEnd w:id="7"/>
      <w:r>
        <w:t>Як це працює на практиці: досвід психологів, які вже долучилися</w:t>
      </w:r>
    </w:p>
    <w:p w14:paraId="2A9D143D" w14:textId="77777777" w:rsidR="007F1E72" w:rsidRDefault="00000000">
      <w:pPr>
        <w:pStyle w:val="3"/>
        <w:shd w:val="clear" w:color="auto" w:fill="FFFFFF"/>
        <w:spacing w:before="220" w:after="220" w:line="335" w:lineRule="auto"/>
      </w:pPr>
      <w:bookmarkStart w:id="8" w:name="_scw8d0q1wox6" w:colFirst="0" w:colLast="0"/>
      <w:bookmarkEnd w:id="8"/>
      <w:r>
        <w:t xml:space="preserve">Чому цей </w:t>
      </w:r>
      <w:proofErr w:type="spellStart"/>
      <w:r>
        <w:t>проєкт</w:t>
      </w:r>
      <w:proofErr w:type="spellEnd"/>
      <w:r>
        <w:t xml:space="preserve"> потрібний і в чому його важливість</w:t>
      </w:r>
    </w:p>
    <w:p w14:paraId="671E42BF" w14:textId="77777777" w:rsidR="007F1E72" w:rsidRDefault="00000000">
      <w:pPr>
        <w:shd w:val="clear" w:color="auto" w:fill="FFFFFF"/>
        <w:spacing w:before="220" w:after="220" w:line="335" w:lineRule="auto"/>
        <w:rPr>
          <w:sz w:val="21"/>
          <w:szCs w:val="21"/>
        </w:rPr>
      </w:pPr>
      <w:r>
        <w:rPr>
          <w:sz w:val="21"/>
          <w:szCs w:val="21"/>
        </w:rPr>
        <w:t>Опитані психологи зазначають, що вони є таким собі перекладачем між слідчим і дитиною. Вони допомагають налагодити контакт та пояснити суть процесів доступною дитині мовою. Це допомагає покращити комунікацію та зменшити ризики травматизації дитини.</w:t>
      </w:r>
    </w:p>
    <w:p w14:paraId="0EF38A62" w14:textId="77777777" w:rsidR="007F1E72" w:rsidRDefault="00000000">
      <w:pPr>
        <w:pStyle w:val="3"/>
        <w:shd w:val="clear" w:color="auto" w:fill="FFFFFF"/>
        <w:spacing w:before="220" w:after="220" w:line="335" w:lineRule="auto"/>
      </w:pPr>
      <w:bookmarkStart w:id="9" w:name="_jintjiejvdw2" w:colFirst="0" w:colLast="0"/>
      <w:bookmarkEnd w:id="9"/>
      <w:r>
        <w:lastRenderedPageBreak/>
        <w:t>Як відбувається виклик</w:t>
      </w:r>
    </w:p>
    <w:p w14:paraId="301081C8" w14:textId="77777777" w:rsidR="007F1E72" w:rsidRDefault="00000000">
      <w:pPr>
        <w:shd w:val="clear" w:color="auto" w:fill="FFFFFF"/>
        <w:spacing w:before="220" w:after="220" w:line="335" w:lineRule="auto"/>
        <w:rPr>
          <w:sz w:val="21"/>
          <w:szCs w:val="21"/>
        </w:rPr>
      </w:pPr>
      <w:r>
        <w:rPr>
          <w:sz w:val="21"/>
          <w:szCs w:val="21"/>
        </w:rPr>
        <w:t>Про запит психолога інформують представники центру з надання БПД. Повідомляють час, місце та адресу проведення слідчої дії. Якщо фахівець має можливість долучитися, центр видає відповідне доручення, в якому зазначають дані про ініціатора слідчої дії та дитину.</w:t>
      </w:r>
    </w:p>
    <w:p w14:paraId="044FA7A2" w14:textId="77777777" w:rsidR="007F1E72" w:rsidRDefault="00000000">
      <w:pPr>
        <w:pStyle w:val="3"/>
        <w:shd w:val="clear" w:color="auto" w:fill="FFFFFF"/>
        <w:spacing w:before="220" w:after="220" w:line="335" w:lineRule="auto"/>
      </w:pPr>
      <w:bookmarkStart w:id="10" w:name="_2evqju7tg85d" w:colFirst="0" w:colLast="0"/>
      <w:bookmarkEnd w:id="10"/>
      <w:r>
        <w:t>Які є складнощі</w:t>
      </w:r>
    </w:p>
    <w:p w14:paraId="7EDE9A62" w14:textId="77777777" w:rsidR="007F1E72" w:rsidRDefault="00000000">
      <w:pPr>
        <w:shd w:val="clear" w:color="auto" w:fill="FFFFFF"/>
        <w:spacing w:before="220" w:after="220" w:line="335" w:lineRule="auto"/>
        <w:rPr>
          <w:sz w:val="21"/>
          <w:szCs w:val="21"/>
        </w:rPr>
      </w:pPr>
      <w:r>
        <w:rPr>
          <w:sz w:val="21"/>
          <w:szCs w:val="21"/>
        </w:rPr>
        <w:t xml:space="preserve">Серед складнощів фахівці називають адаптацію до нових вимог і необхідність приймати важливі рішення у швидкозмінних ситуаціях, зокрема під час слідчих дій із високим рівнем стресу для учасників, таких як обшук чи огляд місця події. Робота з дітьми, які пережили травматичні події, вимагає делікатного і професійного підходу. </w:t>
      </w:r>
    </w:p>
    <w:p w14:paraId="3CD5AC12" w14:textId="77777777" w:rsidR="007F1E72" w:rsidRDefault="00000000">
      <w:pPr>
        <w:pStyle w:val="3"/>
        <w:shd w:val="clear" w:color="auto" w:fill="FFFFFF"/>
        <w:spacing w:before="220" w:after="220" w:line="335" w:lineRule="auto"/>
      </w:pPr>
      <w:bookmarkStart w:id="11" w:name="_2vpljhq4tvc4" w:colFirst="0" w:colLast="0"/>
      <w:bookmarkEnd w:id="11"/>
      <w:r>
        <w:t>Що корисного взяли для себе і чи радять долучатися колегам</w:t>
      </w:r>
    </w:p>
    <w:p w14:paraId="6C36FBCA" w14:textId="77777777" w:rsidR="007F1E72" w:rsidRDefault="00000000">
      <w:pPr>
        <w:shd w:val="clear" w:color="auto" w:fill="FFFFFF"/>
        <w:spacing w:before="220" w:after="220" w:line="335" w:lineRule="auto"/>
        <w:rPr>
          <w:sz w:val="21"/>
          <w:szCs w:val="21"/>
        </w:rPr>
      </w:pPr>
      <w:r>
        <w:rPr>
          <w:sz w:val="21"/>
          <w:szCs w:val="21"/>
        </w:rPr>
        <w:t xml:space="preserve">Психологи радять долучатися до </w:t>
      </w:r>
      <w:proofErr w:type="spellStart"/>
      <w:r>
        <w:rPr>
          <w:sz w:val="21"/>
          <w:szCs w:val="21"/>
        </w:rPr>
        <w:t>проєкту</w:t>
      </w:r>
      <w:proofErr w:type="spellEnd"/>
      <w:r>
        <w:rPr>
          <w:sz w:val="21"/>
          <w:szCs w:val="21"/>
        </w:rPr>
        <w:t xml:space="preserve"> тим колегам, хто готовий захищати інтереси дітей і прагне професійного зростання.  Вони зазначають, що </w:t>
      </w:r>
      <w:proofErr w:type="spellStart"/>
      <w:r>
        <w:rPr>
          <w:sz w:val="21"/>
          <w:szCs w:val="21"/>
        </w:rPr>
        <w:t>проєкт</w:t>
      </w:r>
      <w:proofErr w:type="spellEnd"/>
      <w:r>
        <w:rPr>
          <w:sz w:val="21"/>
          <w:szCs w:val="21"/>
        </w:rPr>
        <w:t xml:space="preserve"> дає практичний досвід роботи з дітьми, розвиває професійні навички та поглиблює розуміння захисту прав дітей.</w:t>
      </w:r>
    </w:p>
    <w:p w14:paraId="146658A4" w14:textId="77777777" w:rsidR="007F1E72" w:rsidRDefault="00000000">
      <w:pPr>
        <w:shd w:val="clear" w:color="auto" w:fill="FFFFFF"/>
        <w:spacing w:before="220" w:after="220" w:line="335" w:lineRule="auto"/>
        <w:rPr>
          <w:sz w:val="21"/>
          <w:szCs w:val="21"/>
        </w:rPr>
      </w:pPr>
      <w:r>
        <w:rPr>
          <w:sz w:val="21"/>
          <w:szCs w:val="21"/>
        </w:rPr>
        <w:t xml:space="preserve">Довідково. </w:t>
      </w:r>
    </w:p>
    <w:p w14:paraId="3563408E" w14:textId="77777777" w:rsidR="007F1E72" w:rsidRDefault="00000000">
      <w:pPr>
        <w:shd w:val="clear" w:color="auto" w:fill="FFFFFF"/>
        <w:spacing w:before="220" w:after="220" w:line="335" w:lineRule="auto"/>
        <w:rPr>
          <w:color w:val="003B75"/>
          <w:sz w:val="21"/>
          <w:szCs w:val="21"/>
          <w:u w:val="single"/>
        </w:rPr>
      </w:pPr>
      <w:hyperlink r:id="rId14">
        <w:r>
          <w:rPr>
            <w:color w:val="1155CC"/>
            <w:sz w:val="21"/>
            <w:szCs w:val="21"/>
            <w:u w:val="single"/>
          </w:rPr>
          <w:t>Офіційне оголошення про конкурс</w:t>
        </w:r>
      </w:hyperlink>
    </w:p>
    <w:p w14:paraId="3BB04B2C" w14:textId="77777777" w:rsidR="007F1E72" w:rsidRDefault="00000000">
      <w:pPr>
        <w:shd w:val="clear" w:color="auto" w:fill="FFFFFF"/>
        <w:spacing w:before="220" w:after="220" w:line="335" w:lineRule="auto"/>
        <w:rPr>
          <w:sz w:val="21"/>
          <w:szCs w:val="21"/>
        </w:rPr>
      </w:pPr>
      <w:hyperlink r:id="rId15">
        <w:r>
          <w:rPr>
            <w:color w:val="003B75"/>
            <w:sz w:val="21"/>
            <w:szCs w:val="21"/>
            <w:u w:val="single"/>
          </w:rPr>
          <w:t xml:space="preserve">Детально про результати пілотного </w:t>
        </w:r>
        <w:proofErr w:type="spellStart"/>
        <w:r>
          <w:rPr>
            <w:color w:val="003B75"/>
            <w:sz w:val="21"/>
            <w:szCs w:val="21"/>
            <w:u w:val="single"/>
          </w:rPr>
          <w:t>проєкту</w:t>
        </w:r>
        <w:proofErr w:type="spellEnd"/>
        <w:r>
          <w:rPr>
            <w:color w:val="003B75"/>
            <w:sz w:val="21"/>
            <w:szCs w:val="21"/>
            <w:u w:val="single"/>
          </w:rPr>
          <w:t xml:space="preserve"> у 7 областях та Києві</w:t>
        </w:r>
      </w:hyperlink>
      <w:r>
        <w:rPr>
          <w:sz w:val="21"/>
          <w:szCs w:val="21"/>
        </w:rPr>
        <w:t>.</w:t>
      </w:r>
    </w:p>
    <w:p w14:paraId="7540AAAD" w14:textId="77777777" w:rsidR="007F1E72" w:rsidRDefault="007F1E72"/>
    <w:sectPr w:rsidR="007F1E7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6573B"/>
    <w:multiLevelType w:val="multilevel"/>
    <w:tmpl w:val="6534FC2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1"/>
        <w:szCs w:val="21"/>
        <w:u w:val="none"/>
        <w:shd w:val="clear" w:color="auto" w:fill="auto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99619A1"/>
    <w:multiLevelType w:val="multilevel"/>
    <w:tmpl w:val="9D1EF59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D943575"/>
    <w:multiLevelType w:val="multilevel"/>
    <w:tmpl w:val="24C061F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34947528">
    <w:abstractNumId w:val="1"/>
  </w:num>
  <w:num w:numId="2" w16cid:durableId="1974360728">
    <w:abstractNumId w:val="2"/>
  </w:num>
  <w:num w:numId="3" w16cid:durableId="1567379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E72"/>
    <w:rsid w:val="000C4DF4"/>
    <w:rsid w:val="00476131"/>
    <w:rsid w:val="007F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84592"/>
  <w15:docId w15:val="{608F76B6-08C0-44C9-A4F6-9D768BDC4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id.gov.ua/wp-content/uploads/2025/07/konkurs-psyhologiv-2025.pdf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legalaid.gov.ua/publikatsiyi/reyestr-psyhologiv/" TargetMode="External"/><Relationship Id="rId12" Type="http://schemas.openxmlformats.org/officeDocument/2006/relationships/hyperlink" Target="https://minjust.gov.ua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galaid.gov.ua/novyny/konkurs-z-vidboru-psyhologiv-2025/" TargetMode="External"/><Relationship Id="rId11" Type="http://schemas.openxmlformats.org/officeDocument/2006/relationships/hyperlink" Target="https://legalaid.gov.ua/" TargetMode="External"/><Relationship Id="rId5" Type="http://schemas.openxmlformats.org/officeDocument/2006/relationships/hyperlink" Target="https://legalaid.gov.ua/novyny/konkurs-z-vidboru-psyhologiv-2025/" TargetMode="External"/><Relationship Id="rId15" Type="http://schemas.openxmlformats.org/officeDocument/2006/relationships/hyperlink" Target="https://legalaid.gov.ua/novyny/na-terytoriyi-ukrayiny-rozshyreno-diyu-pilotnogo-proyektu-pro-zaluchennya-psyhologiv-do-kryminalnyh-provadzhen-za-uchastyu-ditej/" TargetMode="External"/><Relationship Id="rId10" Type="http://schemas.openxmlformats.org/officeDocument/2006/relationships/hyperlink" Target="https://legalaid.gov.ua/contest-psychologis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alaid.gov.ua/contest-psychologist/?fbclid=IwZXh0bgNhZW0CMTAAAR1Z_guu60_egNmurrFoEG6Juyr7n9XmRQMADNUaVlqZG1J3zxu5xajrIk0_aem_AUazSLtxZEzen2yCBo9fnWDdppOlH1XH_2oH8a33beM-2GZdS259rV95uwHwKgRQcLY9WbntpEkKEppCEpp3puHA" TargetMode="External"/><Relationship Id="rId14" Type="http://schemas.openxmlformats.org/officeDocument/2006/relationships/hyperlink" Target="https://legalaid.gov.ua/novyny/konkurs-z-vidboru-psyhologiv-202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3410</Words>
  <Characters>1945</Characters>
  <Application>Microsoft Office Word</Application>
  <DocSecurity>0</DocSecurity>
  <Lines>16</Lines>
  <Paragraphs>10</Paragraphs>
  <ScaleCrop>false</ScaleCrop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pro1n059@outlook.com</cp:lastModifiedBy>
  <cp:revision>2</cp:revision>
  <dcterms:created xsi:type="dcterms:W3CDTF">2025-08-05T12:30:00Z</dcterms:created>
  <dcterms:modified xsi:type="dcterms:W3CDTF">2025-08-05T12:30:00Z</dcterms:modified>
</cp:coreProperties>
</file>