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C" w:rsidRDefault="001B1C15" w:rsidP="001B1C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C99836F" wp14:editId="38540FF1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259" w:rsidRPr="00414259" w:rsidRDefault="00414259" w:rsidP="0041425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14259" w:rsidRPr="00414259" w:rsidRDefault="00414259" w:rsidP="00414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14259" w:rsidRPr="00414259" w:rsidRDefault="00CC456C" w:rsidP="004142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="00414259"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414259" w:rsidRPr="00414259" w:rsidRDefault="00414259" w:rsidP="0041425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4259" w:rsidRPr="00414259" w:rsidRDefault="00414259" w:rsidP="004142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  ПРОЄКТ  Р І Ш Е Н Н Я</w:t>
      </w:r>
    </w:p>
    <w:p w:rsidR="00EF5381" w:rsidRPr="00414259" w:rsidRDefault="00EF5381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1C0A"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8E45A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2021  року</w:t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</w:r>
      <w:r w:rsidRPr="00414259">
        <w:rPr>
          <w:rFonts w:ascii="Times New Roman" w:hAnsi="Times New Roman" w:cs="Times New Roman"/>
          <w:sz w:val="28"/>
          <w:szCs w:val="28"/>
        </w:rPr>
        <w:tab/>
        <w:t xml:space="preserve">                    № </w:t>
      </w:r>
    </w:p>
    <w:p w:rsidR="00EF5381" w:rsidRPr="00414259" w:rsidRDefault="00EF5381" w:rsidP="00414259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Про надання дозволу на проведення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коригування кошторисної частини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проекту « Реконструкція нежитлової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будівлі кінотеатру під центр дозвілля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за адресою :вул. Незалежності, 38/1 </w:t>
      </w:r>
    </w:p>
    <w:p w:rsidR="00CC456C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 xml:space="preserve">в смт. Семенівка Семенівського району </w:t>
      </w:r>
    </w:p>
    <w:p w:rsidR="00EF5381" w:rsidRPr="009A55BB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9A55BB">
        <w:rPr>
          <w:rFonts w:ascii="Times New Roman" w:hAnsi="Times New Roman" w:cs="Times New Roman"/>
          <w:b/>
          <w:iCs/>
          <w:sz w:val="28"/>
          <w:szCs w:val="28"/>
        </w:rPr>
        <w:t>Полтавської області»</w:t>
      </w:r>
    </w:p>
    <w:p w:rsidR="0055363A" w:rsidRDefault="0055363A" w:rsidP="004142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4259" w:rsidRPr="00414259" w:rsidRDefault="009A55BB" w:rsidP="004142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5363A" w:rsidRPr="00CC456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проектно-кошторисну документацію за проектом </w:t>
      </w:r>
      <w:r w:rsidR="0055363A" w:rsidRP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5363A" w:rsidRPr="00560206">
        <w:rPr>
          <w:rFonts w:ascii="Times New Roman" w:hAnsi="Times New Roman" w:cs="Times New Roman"/>
          <w:sz w:val="28"/>
          <w:szCs w:val="28"/>
        </w:rPr>
        <w:t>«</w:t>
      </w:r>
      <w:r w:rsidR="0055363A" w:rsidRPr="00560206">
        <w:rPr>
          <w:rFonts w:ascii="Times New Roman" w:hAnsi="Times New Roman" w:cs="Times New Roman"/>
          <w:iCs/>
          <w:sz w:val="28"/>
          <w:szCs w:val="28"/>
        </w:rPr>
        <w:t>Реконструкція нежитлової будівлі кінотеатру</w:t>
      </w:r>
      <w:r w:rsidR="0055363A">
        <w:rPr>
          <w:rFonts w:ascii="Times New Roman" w:hAnsi="Times New Roman" w:cs="Times New Roman"/>
          <w:iCs/>
          <w:sz w:val="28"/>
          <w:szCs w:val="28"/>
        </w:rPr>
        <w:t xml:space="preserve"> під центр дозвілля за адресою</w:t>
      </w:r>
      <w:r w:rsidR="0055363A" w:rsidRPr="00560206">
        <w:rPr>
          <w:rFonts w:ascii="Times New Roman" w:hAnsi="Times New Roman" w:cs="Times New Roman"/>
          <w:iCs/>
          <w:sz w:val="28"/>
          <w:szCs w:val="28"/>
        </w:rPr>
        <w:t>:</w:t>
      </w:r>
      <w:r w:rsidR="0055363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5363A" w:rsidRPr="00560206">
        <w:rPr>
          <w:rFonts w:ascii="Times New Roman" w:hAnsi="Times New Roman" w:cs="Times New Roman"/>
          <w:iCs/>
          <w:sz w:val="28"/>
          <w:szCs w:val="28"/>
        </w:rPr>
        <w:t>вул. Незалежності, 38/1 в смт. Семенівка Семенівського району Полтавської області»</w:t>
      </w:r>
      <w:r w:rsidR="0055363A">
        <w:rPr>
          <w:rFonts w:ascii="Times New Roman" w:hAnsi="Times New Roman" w:cs="Times New Roman"/>
          <w:iCs/>
          <w:sz w:val="28"/>
          <w:szCs w:val="28"/>
        </w:rPr>
        <w:t xml:space="preserve"> (Експертний звіт ДП «</w:t>
      </w:r>
      <w:r w:rsidR="0055363A" w:rsidRPr="00C01A41">
        <w:rPr>
          <w:rFonts w:ascii="Times New Roman" w:hAnsi="Times New Roman" w:cs="Times New Roman"/>
          <w:iCs/>
          <w:sz w:val="28"/>
          <w:szCs w:val="28"/>
        </w:rPr>
        <w:t>Укрдержбудекспертиза» №</w:t>
      </w:r>
      <w:r w:rsidR="00C01A41" w:rsidRPr="00C01A41">
        <w:rPr>
          <w:rFonts w:ascii="Times New Roman" w:hAnsi="Times New Roman" w:cs="Times New Roman"/>
          <w:iCs/>
          <w:sz w:val="28"/>
          <w:szCs w:val="28"/>
        </w:rPr>
        <w:t>17-0672-2018/КД</w:t>
      </w:r>
      <w:r w:rsidR="0055363A" w:rsidRPr="00C01A41">
        <w:rPr>
          <w:rFonts w:ascii="Times New Roman" w:hAnsi="Times New Roman" w:cs="Times New Roman"/>
          <w:iCs/>
          <w:sz w:val="28"/>
          <w:szCs w:val="28"/>
        </w:rPr>
        <w:t xml:space="preserve"> від </w:t>
      </w:r>
      <w:r w:rsidR="00C01A41" w:rsidRPr="00C01A41">
        <w:rPr>
          <w:rFonts w:ascii="Times New Roman" w:hAnsi="Times New Roman" w:cs="Times New Roman"/>
          <w:iCs/>
          <w:sz w:val="28"/>
          <w:szCs w:val="28"/>
        </w:rPr>
        <w:t>09.08.2018</w:t>
      </w:r>
      <w:r w:rsidR="0055363A" w:rsidRPr="00C01A41">
        <w:rPr>
          <w:rFonts w:ascii="Times New Roman" w:hAnsi="Times New Roman" w:cs="Times New Roman"/>
          <w:iCs/>
          <w:sz w:val="28"/>
          <w:szCs w:val="28"/>
        </w:rPr>
        <w:t>р.)</w:t>
      </w:r>
      <w:r w:rsidR="00560206" w:rsidRPr="00C01A41">
        <w:rPr>
          <w:rFonts w:ascii="Times New Roman" w:hAnsi="Times New Roman" w:cs="Times New Roman"/>
          <w:sz w:val="28"/>
          <w:szCs w:val="28"/>
        </w:rPr>
        <w:t xml:space="preserve">На </w:t>
      </w:r>
      <w:r w:rsidR="00414259" w:rsidRPr="00C01A41">
        <w:rPr>
          <w:rFonts w:ascii="Times New Roman" w:hAnsi="Times New Roman" w:cs="Times New Roman"/>
          <w:sz w:val="28"/>
          <w:szCs w:val="28"/>
        </w:rPr>
        <w:t xml:space="preserve">виконання </w:t>
      </w:r>
      <w:hyperlink r:id="rId8" w:history="1">
        <w:r w:rsidR="00414259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України "Про 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регулювання містобудівної діяльності</w:t>
        </w:r>
        <w:r w:rsidR="00414259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" 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№3038-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VI</w:t>
        </w:r>
        <w:r w:rsidR="00560206" w:rsidRPr="00C01A41">
          <w:t xml:space="preserve"> </w:t>
        </w:r>
        <w:r w:rsidR="00560206" w:rsidRP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зі змінами та доповненнями, Постанови</w:t>
        </w:r>
      </w:hyperlink>
      <w:r w:rsidR="00560206">
        <w:t xml:space="preserve"> </w:t>
      </w:r>
      <w:hyperlink r:id="rId9" w:history="1">
        <w:r w:rsidR="00414259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414259" w:rsidRPr="00414259">
        <w:rPr>
          <w:rFonts w:ascii="Times New Roman" w:hAnsi="Times New Roman" w:cs="Times New Roman"/>
          <w:sz w:val="28"/>
          <w:szCs w:val="28"/>
        </w:rPr>
        <w:t xml:space="preserve"> зі змінами та доповненнями, 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4259" w:rsidRPr="00414259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414259" w:rsidRPr="00414259" w:rsidRDefault="00414259" w:rsidP="009A5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414259" w:rsidRPr="00414259" w:rsidRDefault="00414259" w:rsidP="0041425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60206" w:rsidRDefault="009A55BB" w:rsidP="00560206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0206">
        <w:rPr>
          <w:rFonts w:ascii="Times New Roman" w:hAnsi="Times New Roman" w:cs="Times New Roman"/>
          <w:sz w:val="28"/>
          <w:szCs w:val="28"/>
        </w:rPr>
        <w:t xml:space="preserve">1. </w:t>
      </w:r>
      <w:r w:rsidR="00560206" w:rsidRPr="00CC456C">
        <w:rPr>
          <w:rFonts w:ascii="Times New Roman" w:hAnsi="Times New Roman" w:cs="Times New Roman"/>
          <w:sz w:val="28"/>
          <w:szCs w:val="28"/>
        </w:rPr>
        <w:t>У зв</w:t>
      </w:r>
      <w:r w:rsidR="00C01A41" w:rsidRPr="00C01A41">
        <w:rPr>
          <w:rFonts w:ascii="Times New Roman" w:hAnsi="Times New Roman" w:cs="Times New Roman"/>
          <w:sz w:val="28"/>
          <w:szCs w:val="28"/>
        </w:rPr>
        <w:t>’</w:t>
      </w:r>
      <w:r w:rsidR="00560206" w:rsidRPr="00CC456C">
        <w:rPr>
          <w:rFonts w:ascii="Times New Roman" w:hAnsi="Times New Roman" w:cs="Times New Roman"/>
          <w:sz w:val="28"/>
          <w:szCs w:val="28"/>
        </w:rPr>
        <w:t xml:space="preserve">язку зі зміною цінової політики </w:t>
      </w:r>
      <w:r w:rsidR="00C550EF">
        <w:rPr>
          <w:rFonts w:ascii="Times New Roman" w:hAnsi="Times New Roman" w:cs="Times New Roman"/>
          <w:sz w:val="28"/>
          <w:szCs w:val="28"/>
        </w:rPr>
        <w:t xml:space="preserve">на будівельні матеріали </w:t>
      </w:r>
      <w:r w:rsidR="00560206" w:rsidRPr="00CC456C">
        <w:rPr>
          <w:rFonts w:ascii="Times New Roman" w:hAnsi="Times New Roman" w:cs="Times New Roman"/>
          <w:sz w:val="28"/>
          <w:szCs w:val="28"/>
        </w:rPr>
        <w:t xml:space="preserve">та розміру </w:t>
      </w:r>
      <w:r w:rsidR="00560206" w:rsidRPr="00CC456C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 xml:space="preserve">кошторисної заробітної плати, який враховується при визначенні вартості будівництва об’єктів на території Семенівської </w:t>
      </w:r>
      <w:r w:rsidR="00560206" w:rsidRPr="00560206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селищної ради Полтавської області</w:t>
      </w:r>
      <w:r w:rsidR="00560206" w:rsidRPr="00560206">
        <w:rPr>
          <w:rFonts w:ascii="Times New Roman" w:hAnsi="Times New Roman" w:cs="Times New Roman"/>
          <w:sz w:val="28"/>
          <w:szCs w:val="28"/>
        </w:rPr>
        <w:t xml:space="preserve"> здійснити коригування кошторисної частини проекту «</w:t>
      </w:r>
      <w:r w:rsidR="00560206" w:rsidRPr="00560206">
        <w:rPr>
          <w:rFonts w:ascii="Times New Roman" w:hAnsi="Times New Roman" w:cs="Times New Roman"/>
          <w:iCs/>
          <w:sz w:val="28"/>
          <w:szCs w:val="28"/>
        </w:rPr>
        <w:t>Реконструкція нежитлової будівлі кінотеатру</w:t>
      </w:r>
      <w:r w:rsidR="00560206">
        <w:rPr>
          <w:rFonts w:ascii="Times New Roman" w:hAnsi="Times New Roman" w:cs="Times New Roman"/>
          <w:iCs/>
          <w:sz w:val="28"/>
          <w:szCs w:val="28"/>
        </w:rPr>
        <w:t xml:space="preserve"> під центр дозвілля за адресою</w:t>
      </w:r>
      <w:r w:rsidR="00560206" w:rsidRPr="00560206">
        <w:rPr>
          <w:rFonts w:ascii="Times New Roman" w:hAnsi="Times New Roman" w:cs="Times New Roman"/>
          <w:iCs/>
          <w:sz w:val="28"/>
          <w:szCs w:val="28"/>
        </w:rPr>
        <w:t>:</w:t>
      </w:r>
      <w:r w:rsidR="0056020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60206" w:rsidRPr="00560206">
        <w:rPr>
          <w:rFonts w:ascii="Times New Roman" w:hAnsi="Times New Roman" w:cs="Times New Roman"/>
          <w:iCs/>
          <w:sz w:val="28"/>
          <w:szCs w:val="28"/>
        </w:rPr>
        <w:t>вул. Незалежності, 38/1 в смт. Семенівка Семенівського району Полтавської області»</w:t>
      </w:r>
    </w:p>
    <w:p w:rsidR="00EF5381" w:rsidRPr="00EF5381" w:rsidRDefault="009A55BB" w:rsidP="00EF5381">
      <w:pPr>
        <w:tabs>
          <w:tab w:val="left" w:pos="5529"/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0206">
        <w:rPr>
          <w:rFonts w:ascii="Times New Roman" w:hAnsi="Times New Roman" w:cs="Times New Roman"/>
          <w:sz w:val="28"/>
          <w:szCs w:val="28"/>
        </w:rPr>
        <w:t>2</w:t>
      </w:r>
      <w:r w:rsidR="00EF5381" w:rsidRPr="00EF5381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EF5381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8E45AD" w:rsidRDefault="008E45AD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206" w:rsidRPr="00414259" w:rsidRDefault="00560206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381" w:rsidRPr="00C01A41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8E45AD" w:rsidRDefault="008E45AD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5BB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5BB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5BB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414259" w:rsidRPr="00414259" w:rsidRDefault="009A55BB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414259" w:rsidRDefault="00414259" w:rsidP="00414259">
      <w:pPr>
        <w:rPr>
          <w:sz w:val="28"/>
          <w:szCs w:val="28"/>
        </w:rPr>
      </w:pPr>
    </w:p>
    <w:p w:rsidR="00FA063A" w:rsidRDefault="00FA063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A41" w:rsidRDefault="00C01A41" w:rsidP="00C55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01A41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B1C15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A55BB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90746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C3610C-03D3-4CFD-B817-95DCCD32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2021-06-15T10:34:00Z</cp:lastPrinted>
  <dcterms:created xsi:type="dcterms:W3CDTF">2021-07-02T08:32:00Z</dcterms:created>
  <dcterms:modified xsi:type="dcterms:W3CDTF">2021-07-02T11:11:00Z</dcterms:modified>
</cp:coreProperties>
</file>