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B2FBC">
        <w:rPr>
          <w:rFonts w:ascii="Times New Roman" w:hAnsi="Times New Roman" w:cs="Times New Roman"/>
          <w:color w:val="000000"/>
          <w:sz w:val="28"/>
          <w:szCs w:val="28"/>
        </w:rPr>
        <w:t>шоста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B2FBC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B2FB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 травня 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 w:rsidR="004B2FBC">
        <w:rPr>
          <w:rFonts w:ascii="Times New Roman" w:hAnsi="Times New Roman" w:cs="Times New Roman"/>
          <w:sz w:val="28"/>
          <w:szCs w:val="28"/>
        </w:rPr>
        <w:t>, керуючись</w:t>
      </w:r>
      <w:r w:rsidR="004B2FBC"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2FBC"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="004B2FBC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4B2FBC"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</w:t>
      </w:r>
      <w:r w:rsidR="004B2FBC">
        <w:rPr>
          <w:rFonts w:ascii="Times New Roman" w:hAnsi="Times New Roman" w:cs="Times New Roman"/>
          <w:sz w:val="28"/>
          <w:szCs w:val="28"/>
        </w:rPr>
        <w:t>8</w:t>
      </w:r>
      <w:r w:rsidR="009D3C05">
        <w:rPr>
          <w:rFonts w:ascii="Times New Roman" w:hAnsi="Times New Roman" w:cs="Times New Roman"/>
          <w:sz w:val="28"/>
          <w:szCs w:val="28"/>
        </w:rPr>
        <w:t>.0</w:t>
      </w:r>
      <w:r w:rsidR="004B2FBC">
        <w:rPr>
          <w:rFonts w:ascii="Times New Roman" w:hAnsi="Times New Roman" w:cs="Times New Roman"/>
          <w:sz w:val="28"/>
          <w:szCs w:val="28"/>
        </w:rPr>
        <w:t>4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B2FBC">
        <w:rPr>
          <w:rFonts w:ascii="Times New Roman" w:hAnsi="Times New Roman" w:cs="Times New Roman"/>
          <w:sz w:val="28"/>
          <w:szCs w:val="28"/>
        </w:rPr>
        <w:t>31.05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Default="009166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lastRenderedPageBreak/>
        <w:t xml:space="preserve">ДОДАТОК     №  1 </w:t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>до рішення  4</w:t>
      </w:r>
      <w:r w:rsidR="004B2FBC">
        <w:rPr>
          <w:rFonts w:ascii="Times New Roman" w:hAnsi="Times New Roman" w:cs="Times New Roman"/>
        </w:rPr>
        <w:t>6</w:t>
      </w:r>
      <w:r w:rsidRPr="00430FCD">
        <w:rPr>
          <w:rFonts w:ascii="Times New Roman" w:hAnsi="Times New Roman" w:cs="Times New Roman"/>
        </w:rPr>
        <w:t xml:space="preserve"> сесії 1 скликання</w:t>
      </w:r>
    </w:p>
    <w:p w:rsidR="00430FC4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 xml:space="preserve">від </w:t>
      </w:r>
      <w:r w:rsidR="004B2FBC">
        <w:rPr>
          <w:rFonts w:ascii="Times New Roman" w:hAnsi="Times New Roman" w:cs="Times New Roman"/>
        </w:rPr>
        <w:t>31</w:t>
      </w:r>
      <w:r w:rsidRPr="00430FCD">
        <w:rPr>
          <w:rFonts w:ascii="Times New Roman" w:hAnsi="Times New Roman" w:cs="Times New Roman"/>
        </w:rPr>
        <w:t xml:space="preserve"> </w:t>
      </w:r>
      <w:r w:rsidR="004B2FBC">
        <w:rPr>
          <w:rFonts w:ascii="Times New Roman" w:hAnsi="Times New Roman" w:cs="Times New Roman"/>
        </w:rPr>
        <w:t>травня</w:t>
      </w:r>
      <w:r w:rsidRPr="00430FCD">
        <w:rPr>
          <w:rFonts w:ascii="Times New Roman" w:hAnsi="Times New Roman" w:cs="Times New Roman"/>
        </w:rPr>
        <w:t xml:space="preserve">  2019 року.     </w:t>
      </w:r>
    </w:p>
    <w:p w:rsidR="00430FC4" w:rsidRPr="00430FCD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:rsidR="00430FC4" w:rsidRPr="00786802" w:rsidRDefault="00430FC4" w:rsidP="00430FC4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786802" w:rsidRDefault="00430FC4" w:rsidP="00430FC4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Tr="002D229E">
        <w:tc>
          <w:tcPr>
            <w:tcW w:w="64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Tr="004B2FBC">
        <w:trPr>
          <w:trHeight w:val="683"/>
        </w:trPr>
        <w:tc>
          <w:tcPr>
            <w:tcW w:w="643" w:type="dxa"/>
            <w:tcBorders>
              <w:bottom w:val="single" w:sz="4" w:space="0" w:color="auto"/>
            </w:tcBorders>
          </w:tcPr>
          <w:p w:rsidR="002D229E" w:rsidRPr="00430FC4" w:rsidRDefault="002D229E" w:rsidP="004B2FB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Default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94BC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94B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229E" w:rsidRDefault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Default="002D229E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894BCB" w:rsidRDefault="00894BCB" w:rsidP="00894BC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РЦЗ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коштів на оплату громадських робіт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20A6">
              <w:rPr>
                <w:rFonts w:ascii="Times New Roman" w:hAnsi="Times New Roman" w:cs="Times New Roman"/>
                <w:sz w:val="26"/>
                <w:szCs w:val="26"/>
              </w:rPr>
              <w:t xml:space="preserve">за квітень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3210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сумі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9934,80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894BCB" w:rsidRDefault="000C4B99" w:rsidP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2111- 8143,28 грн.</w:t>
            </w:r>
          </w:p>
          <w:p w:rsidR="000C4B99" w:rsidRDefault="000C4B99" w:rsidP="000C4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2120- 1791,52 грн.</w:t>
            </w:r>
          </w:p>
          <w:p w:rsidR="00894BCB" w:rsidRDefault="00894BCB" w:rsidP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29E" w:rsidTr="004B2FBC">
        <w:trPr>
          <w:trHeight w:val="563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430FC4" w:rsidRDefault="002D229E" w:rsidP="004B2F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Default="002D229E" w:rsidP="001C17E6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1C17E6">
              <w:rPr>
                <w:rFonts w:ascii="Times New Roman" w:hAnsi="Times New Roman" w:cs="Times New Roman"/>
                <w:sz w:val="26"/>
                <w:szCs w:val="26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0150  КЕКВ 2111 на суму 2200грн.;КЕКВ 2120 – 480 грн.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6020  КЕКВ 2610 на суму 45819 грн..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4060 КЕКВ 2111 на суму 2200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 КЕКВ 2120- 480 грн.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1161 КЕКВ 2111 на суму 37557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 КЕКВ 2120- 8262 грн.</w:t>
            </w:r>
          </w:p>
          <w:p w:rsidR="002D229E" w:rsidRPr="001C17E6" w:rsidRDefault="002D229E" w:rsidP="001C17E6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29E" w:rsidTr="004B2FBC">
        <w:trPr>
          <w:trHeight w:val="699"/>
        </w:trPr>
        <w:tc>
          <w:tcPr>
            <w:tcW w:w="643" w:type="dxa"/>
            <w:tcBorders>
              <w:top w:val="single" w:sz="4" w:space="0" w:color="auto"/>
            </w:tcBorders>
          </w:tcPr>
          <w:p w:rsidR="002D229E" w:rsidRPr="00430FC4" w:rsidRDefault="002D229E" w:rsidP="004B2F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735E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субвенцію з місцевого бюджету на надання державної підтримки особам з особливими освітніми потребами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-  доходи по коду 41051200 а сумі 41329 грн.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-  видатки загального фонду : 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КПКВ 1010 в сумі  10190 грн.;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1020 в сумі – -5308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грн.</w:t>
            </w:r>
          </w:p>
          <w:p w:rsidR="003B52A9" w:rsidRPr="003B52A9" w:rsidRDefault="003B52A9" w:rsidP="003B52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3B52A9">
              <w:rPr>
                <w:rFonts w:ascii="Times New Roman" w:hAnsi="Times New Roman" w:cs="Times New Roman"/>
                <w:sz w:val="26"/>
                <w:szCs w:val="26"/>
              </w:rPr>
              <w:t xml:space="preserve">видатки спеціального фонду : </w:t>
            </w:r>
          </w:p>
          <w:p w:rsidR="003B52A9" w:rsidRDefault="003B52A9" w:rsidP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КПКВ 1010 в сумі  5558 грн.;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КПКВ 1020 в сумі 30889 грн.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2D229E" w:rsidRDefault="002D229E" w:rsidP="002D229E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 КЕКВ 22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0грн.;</w:t>
            </w:r>
          </w:p>
          <w:p w:rsidR="002D229E" w:rsidRDefault="002D229E" w:rsidP="002D229E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3242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КЕКВ 22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B39" w:rsidTr="004B2FBC">
        <w:trPr>
          <w:trHeight w:val="567"/>
        </w:trPr>
        <w:tc>
          <w:tcPr>
            <w:tcW w:w="64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C50F2E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15.04.2019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96B39" w:rsidRDefault="00196B39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16258грн.;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0150 КЕКВ 2800 на суму 8000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3242 КЕКВ 2730 на суму 5091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спеціальному фонду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7330 КЕКВ 3142 на суму 3167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B39" w:rsidRPr="00426EB3" w:rsidTr="00196B39">
        <w:trPr>
          <w:trHeight w:val="567"/>
        </w:trPr>
        <w:tc>
          <w:tcPr>
            <w:tcW w:w="64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C50F2E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.04.2019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96B39" w:rsidRDefault="00196B39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 Перерозподіл бюджетних призначень в межах загального обсягу між бюджетними програмами: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грн.;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КПКВ 0150 КЕКВ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КПКВ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КЕКВ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B09" w:rsidRPr="00426EB3" w:rsidTr="00D20B09">
        <w:trPr>
          <w:trHeight w:val="2948"/>
        </w:trPr>
        <w:tc>
          <w:tcPr>
            <w:tcW w:w="643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Pr="00C50F2E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.04.2019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20B09" w:rsidRDefault="00D20B09" w:rsidP="00D20B09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Затвердження видатків спеціального фонду на 2019 рік  за рахунок надходження в натуральній формі КПКВ 4030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3110- 8311 грн. (художня 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література)   ;    КПКВ 4060  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3122 – 25002 грн.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(приміщення будинку культури </w:t>
            </w:r>
          </w:p>
          <w:p w:rsidR="00D20B09" w:rsidRP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смт.Семенівка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завод)</w:t>
            </w:r>
          </w:p>
          <w:p w:rsidR="00D20B09" w:rsidRP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B09" w:rsidRPr="00426EB3" w:rsidTr="00D20B09">
        <w:trPr>
          <w:trHeight w:val="3315"/>
        </w:trPr>
        <w:tc>
          <w:tcPr>
            <w:tcW w:w="643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D20B09" w:rsidRDefault="00D20B09" w:rsidP="00D20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субвенцію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-  доходи по коду 41051400 а сумі 113140 грн.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видатки загального фонду :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КПКВ 1020 КЕКВ 2250 в сумі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15096 грн.;</w:t>
            </w:r>
          </w:p>
          <w:p w:rsidR="00FE2C30" w:rsidRPr="00FE2C30" w:rsidRDefault="00FE2C30" w:rsidP="00FE2C30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FE2C30">
              <w:rPr>
                <w:rFonts w:ascii="Times New Roman" w:hAnsi="Times New Roman" w:cs="Times New Roman"/>
                <w:sz w:val="26"/>
                <w:szCs w:val="26"/>
              </w:rPr>
              <w:t xml:space="preserve">видатки спеціального фонду :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КПКВ 1020 КЕКВ 3110  в сумі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98044 грн.</w:t>
            </w:r>
          </w:p>
          <w:p w:rsidR="00D20B09" w:rsidRPr="00FE2C30" w:rsidRDefault="00D20B09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2C3F" w:rsidRPr="00426EB3" w:rsidTr="00B52C3F">
        <w:trPr>
          <w:trHeight w:val="567"/>
        </w:trPr>
        <w:tc>
          <w:tcPr>
            <w:tcW w:w="643" w:type="dxa"/>
          </w:tcPr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Pr="00C50F2E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B52C3F" w:rsidRDefault="00B52C3F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64900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грн.;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КЕКВ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КЕКВ 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на суму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B52C3F" w:rsidRPr="00426EB3" w:rsidRDefault="00B52C3F" w:rsidP="00EB4C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B4C81" w:rsidTr="00EB4C81">
        <w:trPr>
          <w:trHeight w:val="683"/>
        </w:trPr>
        <w:tc>
          <w:tcPr>
            <w:tcW w:w="643" w:type="dxa"/>
          </w:tcPr>
          <w:p w:rsidR="00EB4C81" w:rsidRPr="00430FC4" w:rsidRDefault="00EB4C81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733" w:type="dxa"/>
          </w:tcPr>
          <w:p w:rsidR="00EB4C81" w:rsidRDefault="00EB4C81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B4C81" w:rsidRDefault="00EB4C81" w:rsidP="0066723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EB4C81" w:rsidRDefault="00EB4C81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РЦЗ коштів на оплату громадських робіт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 xml:space="preserve">за травень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3210 в сумі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10011,86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8206,44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1805, 42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FC4" w:rsidRDefault="00430FC4" w:rsidP="00430FC4">
      <w:pPr>
        <w:spacing w:after="0" w:line="240" w:lineRule="auto"/>
        <w:rPr>
          <w:sz w:val="28"/>
          <w:szCs w:val="28"/>
        </w:rPr>
      </w:pPr>
    </w:p>
    <w:p w:rsidR="00430FC4" w:rsidRPr="00430FC4" w:rsidRDefault="00430FC4" w:rsidP="00430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430FC4" w:rsidRDefault="00430FC4" w:rsidP="00430F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FC4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                           А. В. </w:t>
      </w:r>
      <w:proofErr w:type="spellStart"/>
      <w:r w:rsidRPr="00430FC4">
        <w:rPr>
          <w:rFonts w:ascii="Times New Roman" w:hAnsi="Times New Roman" w:cs="Times New Roman"/>
          <w:sz w:val="28"/>
          <w:szCs w:val="28"/>
        </w:rPr>
        <w:t>Бардалим</w:t>
      </w:r>
      <w:proofErr w:type="spellEnd"/>
      <w:r w:rsidRPr="00430F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5788" w:rsidRPr="00430FC4" w:rsidSect="00430FC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C4B99"/>
    <w:rsid w:val="0010229C"/>
    <w:rsid w:val="001415E7"/>
    <w:rsid w:val="0017408B"/>
    <w:rsid w:val="00196B39"/>
    <w:rsid w:val="001A2F4C"/>
    <w:rsid w:val="001A6FB0"/>
    <w:rsid w:val="001C17E6"/>
    <w:rsid w:val="001E10DC"/>
    <w:rsid w:val="001F63B7"/>
    <w:rsid w:val="00213CA1"/>
    <w:rsid w:val="002570B7"/>
    <w:rsid w:val="002A3D22"/>
    <w:rsid w:val="002D229E"/>
    <w:rsid w:val="002D6B90"/>
    <w:rsid w:val="0030314E"/>
    <w:rsid w:val="003056E1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92851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97501"/>
    <w:rsid w:val="005A647A"/>
    <w:rsid w:val="005B4459"/>
    <w:rsid w:val="005F360C"/>
    <w:rsid w:val="006258BC"/>
    <w:rsid w:val="0062650A"/>
    <w:rsid w:val="00696923"/>
    <w:rsid w:val="006B0674"/>
    <w:rsid w:val="006D3DDA"/>
    <w:rsid w:val="006F4CD7"/>
    <w:rsid w:val="00735E63"/>
    <w:rsid w:val="007470E0"/>
    <w:rsid w:val="00802F36"/>
    <w:rsid w:val="00806A23"/>
    <w:rsid w:val="00834769"/>
    <w:rsid w:val="00847B0E"/>
    <w:rsid w:val="00894BCB"/>
    <w:rsid w:val="008E20A6"/>
    <w:rsid w:val="009166DF"/>
    <w:rsid w:val="0094292A"/>
    <w:rsid w:val="009C01AD"/>
    <w:rsid w:val="009C2844"/>
    <w:rsid w:val="009D3C05"/>
    <w:rsid w:val="00A23324"/>
    <w:rsid w:val="00A36FCE"/>
    <w:rsid w:val="00B40819"/>
    <w:rsid w:val="00B52C3F"/>
    <w:rsid w:val="00BE11BA"/>
    <w:rsid w:val="00C24C45"/>
    <w:rsid w:val="00C35788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33B16"/>
    <w:rsid w:val="00D6224C"/>
    <w:rsid w:val="00DB5B90"/>
    <w:rsid w:val="00DD7C5D"/>
    <w:rsid w:val="00DF487A"/>
    <w:rsid w:val="00EB4C81"/>
    <w:rsid w:val="00F208D7"/>
    <w:rsid w:val="00FA63E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02833-7501-4E27-8421-08E6B0E7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4101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21</cp:revision>
  <cp:lastPrinted>2019-03-04T08:57:00Z</cp:lastPrinted>
  <dcterms:created xsi:type="dcterms:W3CDTF">2019-05-20T13:33:00Z</dcterms:created>
  <dcterms:modified xsi:type="dcterms:W3CDTF">2019-05-23T13:43:00Z</dcterms:modified>
</cp:coreProperties>
</file>