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CE" w:rsidRDefault="00454ECE" w:rsidP="00454ECE">
      <w:pPr>
        <w:pStyle w:val="a4"/>
        <w:framePr w:wrap="none" w:vAnchor="page" w:hAnchor="page" w:x="10321" w:y="796"/>
        <w:shd w:val="clear" w:color="auto" w:fill="auto"/>
        <w:spacing w:line="220" w:lineRule="exact"/>
      </w:pPr>
      <w:r>
        <w:t>Додаток</w:t>
      </w:r>
      <w:r>
        <w:rPr>
          <w:lang w:val="uk-UA"/>
        </w:rPr>
        <w:t xml:space="preserve"> </w:t>
      </w:r>
      <w:r>
        <w:t xml:space="preserve">1  </w:t>
      </w:r>
    </w:p>
    <w:p w:rsidR="00454ECE" w:rsidRDefault="00454ECE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  <w:rPr>
          <w:rStyle w:val="4FranklinGothicDemi11pt"/>
        </w:rPr>
      </w:pPr>
      <w:r>
        <w:t xml:space="preserve">до Програми розвитку цивільного захисту, забезпечення пожежної безпеки та запобігання і реагування на надзвичайні ситуації Семенівської селищної </w:t>
      </w:r>
      <w:proofErr w:type="gramStart"/>
      <w:r>
        <w:t>ради</w:t>
      </w:r>
      <w:proofErr w:type="gramEnd"/>
      <w:r>
        <w:t xml:space="preserve"> на 2021-2025 </w:t>
      </w:r>
      <w:r w:rsidRPr="008D5D81">
        <w:rPr>
          <w:rStyle w:val="4FranklinGothicDemi11pt"/>
          <w:rFonts w:ascii="Times New Roman" w:hAnsi="Times New Roman" w:cs="Times New Roman"/>
        </w:rPr>
        <w:t>р</w:t>
      </w:r>
      <w:r>
        <w:rPr>
          <w:rStyle w:val="4FranklinGothicDemi11pt"/>
        </w:rPr>
        <w:t>.</w:t>
      </w:r>
    </w:p>
    <w:p w:rsidR="006657E0" w:rsidRDefault="006657E0" w:rsidP="00454ECE">
      <w:pPr>
        <w:pStyle w:val="40"/>
        <w:framePr w:w="15830" w:h="1410" w:hRule="exact" w:wrap="none" w:vAnchor="page" w:hAnchor="page" w:x="356" w:y="1256"/>
        <w:shd w:val="clear" w:color="auto" w:fill="auto"/>
        <w:ind w:left="9500" w:right="680"/>
      </w:pPr>
    </w:p>
    <w:p w:rsidR="00454ECE" w:rsidRDefault="00454ECE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  <w:r>
        <w:rPr>
          <w:lang w:val="uk-UA"/>
        </w:rPr>
        <w:t xml:space="preserve">Зміни до </w:t>
      </w:r>
      <w:r>
        <w:t>Ресурсн</w:t>
      </w:r>
      <w:r>
        <w:rPr>
          <w:lang w:val="uk-UA"/>
        </w:rPr>
        <w:t>ого</w:t>
      </w:r>
      <w:r>
        <w:t xml:space="preserve"> забезпечення Програми розвитку цивільного захисту, забезпечення пожежної безпеки та запобігання і</w:t>
      </w:r>
      <w:r>
        <w:br/>
        <w:t>реагування на надзвичайні ситуації Семенівської селищної ради  на 2021-2025 роки</w:t>
      </w: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Default="00526407" w:rsidP="00454ECE">
      <w:pPr>
        <w:pStyle w:val="30"/>
        <w:framePr w:w="15830" w:h="954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526407" w:rsidRPr="00526407" w:rsidRDefault="00526407" w:rsidP="00526407">
      <w:pPr>
        <w:pStyle w:val="30"/>
        <w:framePr w:w="15830" w:h="731" w:hRule="exact" w:wrap="none" w:vAnchor="page" w:hAnchor="page" w:x="356" w:y="2812"/>
        <w:shd w:val="clear" w:color="auto" w:fill="auto"/>
        <w:spacing w:before="0" w:line="298" w:lineRule="exact"/>
        <w:ind w:right="720"/>
        <w:jc w:val="center"/>
        <w:rPr>
          <w:lang w:val="uk-UA"/>
        </w:rPr>
      </w:pPr>
    </w:p>
    <w:p w:rsidR="00454ECE" w:rsidRDefault="00454ECE" w:rsidP="00454ECE"/>
    <w:tbl>
      <w:tblPr>
        <w:tblpPr w:leftFromText="180" w:rightFromText="180" w:vertAnchor="text" w:horzAnchor="margin" w:tblpY="2611"/>
        <w:tblOverlap w:val="never"/>
        <w:tblW w:w="5046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"/>
        <w:gridCol w:w="3399"/>
        <w:gridCol w:w="2282"/>
        <w:gridCol w:w="560"/>
        <w:gridCol w:w="469"/>
        <w:gridCol w:w="691"/>
        <w:gridCol w:w="560"/>
        <w:gridCol w:w="440"/>
        <w:gridCol w:w="560"/>
        <w:gridCol w:w="560"/>
        <w:gridCol w:w="473"/>
        <w:gridCol w:w="560"/>
        <w:gridCol w:w="560"/>
        <w:gridCol w:w="478"/>
        <w:gridCol w:w="560"/>
        <w:gridCol w:w="560"/>
        <w:gridCol w:w="478"/>
        <w:gridCol w:w="560"/>
      </w:tblGrid>
      <w:tr w:rsidR="00454ECE" w:rsidTr="00733FEE">
        <w:trPr>
          <w:trHeight w:hRule="exact" w:val="317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after="60" w:line="240" w:lineRule="exact"/>
              <w:jc w:val="left"/>
            </w:pPr>
            <w:r>
              <w:rPr>
                <w:rStyle w:val="212pt0"/>
              </w:rPr>
              <w:t>№</w:t>
            </w:r>
          </w:p>
          <w:p w:rsidR="00454ECE" w:rsidRDefault="00454ECE" w:rsidP="00454ECE">
            <w:pPr>
              <w:pStyle w:val="20"/>
              <w:shd w:val="clear" w:color="auto" w:fill="auto"/>
              <w:spacing w:before="60" w:line="240" w:lineRule="exact"/>
              <w:jc w:val="left"/>
            </w:pPr>
            <w:r>
              <w:rPr>
                <w:rStyle w:val="212pt0"/>
              </w:rPr>
              <w:t>з/п</w:t>
            </w:r>
          </w:p>
        </w:tc>
        <w:tc>
          <w:tcPr>
            <w:tcW w:w="120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Перелік заходів програми</w:t>
            </w: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pStyle w:val="20"/>
              <w:shd w:val="clear" w:color="auto" w:fill="auto"/>
              <w:spacing w:line="240" w:lineRule="exact"/>
              <w:ind w:left="-10" w:firstLine="10"/>
              <w:jc w:val="center"/>
              <w:rPr>
                <w:sz w:val="20"/>
                <w:szCs w:val="20"/>
              </w:rPr>
            </w:pPr>
            <w:r w:rsidRPr="00454ECE">
              <w:rPr>
                <w:rStyle w:val="212pt0"/>
                <w:sz w:val="20"/>
                <w:szCs w:val="20"/>
              </w:rPr>
              <w:t>Виконавці</w:t>
            </w:r>
          </w:p>
        </w:tc>
        <w:tc>
          <w:tcPr>
            <w:tcW w:w="285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орієнтовні обсяги та джерела фінансування 2021-2025 р.р.</w:t>
            </w:r>
          </w:p>
        </w:tc>
      </w:tr>
      <w:tr w:rsidR="00454ECE" w:rsidTr="00733FEE">
        <w:trPr>
          <w:trHeight w:hRule="exact" w:val="288"/>
        </w:trPr>
        <w:tc>
          <w:tcPr>
            <w:tcW w:w="1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2021 рік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2022 </w:t>
            </w:r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2023 рік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0"/>
              </w:rPr>
              <w:t>2024 рік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Pr="008D5D81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8D5D81">
              <w:rPr>
                <w:sz w:val="24"/>
                <w:szCs w:val="24"/>
              </w:rPr>
              <w:t xml:space="preserve">2025 </w:t>
            </w:r>
            <w:proofErr w:type="gramStart"/>
            <w:r w:rsidRPr="008D5D81">
              <w:rPr>
                <w:sz w:val="24"/>
                <w:szCs w:val="24"/>
              </w:rPr>
              <w:t>р</w:t>
            </w:r>
            <w:proofErr w:type="gramEnd"/>
            <w:r w:rsidRPr="008D5D81">
              <w:rPr>
                <w:sz w:val="24"/>
                <w:szCs w:val="24"/>
              </w:rPr>
              <w:t>ік</w:t>
            </w:r>
          </w:p>
        </w:tc>
      </w:tr>
      <w:tr w:rsidR="00454ECE" w:rsidTr="00733FEE">
        <w:trPr>
          <w:trHeight w:hRule="exact" w:val="288"/>
        </w:trPr>
        <w:tc>
          <w:tcPr>
            <w:tcW w:w="1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0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в т. ч. (тис. грн)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в т. ч. (тис. грн)</w:t>
            </w:r>
          </w:p>
        </w:tc>
        <w:tc>
          <w:tcPr>
            <w:tcW w:w="56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в т. ч. (тис. грн)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в т. ч. (тис. грн)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в т. ч. (тис. грн)</w:t>
            </w:r>
          </w:p>
        </w:tc>
      </w:tr>
      <w:tr w:rsidR="00733FEE" w:rsidTr="00733FEE">
        <w:trPr>
          <w:trHeight w:hRule="exact" w:val="1651"/>
        </w:trPr>
        <w:tc>
          <w:tcPr>
            <w:tcW w:w="1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120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/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454ECE" w:rsidRDefault="00454ECE" w:rsidP="00454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5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30" w:lineRule="exact"/>
              <w:jc w:val="center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кошти місцевого бюджету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ind w:left="180"/>
              <w:jc w:val="left"/>
            </w:pPr>
            <w:r>
              <w:rPr>
                <w:rStyle w:val="295pt"/>
              </w:rPr>
              <w:t>інші джерела фінансування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ECE" w:rsidRPr="009A5E89" w:rsidRDefault="00454ECE" w:rsidP="00454ECE">
            <w:pPr>
              <w:pStyle w:val="20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9A5E89">
              <w:rPr>
                <w:rStyle w:val="2Consolas85pt"/>
                <w:sz w:val="20"/>
                <w:szCs w:val="20"/>
              </w:rPr>
              <w:t>всього</w:t>
            </w:r>
          </w:p>
        </w:tc>
      </w:tr>
      <w:tr w:rsidR="00733FEE" w:rsidRPr="00E31A00" w:rsidTr="00733FEE">
        <w:trPr>
          <w:trHeight w:hRule="exact" w:val="880"/>
        </w:trPr>
        <w:tc>
          <w:tcPr>
            <w:tcW w:w="1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Попередження виникнення надзвичайних ситуацій та оперативне реагування в разі їх виникнення: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Семенівської селищної ради, підприємств,установи та організації всіх форм власності господарювання, що знаходяться на території Семенівської </w:t>
            </w:r>
            <w:r w:rsidRPr="009C7B13">
              <w:rPr>
                <w:sz w:val="24"/>
                <w:szCs w:val="24"/>
                <w:lang w:val="uk-UA"/>
              </w:rPr>
              <w:t xml:space="preserve"> селищної ради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33FEE" w:rsidTr="00733FEE">
        <w:trPr>
          <w:trHeight w:hRule="exact" w:val="836"/>
        </w:trPr>
        <w:tc>
          <w:tcPr>
            <w:tcW w:w="143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- розвиток та удосконалення системи зв’язку, оповіщення та інформатизації у сфері цивільного захисту;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EE" w:rsidTr="00733FEE">
        <w:trPr>
          <w:cantSplit/>
          <w:trHeight w:hRule="exact" w:val="1982"/>
        </w:trPr>
        <w:tc>
          <w:tcPr>
            <w:tcW w:w="14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>- удосконалення системи підготовки фахівців з питань ЦЗ, проведення інформаційно - роз’яснювальної, пропагандистської роботи серед населення, шляхом виготовлення та розповсюдження тематичних матеріалів наглядної агітації;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</w:p>
        </w:tc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8,0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33FEE" w:rsidTr="00733FEE">
        <w:trPr>
          <w:trHeight w:hRule="exact" w:val="198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 xml:space="preserve">- попередження виникнення надзвичайних подій, пов’язаних з виявленням вибухонебезпечних предметів, проведення обстеження територій на наявність 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вибухонебезпечних предметів та їх знешкодження, залучення спеціалізованих служб;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10,0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A041C7" w:rsidRDefault="00A041C7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A041C7">
            <w:pPr>
              <w:pStyle w:val="20"/>
              <w:shd w:val="clear" w:color="auto" w:fill="auto"/>
              <w:spacing w:line="240" w:lineRule="exact"/>
              <w:jc w:val="center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A04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33FEE" w:rsidTr="00733FEE">
        <w:trPr>
          <w:trHeight w:hRule="exact" w:val="2281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</w:pPr>
            <w: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Забезпечення захисту населення і територій від надзвичайних ситуацій, та ліквідації їх наслідків:</w:t>
            </w:r>
          </w:p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8"/>
              </w:tabs>
              <w:spacing w:line="274" w:lineRule="exact"/>
              <w:jc w:val="left"/>
              <w:rPr>
                <w:sz w:val="24"/>
                <w:szCs w:val="24"/>
              </w:rPr>
            </w:pPr>
            <w:r w:rsidRPr="009C7B13">
              <w:rPr>
                <w:rStyle w:val="212pt0"/>
              </w:rPr>
              <w:t>утримання в належному стані, проведення інвентаризації та контролю за використанням захисних споруд цивільного захисту (цивільної оборони).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center"/>
              <w:rPr>
                <w:rStyle w:val="212pt0"/>
                <w:rFonts w:eastAsia="Consolas"/>
              </w:rPr>
            </w:pPr>
            <w:r w:rsidRPr="009C7B13">
              <w:rPr>
                <w:rStyle w:val="212pt0"/>
                <w:rFonts w:eastAsia="Consolas"/>
              </w:rPr>
              <w:t>Виконавчі органи Семенівської селищної ради, підприємства, установи та організації всіх форм  власності господарювання, що знаходяться на території Семенівської селищної ради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EE" w:rsidRPr="009C7B13" w:rsidTr="00733FEE">
        <w:trPr>
          <w:trHeight w:hRule="exact" w:val="197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накопичення матеріального резерву для виконання заходів, спрямованих на запобігання, ліквідацію надзвичайних ситуацій техногенного і природного характеру та їх наслідків, і надання термінової допомоги постраждалому населенню;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ind w:left="200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Default="00454ECE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P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33FEE" w:rsidRPr="009C7B13" w:rsidTr="00733FEE">
        <w:trPr>
          <w:trHeight w:hRule="exact" w:val="142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87"/>
              </w:tabs>
              <w:spacing w:line="274" w:lineRule="exact"/>
              <w:jc w:val="left"/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9C7B13">
              <w:rPr>
                <w:rStyle w:val="212pt0"/>
              </w:rPr>
              <w:t>кошти для виконання термінових заходів, щодо ліквідації наслідків НС, надання допомоги постраждалому населенню, відшкодування майнової шкоди.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33FEE" w:rsidRPr="009C7B13" w:rsidTr="00E31A00">
        <w:trPr>
          <w:trHeight w:hRule="exact" w:val="2135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Default="007B20F5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FEE" w:rsidRPr="00733FEE" w:rsidRDefault="000F74E0" w:rsidP="00AB68A4">
            <w:pPr>
              <w:pStyle w:val="20"/>
              <w:shd w:val="clear" w:color="auto" w:fill="auto"/>
              <w:tabs>
                <w:tab w:val="left" w:pos="187"/>
              </w:tabs>
              <w:spacing w:line="274" w:lineRule="exact"/>
              <w:jc w:val="left"/>
              <w:rPr>
                <w:rStyle w:val="212pt0"/>
                <w:sz w:val="20"/>
                <w:szCs w:val="20"/>
              </w:rPr>
            </w:pPr>
            <w:r w:rsidRPr="00733FEE">
              <w:rPr>
                <w:rStyle w:val="212pt0"/>
                <w:sz w:val="20"/>
                <w:szCs w:val="20"/>
              </w:rPr>
              <w:t>З</w:t>
            </w:r>
            <w:r w:rsidR="007B20F5" w:rsidRPr="00733FEE">
              <w:rPr>
                <w:rStyle w:val="212pt0"/>
                <w:sz w:val="20"/>
                <w:szCs w:val="20"/>
              </w:rPr>
              <w:t>міни</w:t>
            </w:r>
            <w:r w:rsidRPr="00733FEE">
              <w:rPr>
                <w:rStyle w:val="212pt0"/>
                <w:sz w:val="20"/>
                <w:szCs w:val="20"/>
              </w:rPr>
              <w:t xml:space="preserve"> </w:t>
            </w:r>
            <w:r w:rsidR="00733FEE" w:rsidRPr="00733FEE">
              <w:rPr>
                <w:rStyle w:val="212pt0"/>
                <w:sz w:val="20"/>
                <w:szCs w:val="20"/>
              </w:rPr>
              <w:t xml:space="preserve"> 3 сесією</w:t>
            </w:r>
            <w:r w:rsidR="00733FEE">
              <w:rPr>
                <w:rStyle w:val="212pt0"/>
                <w:sz w:val="20"/>
                <w:szCs w:val="20"/>
              </w:rPr>
              <w:t>8 скликання</w:t>
            </w:r>
            <w:r w:rsidR="00733FEE" w:rsidRPr="00733FEE">
              <w:rPr>
                <w:rStyle w:val="212pt0"/>
                <w:sz w:val="20"/>
                <w:szCs w:val="20"/>
              </w:rPr>
              <w:t xml:space="preserve"> Семенівської селищної ради</w:t>
            </w:r>
            <w:r w:rsidR="00733FEE">
              <w:rPr>
                <w:rStyle w:val="212pt0"/>
                <w:sz w:val="20"/>
                <w:szCs w:val="20"/>
              </w:rPr>
              <w:t xml:space="preserve"> </w:t>
            </w:r>
            <w:r w:rsidR="00733FEE" w:rsidRPr="00733FEE">
              <w:rPr>
                <w:rStyle w:val="212pt0"/>
                <w:sz w:val="20"/>
                <w:szCs w:val="20"/>
              </w:rPr>
              <w:t>від 28.05.2021 року</w:t>
            </w:r>
          </w:p>
          <w:p w:rsidR="007B20F5" w:rsidRPr="00733FEE" w:rsidRDefault="00733FEE" w:rsidP="00733FEE">
            <w:pPr>
              <w:rPr>
                <w:lang w:val="uk-UA" w:eastAsia="uk-UA" w:bidi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 w:eastAsia="uk-UA" w:bidi="uk-UA"/>
              </w:rPr>
              <w:t xml:space="preserve"> Зміни 4 сесією</w:t>
            </w:r>
            <w:r w:rsidRPr="00733FEE">
              <w:rPr>
                <w:rStyle w:val="212pt0"/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rStyle w:val="212pt0"/>
                <w:rFonts w:eastAsiaTheme="minorEastAsia"/>
                <w:sz w:val="20"/>
                <w:szCs w:val="20"/>
              </w:rPr>
              <w:t>8 скликання</w:t>
            </w:r>
            <w:r w:rsidRPr="00733FEE">
              <w:rPr>
                <w:rStyle w:val="212pt0"/>
                <w:rFonts w:eastAsiaTheme="minorEastAsia"/>
                <w:sz w:val="20"/>
                <w:szCs w:val="20"/>
              </w:rPr>
              <w:t xml:space="preserve"> Семенівської селищної ради</w:t>
            </w:r>
            <w:r>
              <w:rPr>
                <w:rStyle w:val="212pt0"/>
                <w:rFonts w:eastAsiaTheme="minorEastAsia"/>
                <w:sz w:val="20"/>
                <w:szCs w:val="20"/>
              </w:rPr>
              <w:t xml:space="preserve"> </w:t>
            </w:r>
            <w:r w:rsidRPr="00733FEE">
              <w:rPr>
                <w:rFonts w:ascii="Times New Roman" w:hAnsi="Times New Roman" w:cs="Times New Roman"/>
                <w:sz w:val="20"/>
                <w:szCs w:val="20"/>
                <w:lang w:val="uk-UA" w:eastAsia="uk-UA" w:bidi="uk-UA"/>
              </w:rPr>
              <w:t xml:space="preserve">від </w:t>
            </w:r>
            <w:r w:rsidR="00E31A00">
              <w:rPr>
                <w:rFonts w:ascii="Times New Roman" w:hAnsi="Times New Roman" w:cs="Times New Roman"/>
                <w:sz w:val="20"/>
                <w:szCs w:val="20"/>
                <w:lang w:val="uk-UA" w:eastAsia="uk-UA" w:bidi="uk-UA"/>
              </w:rPr>
              <w:t xml:space="preserve">  </w:t>
            </w:r>
            <w:r w:rsidRPr="00733FEE">
              <w:rPr>
                <w:rFonts w:ascii="Times New Roman" w:hAnsi="Times New Roman" w:cs="Times New Roman"/>
                <w:sz w:val="20"/>
                <w:szCs w:val="20"/>
                <w:lang w:val="uk-UA" w:eastAsia="uk-UA" w:bidi="uk-UA"/>
              </w:rPr>
              <w:t>12.07.2021 року</w:t>
            </w: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733FEE" w:rsidRDefault="00AB68A4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7B20F5"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8,0</w:t>
            </w:r>
          </w:p>
          <w:p w:rsidR="00733FEE" w:rsidRPr="00733FEE" w:rsidRDefault="00733FEE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33FEE" w:rsidRPr="00733FEE" w:rsidRDefault="00733FEE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+42,0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FEE" w:rsidRPr="00733FEE" w:rsidRDefault="00733FEE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7B20F5"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  <w:p w:rsidR="007B20F5" w:rsidRPr="00733FEE" w:rsidRDefault="007B20F5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33FEE" w:rsidRPr="00733FEE" w:rsidRDefault="00733FEE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FEE" w:rsidRPr="00733FEE" w:rsidRDefault="00AB68A4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7B20F5"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8,0</w:t>
            </w:r>
          </w:p>
          <w:p w:rsidR="007B20F5" w:rsidRPr="00733FEE" w:rsidRDefault="007B20F5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33FEE" w:rsidRPr="00733FEE" w:rsidRDefault="00733FEE" w:rsidP="00733F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33F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+42,0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733FEE" w:rsidRDefault="007B20F5" w:rsidP="007B2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0F5" w:rsidRPr="009C7B13" w:rsidRDefault="007B20F5" w:rsidP="007B2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FEE" w:rsidRPr="009C7B13" w:rsidTr="00E31A00">
        <w:trPr>
          <w:trHeight w:hRule="exact" w:val="2990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E31A00">
              <w:rPr>
                <w:b/>
                <w:sz w:val="24"/>
                <w:szCs w:val="24"/>
                <w:lang w:val="uk-UA"/>
              </w:rPr>
              <w:t>забезпечення виконання</w:t>
            </w:r>
            <w:r w:rsidRPr="009C7B13">
              <w:rPr>
                <w:sz w:val="24"/>
                <w:szCs w:val="24"/>
                <w:lang w:val="uk-UA"/>
              </w:rPr>
              <w:t xml:space="preserve"> заходів щодо 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запобігання поширенню на території Семенівської селищної ради гострої респіраторної хвороби               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COVID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 xml:space="preserve">-19, спричиненої коронавірусом 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SARS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9C7B13">
              <w:rPr>
                <w:bCs/>
                <w:sz w:val="24"/>
                <w:szCs w:val="24"/>
                <w:shd w:val="clear" w:color="auto" w:fill="FFFFFF"/>
              </w:rPr>
              <w:t>CoV</w:t>
            </w:r>
            <w:r w:rsidRPr="009C7B13">
              <w:rPr>
                <w:bCs/>
                <w:sz w:val="24"/>
                <w:szCs w:val="24"/>
                <w:shd w:val="clear" w:color="auto" w:fill="FFFFFF"/>
                <w:lang w:val="uk-UA"/>
              </w:rPr>
              <w:t>-2</w:t>
            </w:r>
            <w:r w:rsidRPr="009C7B13">
              <w:rPr>
                <w:sz w:val="24"/>
                <w:szCs w:val="24"/>
                <w:lang w:val="uk-UA"/>
              </w:rPr>
              <w:t xml:space="preserve"> та запобігання виникненню можливих спалахів інших інфекційних хвороб</w:t>
            </w:r>
          </w:p>
          <w:p w:rsidR="00E31A00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Pr="009C7B13" w:rsidRDefault="00E31A00" w:rsidP="00E31A00">
            <w:pPr>
              <w:pStyle w:val="20"/>
              <w:shd w:val="clear" w:color="auto" w:fill="auto"/>
              <w:tabs>
                <w:tab w:val="left" w:pos="163"/>
              </w:tabs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jc w:val="center"/>
              <w:rPr>
                <w:rStyle w:val="212pt0"/>
                <w:rFonts w:eastAsia="Consolas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54ECE" w:rsidRPr="009C7B1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B13" w:rsidRDefault="009C7B13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9C7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33FEE" w:rsidTr="00733FEE">
        <w:trPr>
          <w:trHeight w:hRule="exact" w:val="4552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Default="00454ECE" w:rsidP="00454ECE">
            <w:pPr>
              <w:pStyle w:val="20"/>
              <w:shd w:val="clear" w:color="auto" w:fill="auto"/>
              <w:spacing w:line="240" w:lineRule="exact"/>
              <w:jc w:val="center"/>
              <w:rPr>
                <w:rStyle w:val="212pt0"/>
              </w:rPr>
            </w:pPr>
            <w:r>
              <w:rPr>
                <w:rStyle w:val="212pt0"/>
              </w:rPr>
              <w:t>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</w:rPr>
            </w:pPr>
            <w:r w:rsidRPr="009C7B13">
              <w:rPr>
                <w:rStyle w:val="212pt0"/>
              </w:rPr>
              <w:t>Підвищення стану пожежної безпеки на території громади: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>- утримання місцевої пожежної охорони;</w:t>
            </w:r>
          </w:p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</w:rPr>
              <w:t>-покращення матеріально-технічного забезпечення, оновлення, обслуговування, ремонт та утримання в належному стані матеріально-технічних ресурсів, техніки, спорядження, рятувального обладнання, первинних засобів пожежогасіння, тощо;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sz w:val="24"/>
                <w:szCs w:val="24"/>
                <w:lang w:val="uk-UA"/>
              </w:rPr>
            </w:pPr>
            <w:r w:rsidRPr="009C7B13">
              <w:rPr>
                <w:rStyle w:val="212pt0"/>
                <w:rFonts w:eastAsia="Consolas"/>
              </w:rPr>
              <w:t xml:space="preserve">Виконавчі органи Семенівської селищної ради, підприємств, установи та організації всіх форм власності господарювання, що знаходяться на території Семенівської селищної ради 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AB68A4" w:rsidRDefault="00AB68A4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E31A00" w:rsidRDefault="00E31A00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sz w:val="24"/>
                <w:szCs w:val="24"/>
              </w:rPr>
            </w:pPr>
            <w:r w:rsidRPr="009C7B13">
              <w:rPr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8A4" w:rsidRPr="00AB68A4" w:rsidRDefault="00AB68A4" w:rsidP="00454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4ECE" w:rsidRPr="009C7B13" w:rsidRDefault="00454ECE" w:rsidP="00454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733FEE" w:rsidRPr="00E52411" w:rsidTr="00733FEE">
        <w:trPr>
          <w:trHeight w:hRule="exact" w:val="283"/>
        </w:trPr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E52411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rStyle w:val="212pt0"/>
                <w:b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4" w:lineRule="exact"/>
              <w:jc w:val="left"/>
              <w:rPr>
                <w:rStyle w:val="212pt0"/>
                <w:b/>
              </w:rPr>
            </w:pPr>
            <w:r w:rsidRPr="009C7B13">
              <w:rPr>
                <w:rStyle w:val="212pt0"/>
                <w:b/>
              </w:rPr>
              <w:t>ВСЬОГО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78" w:lineRule="exact"/>
              <w:ind w:hanging="10"/>
              <w:jc w:val="center"/>
              <w:rPr>
                <w:rStyle w:val="212pt0"/>
                <w:rFonts w:eastAsia="Consolas"/>
                <w:b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73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33F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58</w:t>
            </w: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FEE" w:rsidRDefault="00733FEE" w:rsidP="00AB68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1008,0</w:t>
            </w:r>
          </w:p>
          <w:p w:rsidR="00454ECE" w:rsidRPr="009C7B13" w:rsidRDefault="00454ECE" w:rsidP="00AB68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708,0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4ECE" w:rsidRPr="009C7B13" w:rsidRDefault="00454ECE" w:rsidP="00454ECE">
            <w:pPr>
              <w:pStyle w:val="20"/>
              <w:shd w:val="clear" w:color="auto" w:fill="auto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9C7B13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ECE" w:rsidRPr="009C7B13" w:rsidRDefault="00454ECE" w:rsidP="00454E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B13">
              <w:rPr>
                <w:rFonts w:ascii="Times New Roman" w:hAnsi="Times New Roman" w:cs="Times New Roman"/>
                <w:b/>
                <w:sz w:val="24"/>
                <w:szCs w:val="24"/>
              </w:rPr>
              <w:t>758,0</w:t>
            </w:r>
          </w:p>
        </w:tc>
      </w:tr>
    </w:tbl>
    <w:p w:rsidR="00454ECE" w:rsidRDefault="00454ECE" w:rsidP="00454ECE">
      <w:pPr>
        <w:rPr>
          <w:b/>
        </w:rPr>
      </w:pPr>
    </w:p>
    <w:p w:rsidR="00454ECE" w:rsidRDefault="00454ECE" w:rsidP="00454ECE">
      <w:pPr>
        <w:rPr>
          <w:b/>
        </w:rPr>
      </w:pPr>
    </w:p>
    <w:p w:rsidR="00454ECE" w:rsidRPr="001B7BE1" w:rsidRDefault="00454ECE" w:rsidP="00454ECE">
      <w:pPr>
        <w:rPr>
          <w:rFonts w:ascii="Times New Roman" w:hAnsi="Times New Roman" w:cs="Times New Roman"/>
          <w:sz w:val="28"/>
          <w:szCs w:val="28"/>
        </w:rPr>
      </w:pPr>
      <w:r w:rsidRPr="001B7BE1">
        <w:rPr>
          <w:rFonts w:ascii="Times New Roman" w:hAnsi="Times New Roman" w:cs="Times New Roman"/>
          <w:sz w:val="28"/>
          <w:szCs w:val="28"/>
        </w:rPr>
        <w:t xml:space="preserve">                  Селищний голова                                                                                    </w:t>
      </w:r>
      <w:r w:rsidR="00C522B3">
        <w:rPr>
          <w:rFonts w:ascii="Times New Roman" w:hAnsi="Times New Roman" w:cs="Times New Roman"/>
          <w:sz w:val="28"/>
          <w:szCs w:val="28"/>
          <w:lang w:val="uk-UA"/>
        </w:rPr>
        <w:t xml:space="preserve">Людмила  </w:t>
      </w:r>
      <w:r w:rsidR="00C522B3" w:rsidRPr="001B7BE1">
        <w:rPr>
          <w:rFonts w:ascii="Times New Roman" w:hAnsi="Times New Roman" w:cs="Times New Roman"/>
          <w:sz w:val="28"/>
          <w:szCs w:val="28"/>
        </w:rPr>
        <w:t>МИЛАШЕВИЧ</w:t>
      </w:r>
    </w:p>
    <w:p w:rsidR="00454ECE" w:rsidRDefault="00454ECE"/>
    <w:sectPr w:rsidR="00454ECE" w:rsidSect="00526407">
      <w:pgSz w:w="16840" w:h="11900" w:orient="landscape"/>
      <w:pgMar w:top="567" w:right="1134" w:bottom="567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E34C3"/>
    <w:multiLevelType w:val="multilevel"/>
    <w:tmpl w:val="A7587C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54ECE"/>
    <w:rsid w:val="000E482C"/>
    <w:rsid w:val="000F74E0"/>
    <w:rsid w:val="00396E92"/>
    <w:rsid w:val="00454ECE"/>
    <w:rsid w:val="00526407"/>
    <w:rsid w:val="006657E0"/>
    <w:rsid w:val="00733FEE"/>
    <w:rsid w:val="007B20F5"/>
    <w:rsid w:val="009A0076"/>
    <w:rsid w:val="009C7B13"/>
    <w:rsid w:val="00A041C7"/>
    <w:rsid w:val="00AB68A4"/>
    <w:rsid w:val="00B661B4"/>
    <w:rsid w:val="00C522B3"/>
    <w:rsid w:val="00E31A00"/>
    <w:rsid w:val="00F9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454E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ий текст (3)_"/>
    <w:basedOn w:val="a0"/>
    <w:link w:val="30"/>
    <w:rsid w:val="00454EC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Колонтитул_"/>
    <w:basedOn w:val="a0"/>
    <w:link w:val="a4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454E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FranklinGothicDemi11pt">
    <w:name w:val="Основний текст (4) + Franklin Gothic Demi;11 pt"/>
    <w:basedOn w:val="4"/>
    <w:rsid w:val="00454ECE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ий текст (2) + 12 pt;Курсив"/>
    <w:basedOn w:val="2"/>
    <w:rsid w:val="00454E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95pt">
    <w:name w:val="Основний текст (2) + 9;5 pt;Курсив"/>
    <w:basedOn w:val="2"/>
    <w:rsid w:val="00454E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Consolas85pt">
    <w:name w:val="Основний текст (2) + Consolas;8;5 pt;Напівжирний"/>
    <w:basedOn w:val="2"/>
    <w:rsid w:val="00454ECE"/>
    <w:rPr>
      <w:rFonts w:ascii="Consolas" w:eastAsia="Consolas" w:hAnsi="Consolas" w:cs="Consolas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2pt0">
    <w:name w:val="Основний текст (2) + 12 pt"/>
    <w:basedOn w:val="2"/>
    <w:rsid w:val="00454EC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454ECE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454ECE"/>
    <w:pPr>
      <w:widowControl w:val="0"/>
      <w:shd w:val="clear" w:color="auto" w:fill="FFFFFF"/>
      <w:spacing w:before="240" w:after="0"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Колонтитул"/>
    <w:basedOn w:val="a"/>
    <w:link w:val="a3"/>
    <w:rsid w:val="00454E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ий текст (4)"/>
    <w:basedOn w:val="a"/>
    <w:link w:val="4"/>
    <w:rsid w:val="00454ECE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BUH01</dc:creator>
  <cp:keywords/>
  <dc:description/>
  <cp:lastModifiedBy>User</cp:lastModifiedBy>
  <cp:revision>10</cp:revision>
  <cp:lastPrinted>2021-05-20T13:24:00Z</cp:lastPrinted>
  <dcterms:created xsi:type="dcterms:W3CDTF">2021-05-20T11:21:00Z</dcterms:created>
  <dcterms:modified xsi:type="dcterms:W3CDTF">2021-07-06T11:48:00Z</dcterms:modified>
</cp:coreProperties>
</file>