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C14" w:rsidRPr="002406AB" w:rsidRDefault="00F15C14" w:rsidP="00F15C14">
      <w:pPr>
        <w:jc w:val="center"/>
        <w:rPr>
          <w:lang w:val="uk-UA"/>
        </w:rPr>
      </w:pPr>
      <w:r w:rsidRPr="002406AB">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F15C14" w:rsidRPr="002406AB" w:rsidRDefault="00F15C14" w:rsidP="00F15C14">
      <w:pPr>
        <w:tabs>
          <w:tab w:val="left" w:pos="8400"/>
        </w:tabs>
        <w:jc w:val="center"/>
        <w:rPr>
          <w:b/>
          <w:sz w:val="28"/>
          <w:szCs w:val="28"/>
          <w:lang w:val="uk-UA"/>
        </w:rPr>
      </w:pPr>
      <w:r w:rsidRPr="002406AB">
        <w:rPr>
          <w:b/>
          <w:sz w:val="28"/>
          <w:szCs w:val="28"/>
          <w:lang w:val="uk-UA"/>
        </w:rPr>
        <w:t>СЕМЕНІВСЬКА СЕЛИЩНА РАДА</w:t>
      </w:r>
    </w:p>
    <w:p w:rsidR="00F15C14" w:rsidRPr="002406AB" w:rsidRDefault="00F15C14" w:rsidP="00F15C14">
      <w:pPr>
        <w:jc w:val="center"/>
        <w:rPr>
          <w:b/>
          <w:sz w:val="28"/>
          <w:szCs w:val="28"/>
          <w:lang w:val="uk-UA"/>
        </w:rPr>
      </w:pPr>
      <w:r w:rsidRPr="002406AB">
        <w:rPr>
          <w:b/>
          <w:sz w:val="28"/>
          <w:szCs w:val="28"/>
          <w:lang w:val="uk-UA"/>
        </w:rPr>
        <w:t>КРЕМЕНЧУЦЬКОГО РАЙОНУ ПОЛТАВСЬКОЇ ОБЛАСТІ</w:t>
      </w:r>
    </w:p>
    <w:p w:rsidR="00F15C14" w:rsidRPr="002406AB" w:rsidRDefault="00F15C14" w:rsidP="00F15C14">
      <w:pPr>
        <w:jc w:val="center"/>
        <w:rPr>
          <w:sz w:val="28"/>
          <w:szCs w:val="28"/>
          <w:lang w:val="uk-UA"/>
        </w:rPr>
      </w:pPr>
    </w:p>
    <w:p w:rsidR="00F15C14" w:rsidRPr="002406AB" w:rsidRDefault="00F15C14" w:rsidP="00F15C14">
      <w:pPr>
        <w:jc w:val="center"/>
        <w:rPr>
          <w:sz w:val="28"/>
          <w:szCs w:val="28"/>
          <w:lang w:val="uk-UA"/>
        </w:rPr>
      </w:pPr>
      <w:r w:rsidRPr="002406AB">
        <w:rPr>
          <w:color w:val="000000"/>
          <w:sz w:val="28"/>
          <w:szCs w:val="28"/>
          <w:lang w:val="uk-UA"/>
        </w:rPr>
        <w:t>Друга сесія восьмого скликання</w:t>
      </w:r>
    </w:p>
    <w:p w:rsidR="00F15C14" w:rsidRPr="002406AB" w:rsidRDefault="00F15C14" w:rsidP="00F15C14">
      <w:pPr>
        <w:jc w:val="center"/>
        <w:rPr>
          <w:sz w:val="28"/>
          <w:szCs w:val="28"/>
          <w:lang w:val="uk-UA"/>
        </w:rPr>
      </w:pPr>
    </w:p>
    <w:p w:rsidR="00F15C14" w:rsidRPr="002406AB" w:rsidRDefault="00F15C14" w:rsidP="00F15C14">
      <w:pPr>
        <w:jc w:val="center"/>
        <w:rPr>
          <w:b/>
          <w:sz w:val="28"/>
          <w:szCs w:val="28"/>
          <w:lang w:val="uk-UA"/>
        </w:rPr>
      </w:pPr>
      <w:r w:rsidRPr="002406AB">
        <w:rPr>
          <w:b/>
          <w:sz w:val="28"/>
          <w:szCs w:val="28"/>
          <w:lang w:val="uk-UA"/>
        </w:rPr>
        <w:t>П</w:t>
      </w:r>
      <w:r w:rsidR="006F5E04">
        <w:rPr>
          <w:b/>
          <w:sz w:val="28"/>
          <w:szCs w:val="28"/>
          <w:lang w:val="uk-UA"/>
        </w:rPr>
        <w:t xml:space="preserve"> </w:t>
      </w:r>
      <w:r w:rsidRPr="002406AB">
        <w:rPr>
          <w:b/>
          <w:sz w:val="28"/>
          <w:szCs w:val="28"/>
          <w:lang w:val="uk-UA"/>
        </w:rPr>
        <w:t>Р</w:t>
      </w:r>
      <w:r w:rsidR="006F5E04">
        <w:rPr>
          <w:b/>
          <w:sz w:val="28"/>
          <w:szCs w:val="28"/>
          <w:lang w:val="uk-UA"/>
        </w:rPr>
        <w:t xml:space="preserve"> </w:t>
      </w:r>
      <w:r w:rsidRPr="002406AB">
        <w:rPr>
          <w:b/>
          <w:sz w:val="28"/>
          <w:szCs w:val="28"/>
          <w:lang w:val="uk-UA"/>
        </w:rPr>
        <w:t>О</w:t>
      </w:r>
      <w:r w:rsidR="006F5E04">
        <w:rPr>
          <w:b/>
          <w:sz w:val="28"/>
          <w:szCs w:val="28"/>
          <w:lang w:val="uk-UA"/>
        </w:rPr>
        <w:t xml:space="preserve"> </w:t>
      </w:r>
      <w:r w:rsidRPr="002406AB">
        <w:rPr>
          <w:b/>
          <w:sz w:val="28"/>
          <w:szCs w:val="28"/>
          <w:lang w:val="uk-UA"/>
        </w:rPr>
        <w:t>Є</w:t>
      </w:r>
      <w:r w:rsidR="006F5E04">
        <w:rPr>
          <w:b/>
          <w:sz w:val="28"/>
          <w:szCs w:val="28"/>
          <w:lang w:val="uk-UA"/>
        </w:rPr>
        <w:t xml:space="preserve"> </w:t>
      </w:r>
      <w:r w:rsidRPr="002406AB">
        <w:rPr>
          <w:b/>
          <w:sz w:val="28"/>
          <w:szCs w:val="28"/>
          <w:lang w:val="uk-UA"/>
        </w:rPr>
        <w:t>К</w:t>
      </w:r>
      <w:r w:rsidR="006F5E04">
        <w:rPr>
          <w:b/>
          <w:sz w:val="28"/>
          <w:szCs w:val="28"/>
          <w:lang w:val="uk-UA"/>
        </w:rPr>
        <w:t xml:space="preserve"> </w:t>
      </w:r>
      <w:r w:rsidRPr="002406AB">
        <w:rPr>
          <w:b/>
          <w:sz w:val="28"/>
          <w:szCs w:val="28"/>
          <w:lang w:val="uk-UA"/>
        </w:rPr>
        <w:t xml:space="preserve">Т     Р І Ш Е Н Н Я </w:t>
      </w:r>
    </w:p>
    <w:p w:rsidR="004445E0" w:rsidRPr="002406AB" w:rsidRDefault="004445E0" w:rsidP="00F15C14">
      <w:pPr>
        <w:rPr>
          <w:sz w:val="28"/>
          <w:szCs w:val="28"/>
          <w:lang w:val="uk-UA"/>
        </w:rPr>
      </w:pPr>
    </w:p>
    <w:p w:rsidR="00F15C14" w:rsidRPr="002406AB" w:rsidRDefault="00DA49A9" w:rsidP="00F15C14">
      <w:pPr>
        <w:rPr>
          <w:sz w:val="28"/>
          <w:szCs w:val="28"/>
          <w:lang w:val="uk-UA"/>
        </w:rPr>
      </w:pPr>
      <w:r>
        <w:rPr>
          <w:sz w:val="28"/>
          <w:szCs w:val="28"/>
          <w:lang w:val="uk-UA"/>
        </w:rPr>
        <w:t>12</w:t>
      </w:r>
      <w:r w:rsidR="004445E0" w:rsidRPr="002406AB">
        <w:rPr>
          <w:sz w:val="28"/>
          <w:szCs w:val="28"/>
          <w:lang w:val="uk-UA"/>
        </w:rPr>
        <w:t xml:space="preserve"> </w:t>
      </w:r>
      <w:r w:rsidR="002A6FAF">
        <w:rPr>
          <w:sz w:val="28"/>
          <w:szCs w:val="28"/>
          <w:lang w:val="uk-UA"/>
        </w:rPr>
        <w:t>лютого</w:t>
      </w:r>
      <w:r w:rsidR="00F15C14" w:rsidRPr="002406AB">
        <w:rPr>
          <w:sz w:val="28"/>
          <w:szCs w:val="28"/>
          <w:lang w:val="uk-UA"/>
        </w:rPr>
        <w:t xml:space="preserve"> 2021 року</w:t>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t xml:space="preserve">                          </w:t>
      </w:r>
      <w:r w:rsidR="004445E0" w:rsidRPr="002406AB">
        <w:rPr>
          <w:sz w:val="28"/>
          <w:szCs w:val="28"/>
          <w:lang w:val="uk-UA"/>
        </w:rPr>
        <w:t xml:space="preserve">       </w:t>
      </w:r>
      <w:r w:rsidR="00F15C14" w:rsidRPr="002406AB">
        <w:rPr>
          <w:sz w:val="28"/>
          <w:szCs w:val="28"/>
          <w:lang w:val="uk-UA"/>
        </w:rPr>
        <w:t>№ ____</w:t>
      </w:r>
    </w:p>
    <w:p w:rsidR="00F15C14" w:rsidRPr="002406AB" w:rsidRDefault="00F15C14" w:rsidP="006F5E04">
      <w:pPr>
        <w:rPr>
          <w:sz w:val="28"/>
          <w:szCs w:val="28"/>
          <w:lang w:val="uk-UA"/>
        </w:rPr>
      </w:pPr>
    </w:p>
    <w:p w:rsidR="002A6FAF" w:rsidRPr="008340B6" w:rsidRDefault="002406AB" w:rsidP="002406AB">
      <w:pPr>
        <w:pStyle w:val="32"/>
        <w:shd w:val="clear" w:color="auto" w:fill="auto"/>
        <w:spacing w:before="0" w:after="0" w:line="240" w:lineRule="auto"/>
        <w:ind w:right="4252"/>
        <w:jc w:val="both"/>
        <w:rPr>
          <w:b w:val="0"/>
          <w:color w:val="000000"/>
          <w:sz w:val="28"/>
          <w:szCs w:val="28"/>
          <w:lang w:eastAsia="uk-UA" w:bidi="uk-UA"/>
        </w:rPr>
      </w:pPr>
      <w:r w:rsidRPr="008340B6">
        <w:rPr>
          <w:b w:val="0"/>
          <w:color w:val="000000"/>
          <w:sz w:val="28"/>
          <w:szCs w:val="28"/>
          <w:lang w:eastAsia="uk-UA" w:bidi="uk-UA"/>
        </w:rPr>
        <w:t xml:space="preserve">Про звіт </w:t>
      </w:r>
      <w:r w:rsidR="002A6FAF" w:rsidRPr="008340B6">
        <w:rPr>
          <w:b w:val="0"/>
          <w:color w:val="000000"/>
          <w:sz w:val="28"/>
          <w:szCs w:val="28"/>
          <w:lang w:eastAsia="uk-UA" w:bidi="uk-UA"/>
        </w:rPr>
        <w:t xml:space="preserve">голови </w:t>
      </w:r>
      <w:r w:rsidR="002A6FAF" w:rsidRPr="008340B6">
        <w:rPr>
          <w:b w:val="0"/>
          <w:color w:val="000000" w:themeColor="text1"/>
          <w:sz w:val="28"/>
          <w:szCs w:val="28"/>
        </w:rPr>
        <w:t>тимчасової  контрольної комісії з вивчення стану реалізації проєкту «Реконструкція приміщень колишньої ЗОШ під адміністративно-культурний центр за</w:t>
      </w:r>
      <w:r w:rsidR="00C83CF0">
        <w:rPr>
          <w:b w:val="0"/>
          <w:color w:val="000000" w:themeColor="text1"/>
          <w:sz w:val="28"/>
          <w:szCs w:val="28"/>
        </w:rPr>
        <w:t xml:space="preserve"> адресою: </w:t>
      </w:r>
      <w:r w:rsidR="002A6FAF" w:rsidRPr="008340B6">
        <w:rPr>
          <w:b w:val="0"/>
          <w:color w:val="000000" w:themeColor="text1"/>
          <w:sz w:val="28"/>
          <w:szCs w:val="28"/>
        </w:rPr>
        <w:t>село Вереміївка Семенівського району, Полтавської області»</w:t>
      </w:r>
    </w:p>
    <w:p w:rsidR="002A6FAF" w:rsidRDefault="002A6FAF" w:rsidP="00B924CC">
      <w:pPr>
        <w:ind w:firstLine="709"/>
        <w:jc w:val="both"/>
        <w:rPr>
          <w:color w:val="000000"/>
          <w:sz w:val="28"/>
          <w:szCs w:val="28"/>
          <w:lang w:val="uk-UA" w:eastAsia="uk-UA" w:bidi="uk-UA"/>
        </w:rPr>
      </w:pPr>
    </w:p>
    <w:p w:rsidR="00622845" w:rsidRPr="002A6FAF" w:rsidRDefault="002406AB" w:rsidP="002A6FAF">
      <w:pPr>
        <w:ind w:firstLine="709"/>
        <w:jc w:val="both"/>
        <w:rPr>
          <w:color w:val="000000"/>
          <w:sz w:val="28"/>
          <w:szCs w:val="28"/>
          <w:lang w:val="uk-UA" w:eastAsia="uk-UA" w:bidi="uk-UA"/>
        </w:rPr>
      </w:pPr>
      <w:r w:rsidRPr="002406AB">
        <w:rPr>
          <w:color w:val="000000"/>
          <w:sz w:val="28"/>
          <w:szCs w:val="28"/>
          <w:lang w:val="uk-UA" w:eastAsia="uk-UA" w:bidi="uk-UA"/>
        </w:rPr>
        <w:t xml:space="preserve">Заслухавши </w:t>
      </w:r>
      <w:r w:rsidR="002A6FAF">
        <w:rPr>
          <w:color w:val="000000"/>
          <w:sz w:val="28"/>
          <w:szCs w:val="28"/>
          <w:lang w:val="uk-UA" w:eastAsia="uk-UA" w:bidi="uk-UA"/>
        </w:rPr>
        <w:t xml:space="preserve">звіт голови </w:t>
      </w:r>
      <w:r w:rsidR="002A6FAF">
        <w:rPr>
          <w:color w:val="000000" w:themeColor="text1"/>
          <w:sz w:val="28"/>
          <w:szCs w:val="28"/>
          <w:lang w:val="uk-UA"/>
        </w:rPr>
        <w:t>тимчасової контрольної комісії</w:t>
      </w:r>
      <w:r w:rsidR="002A6FAF" w:rsidRPr="002A6FAF">
        <w:rPr>
          <w:color w:val="000000" w:themeColor="text1"/>
          <w:sz w:val="28"/>
          <w:szCs w:val="28"/>
          <w:lang w:val="uk-UA"/>
        </w:rPr>
        <w:t xml:space="preserve"> </w:t>
      </w:r>
      <w:r w:rsidR="002A6FAF">
        <w:rPr>
          <w:color w:val="000000" w:themeColor="text1"/>
          <w:sz w:val="28"/>
          <w:szCs w:val="28"/>
          <w:lang w:val="uk-UA"/>
        </w:rPr>
        <w:t xml:space="preserve">Семенівської селищної ради Голодного В.П. </w:t>
      </w:r>
      <w:r w:rsidR="002A6FAF" w:rsidRPr="002A6FAF">
        <w:rPr>
          <w:color w:val="000000" w:themeColor="text1"/>
          <w:sz w:val="28"/>
          <w:szCs w:val="28"/>
          <w:lang w:val="uk-UA"/>
        </w:rPr>
        <w:t>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r w:rsidRPr="002406AB">
        <w:rPr>
          <w:color w:val="000000"/>
          <w:sz w:val="28"/>
          <w:szCs w:val="28"/>
          <w:lang w:val="uk-UA" w:eastAsia="uk-UA" w:bidi="uk-UA"/>
        </w:rPr>
        <w:t>,</w:t>
      </w:r>
      <w:r w:rsidR="002A6FAF">
        <w:rPr>
          <w:color w:val="000000"/>
          <w:sz w:val="28"/>
          <w:szCs w:val="28"/>
          <w:lang w:val="uk-UA" w:eastAsia="uk-UA" w:bidi="uk-UA"/>
        </w:rPr>
        <w:t xml:space="preserve"> </w:t>
      </w:r>
      <w:r w:rsidRPr="002406AB">
        <w:rPr>
          <w:color w:val="000000"/>
          <w:sz w:val="28"/>
          <w:szCs w:val="28"/>
          <w:lang w:val="uk-UA" w:eastAsia="uk-UA" w:bidi="uk-UA"/>
        </w:rPr>
        <w:t>керуючись ст.</w:t>
      </w:r>
      <w:r w:rsidR="002A6FAF">
        <w:rPr>
          <w:color w:val="000000"/>
          <w:sz w:val="28"/>
          <w:szCs w:val="28"/>
          <w:lang w:val="uk-UA" w:eastAsia="uk-UA" w:bidi="uk-UA"/>
        </w:rPr>
        <w:t xml:space="preserve">ст. </w:t>
      </w:r>
      <w:r w:rsidR="00DA49A9">
        <w:rPr>
          <w:color w:val="000000"/>
          <w:sz w:val="28"/>
          <w:szCs w:val="28"/>
          <w:lang w:val="uk-UA" w:eastAsia="uk-UA" w:bidi="uk-UA"/>
        </w:rPr>
        <w:t xml:space="preserve">26, </w:t>
      </w:r>
      <w:r w:rsidR="002A6FAF">
        <w:rPr>
          <w:color w:val="000000"/>
          <w:sz w:val="28"/>
          <w:szCs w:val="28"/>
          <w:lang w:val="uk-UA" w:eastAsia="uk-UA" w:bidi="uk-UA"/>
        </w:rPr>
        <w:t>4</w:t>
      </w:r>
      <w:r w:rsidR="00A75FB2">
        <w:rPr>
          <w:color w:val="000000"/>
          <w:sz w:val="28"/>
          <w:szCs w:val="28"/>
          <w:lang w:val="uk-UA" w:eastAsia="uk-UA" w:bidi="uk-UA"/>
        </w:rPr>
        <w:t>8</w:t>
      </w:r>
      <w:r w:rsidR="00DA49A9">
        <w:rPr>
          <w:color w:val="000000"/>
          <w:sz w:val="28"/>
          <w:szCs w:val="28"/>
          <w:lang w:val="uk-UA" w:eastAsia="uk-UA" w:bidi="uk-UA"/>
        </w:rPr>
        <w:t xml:space="preserve"> З</w:t>
      </w:r>
      <w:r w:rsidRPr="002406AB">
        <w:rPr>
          <w:color w:val="000000"/>
          <w:sz w:val="28"/>
          <w:szCs w:val="28"/>
          <w:lang w:val="uk-UA" w:eastAsia="uk-UA" w:bidi="uk-UA"/>
        </w:rPr>
        <w:t>акону</w:t>
      </w:r>
      <w:r w:rsidR="002A6FAF">
        <w:rPr>
          <w:color w:val="000000"/>
          <w:sz w:val="28"/>
          <w:szCs w:val="28"/>
          <w:lang w:val="uk-UA" w:eastAsia="uk-UA" w:bidi="uk-UA"/>
        </w:rPr>
        <w:t xml:space="preserve"> </w:t>
      </w:r>
      <w:r w:rsidRPr="002406AB">
        <w:rPr>
          <w:color w:val="000000"/>
          <w:sz w:val="28"/>
          <w:szCs w:val="28"/>
          <w:lang w:val="uk-UA" w:eastAsia="uk-UA" w:bidi="uk-UA"/>
        </w:rPr>
        <w:t xml:space="preserve">України «Про місцеве самоврядування в Україні», </w:t>
      </w:r>
      <w:r w:rsidR="00B924CC" w:rsidRPr="002406AB">
        <w:rPr>
          <w:sz w:val="28"/>
          <w:szCs w:val="28"/>
          <w:lang w:val="uk-UA"/>
        </w:rPr>
        <w:t>Семенівська</w:t>
      </w:r>
      <w:r w:rsidR="00B924CC" w:rsidRPr="002406AB">
        <w:rPr>
          <w:bCs/>
          <w:sz w:val="28"/>
          <w:szCs w:val="28"/>
          <w:shd w:val="clear" w:color="auto" w:fill="FFFFFF"/>
          <w:lang w:val="uk-UA"/>
        </w:rPr>
        <w:t xml:space="preserve"> селищна рада</w:t>
      </w:r>
      <w:r w:rsidR="00A92798" w:rsidRPr="002406AB">
        <w:rPr>
          <w:sz w:val="28"/>
          <w:szCs w:val="28"/>
          <w:lang w:val="uk-UA"/>
        </w:rPr>
        <w:t>,</w:t>
      </w:r>
    </w:p>
    <w:p w:rsidR="002406AB" w:rsidRPr="002406AB" w:rsidRDefault="002406AB" w:rsidP="00B924CC">
      <w:pPr>
        <w:ind w:firstLine="709"/>
        <w:jc w:val="both"/>
        <w:rPr>
          <w:sz w:val="28"/>
          <w:szCs w:val="28"/>
          <w:lang w:val="uk-UA"/>
        </w:rPr>
      </w:pPr>
    </w:p>
    <w:p w:rsidR="00782D22" w:rsidRPr="002406AB" w:rsidRDefault="001E16C1" w:rsidP="002406AB">
      <w:pPr>
        <w:ind w:firstLine="708"/>
        <w:jc w:val="center"/>
        <w:rPr>
          <w:b/>
          <w:sz w:val="28"/>
          <w:szCs w:val="28"/>
          <w:lang w:val="uk-UA"/>
        </w:rPr>
      </w:pPr>
      <w:r w:rsidRPr="002406AB">
        <w:rPr>
          <w:b/>
          <w:sz w:val="28"/>
          <w:szCs w:val="28"/>
          <w:lang w:val="uk-UA"/>
        </w:rPr>
        <w:t>В</w:t>
      </w:r>
      <w:r w:rsidR="00250C77" w:rsidRPr="002406AB">
        <w:rPr>
          <w:b/>
          <w:sz w:val="28"/>
          <w:szCs w:val="28"/>
          <w:lang w:val="uk-UA"/>
        </w:rPr>
        <w:t xml:space="preserve"> </w:t>
      </w:r>
      <w:r w:rsidRPr="002406AB">
        <w:rPr>
          <w:b/>
          <w:sz w:val="28"/>
          <w:szCs w:val="28"/>
          <w:lang w:val="uk-UA"/>
        </w:rPr>
        <w:t>И</w:t>
      </w:r>
      <w:r w:rsidR="00250C77" w:rsidRPr="002406AB">
        <w:rPr>
          <w:b/>
          <w:sz w:val="28"/>
          <w:szCs w:val="28"/>
          <w:lang w:val="uk-UA"/>
        </w:rPr>
        <w:t xml:space="preserve"> </w:t>
      </w:r>
      <w:r w:rsidRPr="002406AB">
        <w:rPr>
          <w:b/>
          <w:sz w:val="28"/>
          <w:szCs w:val="28"/>
          <w:lang w:val="uk-UA"/>
        </w:rPr>
        <w:t>Р</w:t>
      </w:r>
      <w:r w:rsidR="00250C77" w:rsidRPr="002406AB">
        <w:rPr>
          <w:b/>
          <w:sz w:val="28"/>
          <w:szCs w:val="28"/>
          <w:lang w:val="uk-UA"/>
        </w:rPr>
        <w:t xml:space="preserve"> </w:t>
      </w:r>
      <w:r w:rsidRPr="002406AB">
        <w:rPr>
          <w:b/>
          <w:sz w:val="28"/>
          <w:szCs w:val="28"/>
          <w:lang w:val="uk-UA"/>
        </w:rPr>
        <w:t>І</w:t>
      </w:r>
      <w:r w:rsidR="00250C77" w:rsidRPr="002406AB">
        <w:rPr>
          <w:b/>
          <w:sz w:val="28"/>
          <w:szCs w:val="28"/>
          <w:lang w:val="uk-UA"/>
        </w:rPr>
        <w:t xml:space="preserve"> </w:t>
      </w:r>
      <w:r w:rsidRPr="002406AB">
        <w:rPr>
          <w:b/>
          <w:sz w:val="28"/>
          <w:szCs w:val="28"/>
          <w:lang w:val="uk-UA"/>
        </w:rPr>
        <w:t>Ш</w:t>
      </w:r>
      <w:r w:rsidR="00250C77" w:rsidRPr="002406AB">
        <w:rPr>
          <w:b/>
          <w:sz w:val="28"/>
          <w:szCs w:val="28"/>
          <w:lang w:val="uk-UA"/>
        </w:rPr>
        <w:t xml:space="preserve"> </w:t>
      </w:r>
      <w:r w:rsidRPr="002406AB">
        <w:rPr>
          <w:b/>
          <w:sz w:val="28"/>
          <w:szCs w:val="28"/>
          <w:lang w:val="uk-UA"/>
        </w:rPr>
        <w:t>И</w:t>
      </w:r>
      <w:r w:rsidR="00250C77" w:rsidRPr="002406AB">
        <w:rPr>
          <w:b/>
          <w:sz w:val="28"/>
          <w:szCs w:val="28"/>
          <w:lang w:val="uk-UA"/>
        </w:rPr>
        <w:t xml:space="preserve"> </w:t>
      </w:r>
      <w:r w:rsidRPr="002406AB">
        <w:rPr>
          <w:b/>
          <w:sz w:val="28"/>
          <w:szCs w:val="28"/>
          <w:lang w:val="uk-UA"/>
        </w:rPr>
        <w:t>Л</w:t>
      </w:r>
      <w:r w:rsidR="00250C77" w:rsidRPr="002406AB">
        <w:rPr>
          <w:b/>
          <w:sz w:val="28"/>
          <w:szCs w:val="28"/>
          <w:lang w:val="uk-UA"/>
        </w:rPr>
        <w:t xml:space="preserve"> </w:t>
      </w:r>
      <w:r w:rsidRPr="002406AB">
        <w:rPr>
          <w:b/>
          <w:sz w:val="28"/>
          <w:szCs w:val="28"/>
          <w:lang w:val="uk-UA"/>
        </w:rPr>
        <w:t>А</w:t>
      </w:r>
      <w:r w:rsidR="00250C77" w:rsidRPr="002406AB">
        <w:rPr>
          <w:b/>
          <w:sz w:val="28"/>
          <w:szCs w:val="28"/>
          <w:lang w:val="uk-UA"/>
        </w:rPr>
        <w:t xml:space="preserve"> </w:t>
      </w:r>
      <w:r w:rsidRPr="002406AB">
        <w:rPr>
          <w:b/>
          <w:sz w:val="28"/>
          <w:szCs w:val="28"/>
          <w:lang w:val="uk-UA"/>
        </w:rPr>
        <w:t>:</w:t>
      </w:r>
    </w:p>
    <w:p w:rsidR="004445E0" w:rsidRPr="002406AB" w:rsidRDefault="004445E0" w:rsidP="002406AB">
      <w:pPr>
        <w:ind w:firstLine="708"/>
        <w:jc w:val="both"/>
        <w:rPr>
          <w:b/>
          <w:sz w:val="28"/>
          <w:szCs w:val="28"/>
          <w:lang w:val="uk-UA"/>
        </w:rPr>
      </w:pPr>
    </w:p>
    <w:p w:rsidR="00A75FB2" w:rsidRDefault="002406AB" w:rsidP="00A75FB2">
      <w:pPr>
        <w:pStyle w:val="a7"/>
        <w:numPr>
          <w:ilvl w:val="0"/>
          <w:numId w:val="3"/>
        </w:numPr>
        <w:ind w:left="0" w:firstLine="709"/>
        <w:jc w:val="both"/>
        <w:rPr>
          <w:color w:val="000000" w:themeColor="text1"/>
          <w:sz w:val="28"/>
          <w:szCs w:val="28"/>
          <w:lang w:val="uk-UA"/>
        </w:rPr>
      </w:pPr>
      <w:r w:rsidRPr="00A75FB2">
        <w:rPr>
          <w:color w:val="000000" w:themeColor="text1"/>
          <w:sz w:val="28"/>
          <w:szCs w:val="28"/>
          <w:lang w:val="uk-UA"/>
        </w:rPr>
        <w:t xml:space="preserve">Звіт </w:t>
      </w:r>
      <w:r w:rsidR="002A6FAF" w:rsidRPr="00A75FB2">
        <w:rPr>
          <w:color w:val="000000" w:themeColor="text1"/>
          <w:sz w:val="28"/>
          <w:szCs w:val="28"/>
          <w:lang w:val="uk-UA" w:eastAsia="uk-UA" w:bidi="uk-UA"/>
        </w:rPr>
        <w:t xml:space="preserve">голови </w:t>
      </w:r>
      <w:r w:rsidR="002A6FAF" w:rsidRPr="00A75FB2">
        <w:rPr>
          <w:color w:val="000000" w:themeColor="text1"/>
          <w:sz w:val="28"/>
          <w:szCs w:val="28"/>
          <w:lang w:val="uk-UA"/>
        </w:rPr>
        <w:t>тимчасової контрольної комісії Семенівської селищної ради Голодного В.П.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w:t>
      </w:r>
      <w:r w:rsidR="00DA49A9">
        <w:rPr>
          <w:color w:val="000000" w:themeColor="text1"/>
          <w:sz w:val="28"/>
          <w:szCs w:val="28"/>
          <w:lang w:val="uk-UA"/>
        </w:rPr>
        <w:t xml:space="preserve">го району, Полтавської області» </w:t>
      </w:r>
      <w:r w:rsidR="00A75FB2" w:rsidRPr="00A75FB2">
        <w:rPr>
          <w:color w:val="000000" w:themeColor="text1"/>
          <w:sz w:val="28"/>
          <w:szCs w:val="28"/>
          <w:lang w:val="uk-UA"/>
        </w:rPr>
        <w:t xml:space="preserve">взяти до відома </w:t>
      </w:r>
      <w:r w:rsidRPr="00A75FB2">
        <w:rPr>
          <w:color w:val="000000" w:themeColor="text1"/>
          <w:sz w:val="28"/>
          <w:szCs w:val="28"/>
          <w:lang w:val="uk-UA"/>
        </w:rPr>
        <w:t>(додається).</w:t>
      </w:r>
    </w:p>
    <w:p w:rsidR="00DA49A9" w:rsidRDefault="00A75FB2" w:rsidP="00DA49A9">
      <w:pPr>
        <w:pStyle w:val="a7"/>
        <w:numPr>
          <w:ilvl w:val="0"/>
          <w:numId w:val="3"/>
        </w:numPr>
        <w:ind w:left="0" w:firstLine="709"/>
        <w:jc w:val="both"/>
        <w:rPr>
          <w:color w:val="000000" w:themeColor="text1"/>
          <w:sz w:val="28"/>
          <w:szCs w:val="28"/>
          <w:lang w:val="uk-UA"/>
        </w:rPr>
      </w:pPr>
      <w:r w:rsidRPr="00A75FB2">
        <w:rPr>
          <w:color w:val="000000" w:themeColor="text1"/>
          <w:sz w:val="28"/>
          <w:szCs w:val="28"/>
          <w:shd w:val="clear" w:color="auto" w:fill="FFFFFF"/>
          <w:lang w:val="uk-UA"/>
        </w:rPr>
        <w:t xml:space="preserve">З метою повноцінного та об’єктивного </w:t>
      </w:r>
      <w:r w:rsidRPr="00A75FB2">
        <w:rPr>
          <w:color w:val="000000" w:themeColor="text1"/>
          <w:sz w:val="28"/>
          <w:szCs w:val="28"/>
          <w:lang w:val="uk-UA"/>
        </w:rPr>
        <w:t>вивчення стану реалізації проєкту «Реконструкція приміщень колишньої ЗОШ під адміністративно-культурний центр за адресою: село Вереміївка Семенівсько</w:t>
      </w:r>
      <w:r>
        <w:rPr>
          <w:color w:val="000000" w:themeColor="text1"/>
          <w:sz w:val="28"/>
          <w:szCs w:val="28"/>
          <w:lang w:val="uk-UA"/>
        </w:rPr>
        <w:t>го району, Полтавської області» р</w:t>
      </w:r>
      <w:r w:rsidRPr="00A75FB2">
        <w:rPr>
          <w:color w:val="000000" w:themeColor="text1"/>
          <w:sz w:val="28"/>
          <w:szCs w:val="28"/>
          <w:lang w:val="uk-UA"/>
        </w:rPr>
        <w:t xml:space="preserve">екомендувати голові тимчасової контрольної комісії Голодному В.П. залучити для участі в роботі </w:t>
      </w:r>
      <w:r>
        <w:rPr>
          <w:color w:val="000000" w:themeColor="text1"/>
          <w:sz w:val="28"/>
          <w:szCs w:val="28"/>
          <w:lang w:val="uk-UA"/>
        </w:rPr>
        <w:t xml:space="preserve">комісії </w:t>
      </w:r>
      <w:r w:rsidRPr="00A75FB2">
        <w:rPr>
          <w:color w:val="000000" w:themeColor="text1"/>
          <w:sz w:val="28"/>
          <w:szCs w:val="28"/>
          <w:lang w:val="uk-UA"/>
        </w:rPr>
        <w:t>спеціалістів</w:t>
      </w:r>
      <w:r>
        <w:rPr>
          <w:color w:val="000000" w:themeColor="text1"/>
          <w:sz w:val="28"/>
          <w:szCs w:val="28"/>
          <w:lang w:val="uk-UA"/>
        </w:rPr>
        <w:t xml:space="preserve"> та </w:t>
      </w:r>
      <w:r w:rsidRPr="00A75FB2">
        <w:rPr>
          <w:color w:val="000000" w:themeColor="text1"/>
          <w:sz w:val="28"/>
          <w:szCs w:val="28"/>
          <w:lang w:val="uk-UA"/>
        </w:rPr>
        <w:t>експе</w:t>
      </w:r>
      <w:r>
        <w:rPr>
          <w:color w:val="000000" w:themeColor="text1"/>
          <w:sz w:val="28"/>
          <w:szCs w:val="28"/>
          <w:lang w:val="uk-UA"/>
        </w:rPr>
        <w:t>ртів, які мають спеціальні знання.</w:t>
      </w:r>
      <w:r w:rsidRPr="00A75FB2">
        <w:rPr>
          <w:color w:val="000000" w:themeColor="text1"/>
          <w:sz w:val="28"/>
          <w:szCs w:val="28"/>
          <w:lang w:val="uk-UA"/>
        </w:rPr>
        <w:t xml:space="preserve"> </w:t>
      </w:r>
    </w:p>
    <w:p w:rsidR="00DA49A9" w:rsidRPr="00DA49A9" w:rsidRDefault="00DA49A9" w:rsidP="00DA49A9">
      <w:pPr>
        <w:pStyle w:val="a7"/>
        <w:numPr>
          <w:ilvl w:val="0"/>
          <w:numId w:val="3"/>
        </w:numPr>
        <w:ind w:left="0" w:firstLine="709"/>
        <w:jc w:val="both"/>
        <w:rPr>
          <w:color w:val="000000" w:themeColor="text1"/>
          <w:sz w:val="28"/>
          <w:szCs w:val="28"/>
          <w:lang w:val="uk-UA"/>
        </w:rPr>
      </w:pPr>
      <w:r>
        <w:rPr>
          <w:color w:val="000000" w:themeColor="text1"/>
          <w:sz w:val="28"/>
          <w:szCs w:val="28"/>
          <w:lang w:val="uk-UA"/>
        </w:rPr>
        <w:t>Про проведену роботу прозвітувати на сесії Семенівської селищної ради.</w:t>
      </w:r>
    </w:p>
    <w:p w:rsidR="006F5E04" w:rsidRPr="00DA49A9" w:rsidRDefault="00DA49A9" w:rsidP="00DA49A9">
      <w:pPr>
        <w:pStyle w:val="a7"/>
        <w:numPr>
          <w:ilvl w:val="0"/>
          <w:numId w:val="3"/>
        </w:numPr>
        <w:ind w:left="0" w:firstLine="709"/>
        <w:jc w:val="both"/>
        <w:rPr>
          <w:color w:val="000000" w:themeColor="text1"/>
          <w:sz w:val="28"/>
          <w:szCs w:val="28"/>
          <w:lang w:val="uk-UA"/>
        </w:rPr>
      </w:pPr>
      <w:r w:rsidRPr="00DA49A9">
        <w:rPr>
          <w:sz w:val="28"/>
          <w:szCs w:val="28"/>
          <w:lang w:val="uk-UA"/>
        </w:rPr>
        <w:t>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p>
    <w:p w:rsidR="00DA49A9" w:rsidRDefault="00DA49A9" w:rsidP="006F5E04">
      <w:pPr>
        <w:tabs>
          <w:tab w:val="left" w:pos="1215"/>
        </w:tabs>
        <w:rPr>
          <w:b/>
          <w:color w:val="000000" w:themeColor="text1"/>
          <w:sz w:val="28"/>
          <w:szCs w:val="28"/>
          <w:lang w:val="uk-UA"/>
        </w:rPr>
      </w:pPr>
    </w:p>
    <w:p w:rsidR="00236F38" w:rsidRDefault="00D53D3A" w:rsidP="00DA49A9">
      <w:pPr>
        <w:tabs>
          <w:tab w:val="left" w:pos="1215"/>
        </w:tabs>
        <w:rPr>
          <w:color w:val="000000" w:themeColor="text1"/>
          <w:sz w:val="28"/>
          <w:szCs w:val="28"/>
          <w:lang w:val="uk-UA"/>
        </w:rPr>
      </w:pPr>
      <w:r w:rsidRPr="008340B6">
        <w:rPr>
          <w:color w:val="000000" w:themeColor="text1"/>
          <w:sz w:val="28"/>
          <w:szCs w:val="28"/>
          <w:lang w:val="uk-UA"/>
        </w:rPr>
        <w:t xml:space="preserve">СЕЛИЩНИЙ ГОЛОВА                           </w:t>
      </w:r>
      <w:r w:rsidR="005C1D7F" w:rsidRPr="008340B6">
        <w:rPr>
          <w:color w:val="000000" w:themeColor="text1"/>
          <w:sz w:val="28"/>
          <w:szCs w:val="28"/>
          <w:lang w:val="uk-UA"/>
        </w:rPr>
        <w:t xml:space="preserve">              </w:t>
      </w:r>
      <w:r w:rsidRPr="008340B6">
        <w:rPr>
          <w:color w:val="000000" w:themeColor="text1"/>
          <w:sz w:val="28"/>
          <w:szCs w:val="28"/>
          <w:lang w:val="uk-UA"/>
        </w:rPr>
        <w:t xml:space="preserve">         </w:t>
      </w:r>
      <w:r w:rsidR="00A9196C" w:rsidRPr="008340B6">
        <w:rPr>
          <w:color w:val="000000" w:themeColor="text1"/>
          <w:sz w:val="28"/>
          <w:szCs w:val="28"/>
          <w:lang w:val="uk-UA"/>
        </w:rPr>
        <w:t xml:space="preserve">      </w:t>
      </w:r>
      <w:r w:rsidRPr="008340B6">
        <w:rPr>
          <w:color w:val="000000" w:themeColor="text1"/>
          <w:sz w:val="28"/>
          <w:szCs w:val="28"/>
          <w:lang w:val="uk-UA"/>
        </w:rPr>
        <w:t>Л.П.</w:t>
      </w:r>
      <w:r w:rsidR="005C1D7F" w:rsidRPr="008340B6">
        <w:rPr>
          <w:color w:val="000000" w:themeColor="text1"/>
          <w:sz w:val="28"/>
          <w:szCs w:val="28"/>
          <w:lang w:val="uk-UA"/>
        </w:rPr>
        <w:t xml:space="preserve"> </w:t>
      </w:r>
      <w:r w:rsidRPr="008340B6">
        <w:rPr>
          <w:color w:val="000000" w:themeColor="text1"/>
          <w:sz w:val="28"/>
          <w:szCs w:val="28"/>
          <w:lang w:val="uk-UA"/>
        </w:rPr>
        <w:t>МИЛАШЕВИЧ</w:t>
      </w:r>
      <w:r w:rsidR="00236F38" w:rsidRPr="008340B6">
        <w:rPr>
          <w:color w:val="000000" w:themeColor="text1"/>
          <w:sz w:val="28"/>
          <w:szCs w:val="28"/>
          <w:lang w:val="uk-UA"/>
        </w:rPr>
        <w:t xml:space="preserve"> </w:t>
      </w:r>
    </w:p>
    <w:p w:rsidR="006D0DC4" w:rsidRDefault="006D0DC4" w:rsidP="00DA49A9">
      <w:pPr>
        <w:tabs>
          <w:tab w:val="left" w:pos="1215"/>
        </w:tabs>
        <w:rPr>
          <w:color w:val="000000" w:themeColor="text1"/>
          <w:sz w:val="28"/>
          <w:szCs w:val="28"/>
          <w:lang w:val="uk-UA"/>
        </w:rPr>
      </w:pPr>
    </w:p>
    <w:p w:rsidR="006D0DC4" w:rsidRDefault="006D0DC4" w:rsidP="00DA49A9">
      <w:pPr>
        <w:tabs>
          <w:tab w:val="left" w:pos="1215"/>
        </w:tabs>
        <w:rPr>
          <w:color w:val="000000" w:themeColor="text1"/>
          <w:sz w:val="28"/>
          <w:szCs w:val="28"/>
          <w:lang w:val="uk-UA"/>
        </w:rPr>
      </w:pPr>
    </w:p>
    <w:p w:rsidR="006D0DC4" w:rsidRDefault="006D0DC4" w:rsidP="006D0DC4">
      <w:pPr>
        <w:ind w:left="5041"/>
        <w:rPr>
          <w:sz w:val="28"/>
          <w:szCs w:val="28"/>
          <w:lang w:val="uk-UA"/>
        </w:rPr>
      </w:pPr>
      <w:r>
        <w:rPr>
          <w:sz w:val="28"/>
          <w:szCs w:val="28"/>
          <w:lang w:val="uk-UA"/>
        </w:rPr>
        <w:t xml:space="preserve">До 3 пленарного засідання ІІ сесії </w:t>
      </w:r>
      <w:r>
        <w:rPr>
          <w:sz w:val="28"/>
          <w:szCs w:val="28"/>
          <w:lang w:val="en-US"/>
        </w:rPr>
        <w:t>VIII</w:t>
      </w:r>
      <w:r w:rsidRPr="006C602B">
        <w:rPr>
          <w:sz w:val="28"/>
          <w:szCs w:val="28"/>
        </w:rPr>
        <w:t xml:space="preserve"> </w:t>
      </w:r>
      <w:r>
        <w:rPr>
          <w:sz w:val="28"/>
          <w:szCs w:val="28"/>
          <w:lang w:val="uk-UA"/>
        </w:rPr>
        <w:t>скликання Семенівської селищної ради</w:t>
      </w:r>
    </w:p>
    <w:p w:rsidR="006D0DC4" w:rsidRDefault="006D0DC4" w:rsidP="006D0DC4">
      <w:pPr>
        <w:spacing w:line="240" w:lineRule="exact"/>
        <w:ind w:left="5041"/>
        <w:rPr>
          <w:sz w:val="28"/>
          <w:szCs w:val="28"/>
          <w:lang w:val="uk-UA"/>
        </w:rPr>
      </w:pPr>
      <w:r>
        <w:rPr>
          <w:sz w:val="28"/>
          <w:szCs w:val="28"/>
          <w:lang w:val="uk-UA"/>
        </w:rPr>
        <w:t>Голови тимчасової контрольної комісії</w:t>
      </w:r>
    </w:p>
    <w:p w:rsidR="006D0DC4" w:rsidRDefault="006D0DC4" w:rsidP="006D0DC4">
      <w:pPr>
        <w:ind w:left="5041"/>
        <w:rPr>
          <w:sz w:val="28"/>
          <w:szCs w:val="28"/>
          <w:lang w:val="uk-UA"/>
        </w:rPr>
      </w:pPr>
      <w:r>
        <w:rPr>
          <w:sz w:val="28"/>
          <w:szCs w:val="28"/>
          <w:lang w:val="uk-UA"/>
        </w:rPr>
        <w:t>Голодного Василя Петровича</w:t>
      </w:r>
    </w:p>
    <w:p w:rsidR="006D0DC4" w:rsidRDefault="006D0DC4" w:rsidP="006D0DC4">
      <w:pPr>
        <w:ind w:left="5041"/>
        <w:rPr>
          <w:sz w:val="28"/>
          <w:szCs w:val="28"/>
          <w:lang w:val="uk-UA"/>
        </w:rPr>
      </w:pPr>
      <w:r>
        <w:rPr>
          <w:sz w:val="28"/>
          <w:szCs w:val="28"/>
          <w:lang w:val="uk-UA"/>
        </w:rPr>
        <w:t>Вул. Незалежності, 74/5 кв. 13</w:t>
      </w:r>
    </w:p>
    <w:p w:rsidR="006D0DC4" w:rsidRDefault="006D0DC4" w:rsidP="006D0DC4">
      <w:pPr>
        <w:ind w:left="5041"/>
        <w:rPr>
          <w:sz w:val="28"/>
          <w:szCs w:val="28"/>
          <w:lang w:val="uk-UA"/>
        </w:rPr>
      </w:pPr>
      <w:r>
        <w:rPr>
          <w:sz w:val="28"/>
          <w:szCs w:val="28"/>
          <w:lang w:val="uk-UA"/>
        </w:rPr>
        <w:t>Смт. Семенівка, Кременчуцького району Полтавської області.</w:t>
      </w:r>
    </w:p>
    <w:p w:rsidR="006D0DC4" w:rsidRDefault="006D0DC4" w:rsidP="006D0DC4">
      <w:pPr>
        <w:ind w:left="5041"/>
        <w:rPr>
          <w:sz w:val="28"/>
          <w:szCs w:val="28"/>
          <w:lang w:val="uk-UA"/>
        </w:rPr>
      </w:pPr>
      <w:r>
        <w:rPr>
          <w:sz w:val="28"/>
          <w:szCs w:val="28"/>
          <w:lang w:val="uk-UA"/>
        </w:rPr>
        <w:t>Тел.: 0505256521</w:t>
      </w:r>
    </w:p>
    <w:p w:rsidR="006D0DC4" w:rsidRPr="006D0DC4" w:rsidRDefault="006D0DC4" w:rsidP="006D0DC4">
      <w:pPr>
        <w:ind w:left="5041"/>
        <w:rPr>
          <w:sz w:val="28"/>
          <w:szCs w:val="28"/>
          <w:lang w:val="uk-UA"/>
        </w:rPr>
      </w:pPr>
      <w:proofErr w:type="gramStart"/>
      <w:r>
        <w:rPr>
          <w:sz w:val="28"/>
          <w:szCs w:val="28"/>
          <w:lang w:val="en-US"/>
        </w:rPr>
        <w:t>Email</w:t>
      </w:r>
      <w:r w:rsidRPr="006D0DC4">
        <w:rPr>
          <w:sz w:val="28"/>
          <w:szCs w:val="28"/>
          <w:lang w:val="uk-UA"/>
        </w:rPr>
        <w:t>.:</w:t>
      </w:r>
      <w:proofErr w:type="gramEnd"/>
      <w:r w:rsidRPr="006D0DC4">
        <w:rPr>
          <w:sz w:val="28"/>
          <w:szCs w:val="28"/>
          <w:lang w:val="uk-UA"/>
        </w:rPr>
        <w:t xml:space="preserve">  </w:t>
      </w:r>
      <w:proofErr w:type="spellStart"/>
      <w:r>
        <w:rPr>
          <w:sz w:val="28"/>
          <w:szCs w:val="28"/>
          <w:lang w:val="en-US"/>
        </w:rPr>
        <w:t>vgolodni</w:t>
      </w:r>
      <w:proofErr w:type="spellEnd"/>
      <w:r w:rsidRPr="006D0DC4">
        <w:rPr>
          <w:sz w:val="28"/>
          <w:szCs w:val="28"/>
          <w:lang w:val="uk-UA"/>
        </w:rPr>
        <w:t>@</w:t>
      </w:r>
      <w:proofErr w:type="spellStart"/>
      <w:r>
        <w:rPr>
          <w:sz w:val="28"/>
          <w:szCs w:val="28"/>
          <w:lang w:val="en-US"/>
        </w:rPr>
        <w:t>ukr</w:t>
      </w:r>
      <w:proofErr w:type="spellEnd"/>
      <w:r w:rsidRPr="006D0DC4">
        <w:rPr>
          <w:sz w:val="28"/>
          <w:szCs w:val="28"/>
          <w:lang w:val="uk-UA"/>
        </w:rPr>
        <w:t>.</w:t>
      </w:r>
      <w:r>
        <w:rPr>
          <w:sz w:val="28"/>
          <w:szCs w:val="28"/>
          <w:lang w:val="en-US"/>
        </w:rPr>
        <w:t>net</w:t>
      </w:r>
    </w:p>
    <w:p w:rsidR="006D0DC4" w:rsidRDefault="006D0DC4" w:rsidP="006D0DC4">
      <w:pPr>
        <w:spacing w:line="240" w:lineRule="exact"/>
        <w:ind w:left="5041"/>
        <w:jc w:val="both"/>
        <w:rPr>
          <w:sz w:val="28"/>
          <w:szCs w:val="28"/>
          <w:lang w:val="uk-UA"/>
        </w:rPr>
      </w:pPr>
    </w:p>
    <w:p w:rsidR="006D0DC4" w:rsidRDefault="006D0DC4" w:rsidP="006D0DC4">
      <w:pPr>
        <w:jc w:val="center"/>
        <w:rPr>
          <w:sz w:val="28"/>
          <w:szCs w:val="28"/>
          <w:lang w:val="uk-UA"/>
        </w:rPr>
      </w:pPr>
    </w:p>
    <w:p w:rsidR="006D0DC4" w:rsidRPr="006C602B" w:rsidRDefault="006D0DC4" w:rsidP="006D0DC4">
      <w:pPr>
        <w:jc w:val="center"/>
        <w:rPr>
          <w:b/>
          <w:sz w:val="28"/>
          <w:szCs w:val="28"/>
          <w:lang w:val="uk-UA"/>
        </w:rPr>
      </w:pPr>
      <w:r>
        <w:rPr>
          <w:b/>
          <w:sz w:val="28"/>
          <w:szCs w:val="28"/>
          <w:lang w:val="uk-UA"/>
        </w:rPr>
        <w:t>З</w:t>
      </w:r>
      <w:r w:rsidRPr="006C602B">
        <w:rPr>
          <w:b/>
          <w:sz w:val="28"/>
          <w:szCs w:val="28"/>
          <w:lang w:val="uk-UA"/>
        </w:rPr>
        <w:t>віт голови тимчасової контрольної комісії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p>
    <w:p w:rsidR="006D0DC4" w:rsidRDefault="006D0DC4" w:rsidP="006D0DC4">
      <w:pPr>
        <w:spacing w:line="276" w:lineRule="auto"/>
        <w:ind w:firstLine="567"/>
        <w:jc w:val="both"/>
        <w:rPr>
          <w:sz w:val="28"/>
          <w:szCs w:val="28"/>
          <w:lang w:val="uk-UA"/>
        </w:rPr>
      </w:pPr>
    </w:p>
    <w:p w:rsidR="006D0DC4" w:rsidRDefault="006D0DC4" w:rsidP="006D0DC4">
      <w:pPr>
        <w:spacing w:line="276" w:lineRule="auto"/>
        <w:ind w:firstLine="567"/>
        <w:jc w:val="both"/>
        <w:rPr>
          <w:sz w:val="28"/>
          <w:szCs w:val="28"/>
          <w:lang w:val="uk-UA"/>
        </w:rPr>
      </w:pPr>
      <w:r>
        <w:rPr>
          <w:sz w:val="28"/>
          <w:szCs w:val="28"/>
          <w:lang w:val="uk-UA"/>
        </w:rPr>
        <w:t>Рішенням сесії Семенівської селищної ради восьмого скликання було створено тимчасову контрольну комісію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p>
    <w:p w:rsidR="006D0DC4" w:rsidRDefault="006D0DC4" w:rsidP="006D0DC4">
      <w:pPr>
        <w:spacing w:line="276" w:lineRule="auto"/>
        <w:ind w:firstLine="567"/>
        <w:jc w:val="both"/>
        <w:rPr>
          <w:sz w:val="28"/>
          <w:szCs w:val="28"/>
          <w:lang w:val="uk-UA"/>
        </w:rPr>
      </w:pPr>
      <w:r>
        <w:rPr>
          <w:sz w:val="28"/>
          <w:szCs w:val="28"/>
          <w:lang w:val="uk-UA"/>
        </w:rPr>
        <w:t xml:space="preserve"> Депутатською комісією під час вивчення даного питання було здійснено ряд заходів, а саме: огляд приміщення колишньої ЗОШ, вивчення проєктної документації, вивчення кошторисної документації.</w:t>
      </w:r>
    </w:p>
    <w:p w:rsidR="006D0DC4" w:rsidRDefault="006D0DC4" w:rsidP="006D0DC4">
      <w:pPr>
        <w:spacing w:line="276" w:lineRule="auto"/>
        <w:ind w:firstLine="567"/>
        <w:jc w:val="both"/>
        <w:rPr>
          <w:sz w:val="28"/>
          <w:szCs w:val="28"/>
          <w:lang w:val="uk-UA"/>
        </w:rPr>
      </w:pPr>
      <w:r>
        <w:rPr>
          <w:sz w:val="28"/>
          <w:szCs w:val="28"/>
          <w:lang w:val="uk-UA"/>
        </w:rPr>
        <w:t>На звернення комісії до керівництва Семенівської селищної ради про організацію спільного засідання представників селищної ради, організацій, які проводили проєктні роботи та роботи з технічного нагляду, представників підрядників (ФОП Клінков О. А., ПП Рембудплюс (ЄДРПОУ 37895569), Семенівська селищна рада не відреагувала. Громадянин Клінков, який є засновником ФОП Клінков О. А.  в телефонній розмові відмовився від зустрічі, аргументувавши це тим, що він не має ніякого відношення до господарської діяльності зазначеного підприємства.</w:t>
      </w:r>
    </w:p>
    <w:p w:rsidR="006D0DC4" w:rsidRDefault="006D0DC4" w:rsidP="006D0DC4">
      <w:pPr>
        <w:spacing w:line="276" w:lineRule="auto"/>
        <w:ind w:firstLine="567"/>
        <w:jc w:val="both"/>
        <w:rPr>
          <w:sz w:val="28"/>
          <w:szCs w:val="28"/>
          <w:lang w:val="uk-UA"/>
        </w:rPr>
      </w:pPr>
      <w:r>
        <w:rPr>
          <w:sz w:val="28"/>
          <w:szCs w:val="28"/>
          <w:lang w:val="uk-UA"/>
        </w:rPr>
        <w:t>Фінасування робіт</w:t>
      </w:r>
      <w:r w:rsidRPr="007D7A58">
        <w:rPr>
          <w:sz w:val="28"/>
          <w:szCs w:val="28"/>
          <w:lang w:val="uk-UA"/>
        </w:rPr>
        <w:t xml:space="preserve"> </w:t>
      </w:r>
      <w:r>
        <w:rPr>
          <w:sz w:val="28"/>
          <w:szCs w:val="28"/>
          <w:lang w:val="uk-UA"/>
        </w:rPr>
        <w:t xml:space="preserve">по реконструкції приміщень колишньої ЗОШ під адміністративно-культурний центр проводилося за рахунок коштів Державного фонду регіонального розвитку та бюджету селищної ради, що підтверджується звітністю, яка подавалася  посадовими особами селищної ради до Фонду. Виконання робіт по реконструкції відповідно до поданої звітності складає 75 відсотків, що не відповідає фактичному стану справ. </w:t>
      </w:r>
    </w:p>
    <w:p w:rsidR="006D0DC4" w:rsidRDefault="006D0DC4" w:rsidP="006D0DC4">
      <w:pPr>
        <w:spacing w:line="276" w:lineRule="auto"/>
        <w:ind w:firstLine="567"/>
        <w:jc w:val="both"/>
        <w:rPr>
          <w:sz w:val="28"/>
          <w:szCs w:val="28"/>
          <w:lang w:val="uk-UA"/>
        </w:rPr>
      </w:pPr>
      <w:r>
        <w:rPr>
          <w:sz w:val="28"/>
          <w:szCs w:val="28"/>
          <w:lang w:val="uk-UA"/>
        </w:rPr>
        <w:t xml:space="preserve">На думку членів комісії під час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 були порушені будівельні норми, невиконані умови договорів підрядів, оскільки виконані </w:t>
      </w:r>
      <w:r>
        <w:rPr>
          <w:sz w:val="28"/>
          <w:szCs w:val="28"/>
          <w:lang w:val="uk-UA"/>
        </w:rPr>
        <w:lastRenderedPageBreak/>
        <w:t>роботи не відповідають проектно-кошторисній документації (покрівля даху зроблена з порушенням технічних умов проєкту, при реконструкції приміщень використували цеглу червону, а в проектно-кошторисній документації вказана силікатна цегла, вказано про циклювання паркету площею майже 300 кв. м., хоча в наявності його немає, шпатлівка стін місцями зроблена не якісно та ін.) та надавалась недостовірна інформація в ДФРР про готовність об’єкту.</w:t>
      </w:r>
    </w:p>
    <w:p w:rsidR="006D0DC4" w:rsidRDefault="006D0DC4" w:rsidP="006D0DC4">
      <w:pPr>
        <w:spacing w:line="276" w:lineRule="auto"/>
        <w:ind w:firstLine="567"/>
        <w:jc w:val="both"/>
        <w:rPr>
          <w:sz w:val="28"/>
          <w:szCs w:val="28"/>
          <w:lang w:val="uk-UA"/>
        </w:rPr>
      </w:pPr>
      <w:r>
        <w:rPr>
          <w:sz w:val="28"/>
          <w:szCs w:val="28"/>
          <w:lang w:val="uk-UA"/>
        </w:rPr>
        <w:t>Враховуючи викладене, мною підготовлений депутатський запит до Служби безпеки України у Полтавській області, який  був підтриманий 29 січня 2021 року на сесії більшістю голосів депутатів від загального складу ради, що підтверджується протоколом поіменного голосування.</w:t>
      </w:r>
    </w:p>
    <w:p w:rsidR="006D0DC4" w:rsidRDefault="006D0DC4" w:rsidP="006D0DC4">
      <w:pPr>
        <w:spacing w:line="276" w:lineRule="auto"/>
        <w:ind w:firstLine="567"/>
        <w:jc w:val="both"/>
        <w:rPr>
          <w:sz w:val="28"/>
          <w:szCs w:val="28"/>
          <w:lang w:val="uk-UA"/>
        </w:rPr>
      </w:pPr>
      <w:r>
        <w:rPr>
          <w:sz w:val="28"/>
          <w:szCs w:val="28"/>
          <w:lang w:val="uk-UA"/>
        </w:rPr>
        <w:t>В той же час Семенівським селищним головою Мілашевич Л.П. 03.02.2021 року з формальних причин прийнято розпорядження «Про зупинення рішення селищної ради восьмого скликання №135 від 29.01.2021 року «Про депутатський запит», яким зупинено рішення сесії і тим самим обмежено мої права, як депутата Семенівської селищної ради, гарантовані Законом України «Про статус депутатів місцевих рад».</w:t>
      </w:r>
    </w:p>
    <w:p w:rsidR="006D0DC4" w:rsidRDefault="006D0DC4" w:rsidP="006D0DC4">
      <w:pPr>
        <w:spacing w:line="276" w:lineRule="auto"/>
        <w:ind w:firstLine="567"/>
        <w:jc w:val="both"/>
        <w:rPr>
          <w:sz w:val="28"/>
          <w:szCs w:val="28"/>
          <w:lang w:val="uk-UA"/>
        </w:rPr>
      </w:pPr>
      <w:r>
        <w:rPr>
          <w:sz w:val="28"/>
          <w:szCs w:val="28"/>
          <w:lang w:val="uk-UA"/>
        </w:rPr>
        <w:t>Враховуючи вищезазначене, постає питання щодо правомірності дій посадових осіб Семенівської селищної ради та суб’єктів підприємницької діяльності, які виконували роботи по реконструкції приміщення Вереміївської школи в частині додержання ними вимог діючого законодавства та можливого зловживання службовим становищем селищним головою.</w:t>
      </w:r>
    </w:p>
    <w:p w:rsidR="006D0DC4" w:rsidRDefault="006D0DC4" w:rsidP="006D0DC4">
      <w:pPr>
        <w:spacing w:line="276" w:lineRule="auto"/>
        <w:ind w:firstLine="567"/>
        <w:jc w:val="both"/>
        <w:rPr>
          <w:sz w:val="28"/>
          <w:szCs w:val="28"/>
          <w:lang w:val="uk-UA"/>
        </w:rPr>
      </w:pPr>
      <w:r>
        <w:rPr>
          <w:sz w:val="28"/>
          <w:szCs w:val="28"/>
          <w:lang w:val="uk-UA"/>
        </w:rPr>
        <w:t>Вважаю, що наведені мною факти потребують ретельної перевірки і невідкладного реагування з боку правоохоронних органів, оскільки вказують на наявність ознак ст.364 (зловживання владою або службовим становищем), ст.366 (службове підроблення) Кримінального кодексу України.</w:t>
      </w:r>
    </w:p>
    <w:p w:rsidR="006D0DC4" w:rsidRDefault="006D0DC4" w:rsidP="006D0DC4">
      <w:pPr>
        <w:spacing w:line="276" w:lineRule="auto"/>
        <w:ind w:firstLine="567"/>
        <w:jc w:val="both"/>
        <w:rPr>
          <w:sz w:val="28"/>
          <w:szCs w:val="28"/>
          <w:lang w:val="uk-UA"/>
        </w:rPr>
      </w:pPr>
      <w:r>
        <w:rPr>
          <w:sz w:val="28"/>
          <w:szCs w:val="28"/>
          <w:lang w:val="uk-UA"/>
        </w:rPr>
        <w:t>Виходячи з вищевикладеного, керуючись Законом України «Про статус депутатів місцевих рад» я, як депутат, вважаю, що виникла термінова необхідність звернутися до компетентних правоохоронних органів для надання правової оцінки діям посадових осіб Семенівської селищної ради, підрядних організацій, які були залучені та брали безпосередню участь при організації та проведенню робіт з реконструкції приміщень колишньої ЗОШ під адміністративно-культурний центр та здійснювали облік та контроль за використанням коштів Державного фонду регіонального розвитку та бюджету селищної ради.</w:t>
      </w:r>
    </w:p>
    <w:p w:rsidR="006D0DC4" w:rsidRDefault="006D0DC4" w:rsidP="006D0DC4">
      <w:pPr>
        <w:ind w:firstLine="567"/>
        <w:rPr>
          <w:sz w:val="28"/>
          <w:szCs w:val="28"/>
          <w:lang w:val="uk-UA"/>
        </w:rPr>
      </w:pPr>
    </w:p>
    <w:p w:rsidR="006D0DC4" w:rsidRDefault="006D0DC4" w:rsidP="006D0DC4">
      <w:pPr>
        <w:ind w:firstLine="567"/>
        <w:rPr>
          <w:sz w:val="28"/>
          <w:szCs w:val="28"/>
          <w:lang w:val="uk-UA"/>
        </w:rPr>
      </w:pPr>
    </w:p>
    <w:p w:rsidR="006D0DC4" w:rsidRDefault="006D0DC4" w:rsidP="006D0DC4">
      <w:pPr>
        <w:ind w:firstLine="567"/>
        <w:rPr>
          <w:sz w:val="28"/>
          <w:szCs w:val="28"/>
          <w:lang w:val="uk-UA"/>
        </w:rPr>
      </w:pPr>
      <w:r>
        <w:rPr>
          <w:sz w:val="28"/>
          <w:szCs w:val="28"/>
          <w:lang w:val="uk-UA"/>
        </w:rPr>
        <w:t xml:space="preserve">Голова тимчасової </w:t>
      </w:r>
    </w:p>
    <w:p w:rsidR="006D0DC4" w:rsidRDefault="006D0DC4" w:rsidP="006D0DC4">
      <w:pPr>
        <w:ind w:firstLine="567"/>
        <w:rPr>
          <w:sz w:val="28"/>
          <w:szCs w:val="28"/>
          <w:lang w:val="uk-UA"/>
        </w:rPr>
      </w:pPr>
      <w:r>
        <w:rPr>
          <w:sz w:val="28"/>
          <w:szCs w:val="28"/>
          <w:lang w:val="uk-UA"/>
        </w:rPr>
        <w:t>контрольної комісії                                                          В.П. Голодний</w:t>
      </w:r>
    </w:p>
    <w:p w:rsidR="006D0DC4" w:rsidRDefault="006D0DC4" w:rsidP="006D0DC4">
      <w:pPr>
        <w:ind w:firstLine="567"/>
        <w:rPr>
          <w:sz w:val="28"/>
          <w:szCs w:val="28"/>
          <w:lang w:val="uk-UA"/>
        </w:rPr>
      </w:pPr>
      <w:r>
        <w:rPr>
          <w:sz w:val="28"/>
          <w:szCs w:val="28"/>
          <w:lang w:val="uk-UA"/>
        </w:rPr>
        <w:tab/>
        <w:t>12.02.2021  року</w:t>
      </w:r>
    </w:p>
    <w:p w:rsidR="006D0DC4" w:rsidRDefault="006D0DC4" w:rsidP="006D0DC4">
      <w:pPr>
        <w:spacing w:line="240" w:lineRule="exact"/>
        <w:jc w:val="both"/>
        <w:rPr>
          <w:sz w:val="28"/>
          <w:szCs w:val="28"/>
          <w:lang w:val="uk-UA"/>
        </w:rPr>
      </w:pPr>
    </w:p>
    <w:p w:rsidR="006D0DC4" w:rsidRPr="008340B6" w:rsidRDefault="006D0DC4" w:rsidP="00DA49A9">
      <w:pPr>
        <w:tabs>
          <w:tab w:val="left" w:pos="1215"/>
        </w:tabs>
        <w:rPr>
          <w:sz w:val="28"/>
          <w:szCs w:val="28"/>
        </w:rPr>
      </w:pPr>
      <w:bookmarkStart w:id="0" w:name="_GoBack"/>
      <w:bookmarkEnd w:id="0"/>
    </w:p>
    <w:sectPr w:rsidR="006D0DC4" w:rsidRPr="008340B6" w:rsidSect="004445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E2F"/>
    <w:multiLevelType w:val="hybridMultilevel"/>
    <w:tmpl w:val="0230435C"/>
    <w:lvl w:ilvl="0" w:tplc="2022FCAC">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CF7658"/>
    <w:rsid w:val="000137D2"/>
    <w:rsid w:val="0001476D"/>
    <w:rsid w:val="00083D24"/>
    <w:rsid w:val="00087A2B"/>
    <w:rsid w:val="00096D42"/>
    <w:rsid w:val="000C4B5B"/>
    <w:rsid w:val="000D78C3"/>
    <w:rsid w:val="00103D9B"/>
    <w:rsid w:val="00162413"/>
    <w:rsid w:val="00182522"/>
    <w:rsid w:val="0019065B"/>
    <w:rsid w:val="001A7D4A"/>
    <w:rsid w:val="001B1181"/>
    <w:rsid w:val="001D65C5"/>
    <w:rsid w:val="001E16C1"/>
    <w:rsid w:val="002223E5"/>
    <w:rsid w:val="00224A0F"/>
    <w:rsid w:val="00227D82"/>
    <w:rsid w:val="0023153F"/>
    <w:rsid w:val="00236F38"/>
    <w:rsid w:val="002406AB"/>
    <w:rsid w:val="00250C77"/>
    <w:rsid w:val="00263945"/>
    <w:rsid w:val="00294248"/>
    <w:rsid w:val="002A0A12"/>
    <w:rsid w:val="002A6FAF"/>
    <w:rsid w:val="002B15DB"/>
    <w:rsid w:val="003138B6"/>
    <w:rsid w:val="00365B20"/>
    <w:rsid w:val="00376A80"/>
    <w:rsid w:val="003A6B2B"/>
    <w:rsid w:val="004445E0"/>
    <w:rsid w:val="0044744E"/>
    <w:rsid w:val="0046531A"/>
    <w:rsid w:val="004854C3"/>
    <w:rsid w:val="004A514E"/>
    <w:rsid w:val="004D1489"/>
    <w:rsid w:val="00507595"/>
    <w:rsid w:val="00520C0A"/>
    <w:rsid w:val="00534EE9"/>
    <w:rsid w:val="00590B03"/>
    <w:rsid w:val="00596F59"/>
    <w:rsid w:val="005C1D7F"/>
    <w:rsid w:val="005C6362"/>
    <w:rsid w:val="005D1D95"/>
    <w:rsid w:val="005D2974"/>
    <w:rsid w:val="005E2757"/>
    <w:rsid w:val="005F5B18"/>
    <w:rsid w:val="00622845"/>
    <w:rsid w:val="0065587C"/>
    <w:rsid w:val="006562B1"/>
    <w:rsid w:val="00662565"/>
    <w:rsid w:val="00663994"/>
    <w:rsid w:val="006B09F3"/>
    <w:rsid w:val="006C3E04"/>
    <w:rsid w:val="006C71EC"/>
    <w:rsid w:val="006D0DC4"/>
    <w:rsid w:val="006F5E04"/>
    <w:rsid w:val="0071124D"/>
    <w:rsid w:val="00721420"/>
    <w:rsid w:val="00740C22"/>
    <w:rsid w:val="00782D22"/>
    <w:rsid w:val="007C270A"/>
    <w:rsid w:val="00822E67"/>
    <w:rsid w:val="008340B6"/>
    <w:rsid w:val="00846DE5"/>
    <w:rsid w:val="0086771B"/>
    <w:rsid w:val="00895157"/>
    <w:rsid w:val="008B4EEC"/>
    <w:rsid w:val="00915D47"/>
    <w:rsid w:val="00932076"/>
    <w:rsid w:val="00970767"/>
    <w:rsid w:val="0099468A"/>
    <w:rsid w:val="009B3312"/>
    <w:rsid w:val="009E7101"/>
    <w:rsid w:val="009F6759"/>
    <w:rsid w:val="00A05EFF"/>
    <w:rsid w:val="00A06216"/>
    <w:rsid w:val="00A43AA4"/>
    <w:rsid w:val="00A51AE9"/>
    <w:rsid w:val="00A709B9"/>
    <w:rsid w:val="00A75FB2"/>
    <w:rsid w:val="00A80F43"/>
    <w:rsid w:val="00A9196C"/>
    <w:rsid w:val="00A92798"/>
    <w:rsid w:val="00AC5A47"/>
    <w:rsid w:val="00AE7975"/>
    <w:rsid w:val="00AF674B"/>
    <w:rsid w:val="00B11411"/>
    <w:rsid w:val="00B20C86"/>
    <w:rsid w:val="00B529AA"/>
    <w:rsid w:val="00B72E2A"/>
    <w:rsid w:val="00B924CC"/>
    <w:rsid w:val="00BA7DA7"/>
    <w:rsid w:val="00BB7AF9"/>
    <w:rsid w:val="00BC48EB"/>
    <w:rsid w:val="00BD1D6F"/>
    <w:rsid w:val="00C1490B"/>
    <w:rsid w:val="00C728BA"/>
    <w:rsid w:val="00C73498"/>
    <w:rsid w:val="00C83CF0"/>
    <w:rsid w:val="00CA1D83"/>
    <w:rsid w:val="00CF7658"/>
    <w:rsid w:val="00D53D3A"/>
    <w:rsid w:val="00D551D7"/>
    <w:rsid w:val="00D65F35"/>
    <w:rsid w:val="00D76443"/>
    <w:rsid w:val="00D972EC"/>
    <w:rsid w:val="00DA31E8"/>
    <w:rsid w:val="00DA49A9"/>
    <w:rsid w:val="00DB0803"/>
    <w:rsid w:val="00E2027D"/>
    <w:rsid w:val="00E269CC"/>
    <w:rsid w:val="00E27CCA"/>
    <w:rsid w:val="00E50BD0"/>
    <w:rsid w:val="00EA3EFD"/>
    <w:rsid w:val="00EC2F0E"/>
    <w:rsid w:val="00EC3208"/>
    <w:rsid w:val="00EF27DB"/>
    <w:rsid w:val="00F15C14"/>
    <w:rsid w:val="00F2194D"/>
    <w:rsid w:val="00F33108"/>
    <w:rsid w:val="00F60EAD"/>
    <w:rsid w:val="00FA0D35"/>
    <w:rsid w:val="00FC5DD3"/>
    <w:rsid w:val="00FF41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50759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Emphasis"/>
    <w:basedOn w:val="a0"/>
    <w:uiPriority w:val="20"/>
    <w:qFormat/>
    <w:rsid w:val="00C1490B"/>
    <w:rPr>
      <w:i/>
      <w:iCs/>
    </w:rPr>
  </w:style>
  <w:style w:type="paragraph" w:styleId="aa">
    <w:name w:val="Normal (Web)"/>
    <w:basedOn w:val="a"/>
    <w:uiPriority w:val="99"/>
    <w:unhideWhenUsed/>
    <w:rsid w:val="00224A0F"/>
    <w:pPr>
      <w:spacing w:before="100" w:beforeAutospacing="1" w:after="100" w:afterAutospacing="1"/>
    </w:pPr>
    <w:rPr>
      <w:lang w:val="uk-UA" w:eastAsia="uk-UA"/>
    </w:rPr>
  </w:style>
  <w:style w:type="character" w:customStyle="1" w:styleId="normaltextrun">
    <w:name w:val="normaltextrun"/>
    <w:basedOn w:val="a0"/>
    <w:rsid w:val="00F15C14"/>
  </w:style>
  <w:style w:type="character" w:customStyle="1" w:styleId="ab">
    <w:name w:val="Основной текст_"/>
    <w:link w:val="2"/>
    <w:locked/>
    <w:rsid w:val="0099468A"/>
    <w:rPr>
      <w:sz w:val="23"/>
      <w:szCs w:val="23"/>
      <w:shd w:val="clear" w:color="auto" w:fill="FFFFFF"/>
    </w:rPr>
  </w:style>
  <w:style w:type="paragraph" w:customStyle="1" w:styleId="2">
    <w:name w:val="Основной текст2"/>
    <w:basedOn w:val="a"/>
    <w:link w:val="ab"/>
    <w:rsid w:val="0099468A"/>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character" w:customStyle="1" w:styleId="30">
    <w:name w:val="Заголовок 3 Знак"/>
    <w:basedOn w:val="a0"/>
    <w:link w:val="3"/>
    <w:uiPriority w:val="9"/>
    <w:rsid w:val="00507595"/>
    <w:rPr>
      <w:rFonts w:ascii="Times New Roman" w:eastAsia="Times New Roman" w:hAnsi="Times New Roman" w:cs="Times New Roman"/>
      <w:b/>
      <w:bCs/>
      <w:sz w:val="27"/>
      <w:szCs w:val="27"/>
      <w:lang w:eastAsia="uk-UA"/>
    </w:rPr>
  </w:style>
  <w:style w:type="character" w:customStyle="1" w:styleId="31">
    <w:name w:val="Основний текст (3)_"/>
    <w:basedOn w:val="a0"/>
    <w:link w:val="32"/>
    <w:rsid w:val="002406AB"/>
    <w:rPr>
      <w:rFonts w:ascii="Times New Roman" w:eastAsia="Times New Roman" w:hAnsi="Times New Roman" w:cs="Times New Roman"/>
      <w:b/>
      <w:bCs/>
      <w:sz w:val="17"/>
      <w:szCs w:val="17"/>
      <w:shd w:val="clear" w:color="auto" w:fill="FFFFFF"/>
    </w:rPr>
  </w:style>
  <w:style w:type="paragraph" w:customStyle="1" w:styleId="32">
    <w:name w:val="Основний текст (3)"/>
    <w:basedOn w:val="a"/>
    <w:link w:val="31"/>
    <w:rsid w:val="002406AB"/>
    <w:pPr>
      <w:widowControl w:val="0"/>
      <w:shd w:val="clear" w:color="auto" w:fill="FFFFFF"/>
      <w:spacing w:before="300" w:after="420" w:line="255" w:lineRule="exact"/>
    </w:pPr>
    <w:rPr>
      <w:b/>
      <w:bCs/>
      <w:sz w:val="17"/>
      <w:szCs w:val="17"/>
      <w:lang w:val="uk-UA" w:eastAsia="en-US"/>
    </w:rPr>
  </w:style>
  <w:style w:type="paragraph" w:customStyle="1" w:styleId="rvps2">
    <w:name w:val="rvps2"/>
    <w:basedOn w:val="a"/>
    <w:rsid w:val="00A75FB2"/>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841321">
      <w:bodyDiv w:val="1"/>
      <w:marLeft w:val="0"/>
      <w:marRight w:val="0"/>
      <w:marTop w:val="0"/>
      <w:marBottom w:val="0"/>
      <w:divBdr>
        <w:top w:val="none" w:sz="0" w:space="0" w:color="auto"/>
        <w:left w:val="none" w:sz="0" w:space="0" w:color="auto"/>
        <w:bottom w:val="none" w:sz="0" w:space="0" w:color="auto"/>
        <w:right w:val="none" w:sz="0" w:space="0" w:color="auto"/>
      </w:divBdr>
    </w:div>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E0B4F-F765-4BDB-8694-C9085B5C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972</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User</cp:lastModifiedBy>
  <cp:revision>7</cp:revision>
  <cp:lastPrinted>2021-01-20T09:32:00Z</cp:lastPrinted>
  <dcterms:created xsi:type="dcterms:W3CDTF">2021-02-02T07:57:00Z</dcterms:created>
  <dcterms:modified xsi:type="dcterms:W3CDTF">2021-02-11T07:16:00Z</dcterms:modified>
</cp:coreProperties>
</file>