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50D0" w:rsidRDefault="000E50D0" w:rsidP="000E50D0">
      <w:pPr>
        <w:rPr>
          <w:lang w:val="uk-UA"/>
        </w:rPr>
      </w:pPr>
    </w:p>
    <w:p w:rsidR="000E50D0" w:rsidRDefault="000E50D0" w:rsidP="000E50D0"/>
    <w:p w:rsidR="000E50D0" w:rsidRDefault="000E50D0" w:rsidP="000E50D0">
      <w:pPr>
        <w:jc w:val="center"/>
        <w:rPr>
          <w:sz w:val="28"/>
          <w:szCs w:val="28"/>
          <w:lang w:val="uk-UA"/>
        </w:rPr>
      </w:pPr>
      <w:r>
        <w:rPr>
          <w:noProof/>
        </w:rPr>
        <w:drawing>
          <wp:anchor distT="0" distB="0" distL="114300" distR="114300" simplePos="0" relativeHeight="251661312" behindDoc="0" locked="0" layoutInCell="1" allowOverlap="1">
            <wp:simplePos x="0" y="0"/>
            <wp:positionH relativeFrom="column">
              <wp:posOffset>2806065</wp:posOffset>
            </wp:positionH>
            <wp:positionV relativeFrom="paragraph">
              <wp:posOffset>-386715</wp:posOffset>
            </wp:positionV>
            <wp:extent cx="431800" cy="609600"/>
            <wp:effectExtent l="19050" t="0" r="6350" b="0"/>
            <wp:wrapNone/>
            <wp:docPr id="2" name="Рисунок 1"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RZUKR.BMP"/>
                    <pic:cNvPicPr>
                      <a:picLocks noChangeAspect="1" noChangeArrowheads="1"/>
                    </pic:cNvPicPr>
                  </pic:nvPicPr>
                  <pic:blipFill>
                    <a:blip r:embed="rId5"/>
                    <a:srcRect/>
                    <a:stretch>
                      <a:fillRect/>
                    </a:stretch>
                  </pic:blipFill>
                  <pic:spPr bwMode="auto">
                    <a:xfrm>
                      <a:off x="0" y="0"/>
                      <a:ext cx="431800" cy="609600"/>
                    </a:xfrm>
                    <a:prstGeom prst="rect">
                      <a:avLst/>
                    </a:prstGeom>
                    <a:noFill/>
                  </pic:spPr>
                </pic:pic>
              </a:graphicData>
            </a:graphic>
          </wp:anchor>
        </w:drawing>
      </w:r>
    </w:p>
    <w:p w:rsidR="000E50D0" w:rsidRDefault="000E50D0" w:rsidP="000E50D0">
      <w:pPr>
        <w:jc w:val="center"/>
        <w:rPr>
          <w:sz w:val="28"/>
          <w:szCs w:val="28"/>
          <w:lang w:val="uk-UA"/>
        </w:rPr>
      </w:pPr>
    </w:p>
    <w:p w:rsidR="000E50D0" w:rsidRDefault="000E50D0" w:rsidP="000E50D0">
      <w:pPr>
        <w:jc w:val="center"/>
        <w:rPr>
          <w:sz w:val="28"/>
          <w:szCs w:val="28"/>
          <w:lang w:val="uk-UA"/>
        </w:rPr>
      </w:pPr>
      <w:r>
        <w:rPr>
          <w:sz w:val="28"/>
          <w:szCs w:val="28"/>
          <w:lang w:val="uk-UA"/>
        </w:rPr>
        <w:t>СЕМЕНІВСЬКА СЕЛИЩНА РАДА</w:t>
      </w:r>
    </w:p>
    <w:p w:rsidR="000E50D0" w:rsidRDefault="000E50D0" w:rsidP="000E50D0">
      <w:pPr>
        <w:jc w:val="center"/>
        <w:rPr>
          <w:sz w:val="28"/>
          <w:szCs w:val="28"/>
          <w:lang w:val="uk-UA"/>
        </w:rPr>
      </w:pPr>
      <w:r>
        <w:rPr>
          <w:sz w:val="28"/>
          <w:szCs w:val="28"/>
          <w:lang w:val="uk-UA"/>
        </w:rPr>
        <w:t>СЕМЕНІВСЬКОГО РАЙОНУ ПОЛТАВСЬКОЇ ОБЛАСТІ</w:t>
      </w:r>
    </w:p>
    <w:p w:rsidR="000E50D0" w:rsidRDefault="000E50D0" w:rsidP="000E50D0">
      <w:pPr>
        <w:jc w:val="center"/>
        <w:rPr>
          <w:sz w:val="28"/>
          <w:szCs w:val="28"/>
          <w:lang w:val="uk-UA"/>
        </w:rPr>
      </w:pPr>
      <w:r>
        <w:rPr>
          <w:sz w:val="28"/>
          <w:szCs w:val="28"/>
          <w:lang w:val="uk-UA"/>
        </w:rPr>
        <w:t xml:space="preserve">Тридцять третя сесія селищної ради </w:t>
      </w:r>
    </w:p>
    <w:p w:rsidR="000E50D0" w:rsidRDefault="000E50D0" w:rsidP="000E50D0">
      <w:pPr>
        <w:jc w:val="center"/>
        <w:rPr>
          <w:sz w:val="28"/>
          <w:szCs w:val="28"/>
          <w:lang w:val="uk-UA"/>
        </w:rPr>
      </w:pPr>
      <w:r>
        <w:rPr>
          <w:sz w:val="28"/>
          <w:szCs w:val="28"/>
          <w:lang w:val="uk-UA"/>
        </w:rPr>
        <w:t>першого скликання</w:t>
      </w:r>
    </w:p>
    <w:p w:rsidR="000E50D0" w:rsidRDefault="000E50D0" w:rsidP="000E50D0">
      <w:pPr>
        <w:jc w:val="center"/>
        <w:rPr>
          <w:sz w:val="28"/>
          <w:szCs w:val="28"/>
          <w:lang w:val="uk-UA"/>
        </w:rPr>
      </w:pPr>
    </w:p>
    <w:p w:rsidR="000E50D0" w:rsidRDefault="000E50D0" w:rsidP="000E50D0">
      <w:pPr>
        <w:jc w:val="center"/>
        <w:rPr>
          <w:sz w:val="28"/>
          <w:szCs w:val="28"/>
          <w:lang w:val="uk-UA"/>
        </w:rPr>
      </w:pPr>
      <w:r>
        <w:rPr>
          <w:sz w:val="28"/>
          <w:szCs w:val="28"/>
          <w:lang w:val="uk-UA"/>
        </w:rPr>
        <w:t>ПРОЕКТ РІШЕННЯ</w:t>
      </w:r>
    </w:p>
    <w:p w:rsidR="000E50D0" w:rsidRDefault="000E50D0" w:rsidP="000E50D0">
      <w:pPr>
        <w:rPr>
          <w:sz w:val="28"/>
          <w:szCs w:val="28"/>
          <w:lang w:val="uk-UA"/>
        </w:rPr>
      </w:pPr>
    </w:p>
    <w:p w:rsidR="000E50D0" w:rsidRDefault="000E50D0" w:rsidP="000E50D0">
      <w:pPr>
        <w:rPr>
          <w:sz w:val="28"/>
          <w:szCs w:val="28"/>
          <w:lang w:val="uk-UA"/>
        </w:rPr>
      </w:pPr>
      <w:r>
        <w:rPr>
          <w:sz w:val="28"/>
          <w:szCs w:val="28"/>
          <w:lang w:val="uk-UA"/>
        </w:rPr>
        <w:t xml:space="preserve">12 квітня 2017 року                                                                         </w:t>
      </w:r>
      <w:proofErr w:type="spellStart"/>
      <w:r>
        <w:rPr>
          <w:sz w:val="28"/>
          <w:szCs w:val="28"/>
          <w:lang w:val="uk-UA"/>
        </w:rPr>
        <w:t>смт</w:t>
      </w:r>
      <w:proofErr w:type="spellEnd"/>
      <w:r>
        <w:rPr>
          <w:sz w:val="28"/>
          <w:szCs w:val="28"/>
          <w:lang w:val="uk-UA"/>
        </w:rPr>
        <w:t xml:space="preserve">. </w:t>
      </w:r>
      <w:proofErr w:type="spellStart"/>
      <w:r>
        <w:rPr>
          <w:sz w:val="28"/>
          <w:szCs w:val="28"/>
          <w:lang w:val="uk-UA"/>
        </w:rPr>
        <w:t>Семенівка</w:t>
      </w:r>
      <w:proofErr w:type="spellEnd"/>
    </w:p>
    <w:p w:rsidR="000E50D0" w:rsidRDefault="000E50D0" w:rsidP="000E50D0">
      <w:pPr>
        <w:jc w:val="both"/>
        <w:rPr>
          <w:sz w:val="28"/>
          <w:szCs w:val="28"/>
          <w:lang w:val="uk-UA"/>
        </w:rPr>
      </w:pPr>
    </w:p>
    <w:p w:rsidR="00897024" w:rsidRDefault="00897024" w:rsidP="00897024">
      <w:pPr>
        <w:jc w:val="both"/>
        <w:rPr>
          <w:sz w:val="28"/>
          <w:szCs w:val="28"/>
          <w:lang w:val="uk-UA"/>
        </w:rPr>
      </w:pPr>
      <w:r w:rsidRPr="0020147E">
        <w:rPr>
          <w:sz w:val="28"/>
          <w:szCs w:val="28"/>
          <w:lang w:val="uk-UA"/>
        </w:rPr>
        <w:t xml:space="preserve">Про </w:t>
      </w:r>
      <w:r>
        <w:rPr>
          <w:sz w:val="28"/>
          <w:szCs w:val="28"/>
          <w:lang w:val="uk-UA"/>
        </w:rPr>
        <w:t>затвердження проекту</w:t>
      </w:r>
      <w:r w:rsidRPr="0020147E">
        <w:rPr>
          <w:sz w:val="28"/>
          <w:szCs w:val="28"/>
          <w:lang w:val="uk-UA"/>
        </w:rPr>
        <w:t xml:space="preserve">: «Реконструкція </w:t>
      </w:r>
    </w:p>
    <w:p w:rsidR="00897024" w:rsidRDefault="00897024" w:rsidP="00897024">
      <w:pPr>
        <w:jc w:val="both"/>
        <w:rPr>
          <w:sz w:val="28"/>
          <w:szCs w:val="28"/>
          <w:lang w:val="uk-UA"/>
        </w:rPr>
      </w:pPr>
      <w:r w:rsidRPr="0020147E">
        <w:rPr>
          <w:sz w:val="28"/>
          <w:szCs w:val="28"/>
          <w:lang w:val="uk-UA"/>
        </w:rPr>
        <w:t>нежитлової будівлі кінотеатру</w:t>
      </w:r>
      <w:r>
        <w:rPr>
          <w:sz w:val="28"/>
          <w:szCs w:val="28"/>
          <w:lang w:val="uk-UA"/>
        </w:rPr>
        <w:t xml:space="preserve"> під </w:t>
      </w:r>
      <w:r w:rsidRPr="0020147E">
        <w:rPr>
          <w:sz w:val="28"/>
          <w:szCs w:val="28"/>
          <w:lang w:val="uk-UA"/>
        </w:rPr>
        <w:t>центр</w:t>
      </w:r>
    </w:p>
    <w:p w:rsidR="00897024" w:rsidRPr="0020147E" w:rsidRDefault="00897024" w:rsidP="00897024">
      <w:pPr>
        <w:jc w:val="both"/>
        <w:rPr>
          <w:sz w:val="28"/>
          <w:szCs w:val="28"/>
          <w:lang w:val="uk-UA"/>
        </w:rPr>
      </w:pPr>
      <w:r w:rsidRPr="0020147E">
        <w:rPr>
          <w:sz w:val="28"/>
          <w:szCs w:val="28"/>
          <w:lang w:val="uk-UA"/>
        </w:rPr>
        <w:t>дозвілля за адресою:</w:t>
      </w:r>
      <w:r>
        <w:rPr>
          <w:sz w:val="28"/>
          <w:szCs w:val="28"/>
          <w:lang w:val="uk-UA"/>
        </w:rPr>
        <w:t xml:space="preserve"> </w:t>
      </w:r>
      <w:r w:rsidRPr="0020147E">
        <w:rPr>
          <w:sz w:val="28"/>
          <w:szCs w:val="28"/>
          <w:lang w:val="uk-UA"/>
        </w:rPr>
        <w:t>вул</w:t>
      </w:r>
      <w:r>
        <w:rPr>
          <w:sz w:val="28"/>
          <w:szCs w:val="28"/>
          <w:lang w:val="uk-UA"/>
        </w:rPr>
        <w:t>.</w:t>
      </w:r>
      <w:r w:rsidRPr="0020147E">
        <w:rPr>
          <w:sz w:val="28"/>
          <w:szCs w:val="28"/>
          <w:lang w:val="uk-UA"/>
        </w:rPr>
        <w:t xml:space="preserve"> Незалежності,</w:t>
      </w:r>
      <w:r w:rsidR="000E50D0">
        <w:rPr>
          <w:sz w:val="28"/>
          <w:szCs w:val="28"/>
          <w:lang w:val="uk-UA"/>
        </w:rPr>
        <w:t xml:space="preserve"> </w:t>
      </w:r>
      <w:r w:rsidRPr="0020147E">
        <w:rPr>
          <w:sz w:val="28"/>
          <w:szCs w:val="28"/>
          <w:lang w:val="uk-UA"/>
        </w:rPr>
        <w:t>38/1</w:t>
      </w:r>
    </w:p>
    <w:p w:rsidR="00897024" w:rsidRDefault="00897024" w:rsidP="00897024">
      <w:pPr>
        <w:jc w:val="both"/>
        <w:rPr>
          <w:sz w:val="28"/>
          <w:szCs w:val="28"/>
          <w:lang w:val="uk-UA"/>
        </w:rPr>
      </w:pPr>
      <w:r>
        <w:rPr>
          <w:sz w:val="28"/>
          <w:szCs w:val="28"/>
          <w:lang w:val="uk-UA"/>
        </w:rPr>
        <w:t>в</w:t>
      </w:r>
      <w:r w:rsidRPr="0020147E">
        <w:rPr>
          <w:sz w:val="28"/>
          <w:szCs w:val="28"/>
          <w:lang w:val="uk-UA"/>
        </w:rPr>
        <w:t xml:space="preserve"> </w:t>
      </w:r>
      <w:proofErr w:type="spellStart"/>
      <w:r w:rsidRPr="0020147E">
        <w:rPr>
          <w:sz w:val="28"/>
          <w:szCs w:val="28"/>
          <w:lang w:val="uk-UA"/>
        </w:rPr>
        <w:t>смт</w:t>
      </w:r>
      <w:proofErr w:type="spellEnd"/>
      <w:r w:rsidRPr="0020147E">
        <w:rPr>
          <w:sz w:val="28"/>
          <w:szCs w:val="28"/>
          <w:lang w:val="uk-UA"/>
        </w:rPr>
        <w:t>.</w:t>
      </w:r>
      <w:r w:rsidR="000E50D0">
        <w:rPr>
          <w:sz w:val="28"/>
          <w:szCs w:val="28"/>
          <w:lang w:val="uk-UA"/>
        </w:rPr>
        <w:t xml:space="preserve"> </w:t>
      </w:r>
      <w:proofErr w:type="spellStart"/>
      <w:r w:rsidRPr="0020147E">
        <w:rPr>
          <w:sz w:val="28"/>
          <w:szCs w:val="28"/>
          <w:lang w:val="uk-UA"/>
        </w:rPr>
        <w:t>Семенівка</w:t>
      </w:r>
      <w:proofErr w:type="spellEnd"/>
      <w:r>
        <w:rPr>
          <w:sz w:val="28"/>
          <w:szCs w:val="28"/>
          <w:lang w:val="uk-UA"/>
        </w:rPr>
        <w:t xml:space="preserve">, </w:t>
      </w:r>
      <w:proofErr w:type="spellStart"/>
      <w:r>
        <w:rPr>
          <w:sz w:val="28"/>
          <w:szCs w:val="28"/>
          <w:lang w:val="uk-UA"/>
        </w:rPr>
        <w:t>Семенівського</w:t>
      </w:r>
      <w:proofErr w:type="spellEnd"/>
      <w:r>
        <w:rPr>
          <w:sz w:val="28"/>
          <w:szCs w:val="28"/>
          <w:lang w:val="uk-UA"/>
        </w:rPr>
        <w:t xml:space="preserve"> району,</w:t>
      </w:r>
    </w:p>
    <w:p w:rsidR="00897024" w:rsidRDefault="00897024" w:rsidP="00897024">
      <w:pPr>
        <w:jc w:val="both"/>
        <w:rPr>
          <w:sz w:val="28"/>
          <w:szCs w:val="28"/>
          <w:lang w:val="uk-UA"/>
        </w:rPr>
      </w:pPr>
      <w:r>
        <w:rPr>
          <w:sz w:val="28"/>
          <w:szCs w:val="28"/>
          <w:lang w:val="uk-UA"/>
        </w:rPr>
        <w:t>Полтавської області»</w:t>
      </w:r>
    </w:p>
    <w:p w:rsidR="000E50D0" w:rsidRDefault="000E50D0" w:rsidP="00897024">
      <w:pPr>
        <w:jc w:val="both"/>
        <w:rPr>
          <w:sz w:val="28"/>
          <w:szCs w:val="28"/>
          <w:lang w:val="uk-UA"/>
        </w:rPr>
      </w:pPr>
    </w:p>
    <w:p w:rsidR="000E50D0" w:rsidRDefault="00897024" w:rsidP="000E50D0">
      <w:pPr>
        <w:ind w:firstLine="567"/>
        <w:jc w:val="both"/>
        <w:rPr>
          <w:sz w:val="28"/>
          <w:szCs w:val="28"/>
          <w:lang w:val="uk-UA"/>
        </w:rPr>
      </w:pPr>
      <w:r w:rsidRPr="000B4903">
        <w:rPr>
          <w:color w:val="000000" w:themeColor="text1"/>
          <w:sz w:val="28"/>
          <w:szCs w:val="28"/>
          <w:lang w:val="uk-UA"/>
        </w:rPr>
        <w:t>Керуючись ст.</w:t>
      </w:r>
      <w:r w:rsidR="000E50D0" w:rsidRPr="000B4903">
        <w:rPr>
          <w:color w:val="000000" w:themeColor="text1"/>
          <w:sz w:val="28"/>
          <w:szCs w:val="28"/>
          <w:lang w:val="uk-UA"/>
        </w:rPr>
        <w:t xml:space="preserve"> </w:t>
      </w:r>
      <w:r w:rsidRPr="000B4903">
        <w:rPr>
          <w:color w:val="000000" w:themeColor="text1"/>
          <w:sz w:val="28"/>
          <w:szCs w:val="28"/>
          <w:lang w:val="uk-UA"/>
        </w:rPr>
        <w:t>2</w:t>
      </w:r>
      <w:r w:rsidR="000B4903" w:rsidRPr="000B4903">
        <w:rPr>
          <w:color w:val="000000" w:themeColor="text1"/>
          <w:sz w:val="28"/>
          <w:szCs w:val="28"/>
          <w:lang w:val="uk-UA"/>
        </w:rPr>
        <w:t>6</w:t>
      </w:r>
      <w:r w:rsidRPr="000B4903">
        <w:rPr>
          <w:color w:val="000000" w:themeColor="text1"/>
          <w:sz w:val="28"/>
          <w:szCs w:val="28"/>
          <w:lang w:val="uk-UA"/>
        </w:rPr>
        <w:t xml:space="preserve"> Закону України «Про місцеве самоврядування в Україні»,</w:t>
      </w:r>
      <w:r>
        <w:rPr>
          <w:sz w:val="28"/>
          <w:szCs w:val="28"/>
          <w:lang w:val="uk-UA"/>
        </w:rPr>
        <w:t xml:space="preserve"> враховуючи рішення 21 сесії 1 скликання </w:t>
      </w:r>
      <w:proofErr w:type="spellStart"/>
      <w:r>
        <w:rPr>
          <w:sz w:val="28"/>
          <w:szCs w:val="28"/>
          <w:lang w:val="uk-UA"/>
        </w:rPr>
        <w:t>Семенівської</w:t>
      </w:r>
      <w:proofErr w:type="spellEnd"/>
      <w:r>
        <w:rPr>
          <w:sz w:val="28"/>
          <w:szCs w:val="28"/>
          <w:lang w:val="uk-UA"/>
        </w:rPr>
        <w:t xml:space="preserve"> селищної ради від 29.08.2017 року «Про прийняття у комунальну власність </w:t>
      </w:r>
      <w:proofErr w:type="spellStart"/>
      <w:r>
        <w:rPr>
          <w:sz w:val="28"/>
          <w:szCs w:val="28"/>
          <w:lang w:val="uk-UA"/>
        </w:rPr>
        <w:t>Семенівської</w:t>
      </w:r>
      <w:proofErr w:type="spellEnd"/>
      <w:r>
        <w:rPr>
          <w:sz w:val="28"/>
          <w:szCs w:val="28"/>
          <w:lang w:val="uk-UA"/>
        </w:rPr>
        <w:t xml:space="preserve"> селищної ради кінотеатру «Ювілейний» та рішення 16 сесії </w:t>
      </w:r>
      <w:proofErr w:type="spellStart"/>
      <w:r>
        <w:rPr>
          <w:sz w:val="28"/>
          <w:szCs w:val="28"/>
          <w:lang w:val="uk-UA"/>
        </w:rPr>
        <w:t>Семенівської</w:t>
      </w:r>
      <w:proofErr w:type="spellEnd"/>
      <w:r>
        <w:rPr>
          <w:sz w:val="28"/>
          <w:szCs w:val="28"/>
          <w:lang w:val="uk-UA"/>
        </w:rPr>
        <w:t xml:space="preserve"> районної ради 7 скликання від 30.06.2017</w:t>
      </w:r>
      <w:r w:rsidR="000E50D0">
        <w:rPr>
          <w:sz w:val="28"/>
          <w:szCs w:val="28"/>
          <w:lang w:val="uk-UA"/>
        </w:rPr>
        <w:t xml:space="preserve"> </w:t>
      </w:r>
      <w:r>
        <w:rPr>
          <w:sz w:val="28"/>
          <w:szCs w:val="28"/>
          <w:lang w:val="uk-UA"/>
        </w:rPr>
        <w:t>р</w:t>
      </w:r>
      <w:r w:rsidR="000E50D0">
        <w:rPr>
          <w:sz w:val="28"/>
          <w:szCs w:val="28"/>
          <w:lang w:val="uk-UA"/>
        </w:rPr>
        <w:t>оку</w:t>
      </w:r>
      <w:r>
        <w:rPr>
          <w:sz w:val="28"/>
          <w:szCs w:val="28"/>
          <w:lang w:val="uk-UA"/>
        </w:rPr>
        <w:t xml:space="preserve"> «Про передачу нежитлової будівлі кінотеатру «Ювілейний», з метою виконання Державної Стратегії регіонального розвитку (соціокультурний розвиток (забезпечення належного функціонування сільських закладів культури, надання культурних послуг мешканцям сіл та малих міст), Регіональної Стратегії розвитку Полтавської області на період до 2020 року (підвищення стандартів життя в міській (сільській) місцевості), для  посилення спроможності та забезпечення територіальної згуртованості громади, активізації культурно-масової роботи, </w:t>
      </w:r>
      <w:proofErr w:type="spellStart"/>
      <w:r w:rsidR="000E50D0">
        <w:rPr>
          <w:sz w:val="28"/>
          <w:szCs w:val="28"/>
          <w:lang w:val="uk-UA"/>
        </w:rPr>
        <w:t>Семенівська</w:t>
      </w:r>
      <w:proofErr w:type="spellEnd"/>
      <w:r w:rsidR="000E50D0">
        <w:rPr>
          <w:sz w:val="28"/>
          <w:szCs w:val="28"/>
          <w:lang w:val="uk-UA"/>
        </w:rPr>
        <w:t xml:space="preserve"> </w:t>
      </w:r>
      <w:r>
        <w:rPr>
          <w:sz w:val="28"/>
          <w:szCs w:val="28"/>
          <w:lang w:val="uk-UA"/>
        </w:rPr>
        <w:t>селищна рада</w:t>
      </w:r>
      <w:r w:rsidR="000E50D0">
        <w:rPr>
          <w:sz w:val="28"/>
          <w:szCs w:val="28"/>
          <w:lang w:val="uk-UA"/>
        </w:rPr>
        <w:t>,</w:t>
      </w:r>
    </w:p>
    <w:p w:rsidR="000E50D0" w:rsidRDefault="000E50D0" w:rsidP="000E50D0">
      <w:pPr>
        <w:jc w:val="both"/>
        <w:rPr>
          <w:sz w:val="28"/>
          <w:szCs w:val="28"/>
          <w:lang w:val="uk-UA"/>
        </w:rPr>
      </w:pPr>
    </w:p>
    <w:p w:rsidR="00897024" w:rsidRPr="000E50D0" w:rsidRDefault="00897024" w:rsidP="000E50D0">
      <w:pPr>
        <w:jc w:val="center"/>
        <w:rPr>
          <w:b/>
          <w:sz w:val="28"/>
          <w:szCs w:val="28"/>
          <w:lang w:val="uk-UA"/>
        </w:rPr>
      </w:pPr>
      <w:r w:rsidRPr="000E50D0">
        <w:rPr>
          <w:b/>
          <w:sz w:val="28"/>
          <w:szCs w:val="28"/>
          <w:lang w:val="uk-UA"/>
        </w:rPr>
        <w:t>ВИРІШИЛА:</w:t>
      </w:r>
    </w:p>
    <w:p w:rsidR="000E50D0" w:rsidRDefault="000E50D0" w:rsidP="000E50D0">
      <w:pPr>
        <w:ind w:firstLine="567"/>
        <w:jc w:val="both"/>
        <w:rPr>
          <w:sz w:val="28"/>
          <w:szCs w:val="28"/>
          <w:lang w:val="uk-UA"/>
        </w:rPr>
      </w:pPr>
    </w:p>
    <w:p w:rsidR="000E50D0" w:rsidRPr="000E50D0" w:rsidRDefault="00897024" w:rsidP="000E50D0">
      <w:pPr>
        <w:pStyle w:val="a3"/>
        <w:numPr>
          <w:ilvl w:val="0"/>
          <w:numId w:val="2"/>
        </w:numPr>
        <w:ind w:left="0" w:firstLine="567"/>
        <w:jc w:val="both"/>
        <w:rPr>
          <w:sz w:val="28"/>
          <w:szCs w:val="28"/>
          <w:lang w:val="uk-UA"/>
        </w:rPr>
      </w:pPr>
      <w:r w:rsidRPr="000E50D0">
        <w:rPr>
          <w:sz w:val="28"/>
          <w:szCs w:val="28"/>
          <w:lang w:val="uk-UA"/>
        </w:rPr>
        <w:t>Затвердити проект «Реконструкція нежитлової будівлі кінотеатру під центр дозвілля за адресою: вул. Незалежності,</w:t>
      </w:r>
      <w:r w:rsidR="000E50D0" w:rsidRPr="000E50D0">
        <w:rPr>
          <w:sz w:val="28"/>
          <w:szCs w:val="28"/>
          <w:lang w:val="uk-UA"/>
        </w:rPr>
        <w:t xml:space="preserve"> </w:t>
      </w:r>
      <w:r w:rsidRPr="000E50D0">
        <w:rPr>
          <w:sz w:val="28"/>
          <w:szCs w:val="28"/>
          <w:lang w:val="uk-UA"/>
        </w:rPr>
        <w:t xml:space="preserve">38/1 в </w:t>
      </w:r>
      <w:proofErr w:type="spellStart"/>
      <w:r w:rsidRPr="000E50D0">
        <w:rPr>
          <w:sz w:val="28"/>
          <w:szCs w:val="28"/>
          <w:lang w:val="uk-UA"/>
        </w:rPr>
        <w:t>смт</w:t>
      </w:r>
      <w:proofErr w:type="spellEnd"/>
      <w:r w:rsidRPr="000E50D0">
        <w:rPr>
          <w:sz w:val="28"/>
          <w:szCs w:val="28"/>
          <w:lang w:val="uk-UA"/>
        </w:rPr>
        <w:t>.</w:t>
      </w:r>
      <w:r w:rsidR="000E50D0" w:rsidRPr="000E50D0">
        <w:rPr>
          <w:sz w:val="28"/>
          <w:szCs w:val="28"/>
          <w:lang w:val="uk-UA"/>
        </w:rPr>
        <w:t xml:space="preserve"> </w:t>
      </w:r>
      <w:proofErr w:type="spellStart"/>
      <w:r w:rsidRPr="000E50D0">
        <w:rPr>
          <w:sz w:val="28"/>
          <w:szCs w:val="28"/>
          <w:lang w:val="uk-UA"/>
        </w:rPr>
        <w:t>Семенівка</w:t>
      </w:r>
      <w:proofErr w:type="spellEnd"/>
      <w:r w:rsidRPr="000E50D0">
        <w:rPr>
          <w:sz w:val="28"/>
          <w:szCs w:val="28"/>
          <w:lang w:val="uk-UA"/>
        </w:rPr>
        <w:t xml:space="preserve">, </w:t>
      </w:r>
      <w:proofErr w:type="spellStart"/>
      <w:r w:rsidRPr="000E50D0">
        <w:rPr>
          <w:sz w:val="28"/>
          <w:szCs w:val="28"/>
          <w:lang w:val="uk-UA"/>
        </w:rPr>
        <w:t>Семенівського</w:t>
      </w:r>
      <w:proofErr w:type="spellEnd"/>
      <w:r w:rsidRPr="000E50D0">
        <w:rPr>
          <w:sz w:val="28"/>
          <w:szCs w:val="28"/>
          <w:lang w:val="uk-UA"/>
        </w:rPr>
        <w:t xml:space="preserve"> району,</w:t>
      </w:r>
      <w:r w:rsidR="000E50D0" w:rsidRPr="000E50D0">
        <w:rPr>
          <w:sz w:val="28"/>
          <w:szCs w:val="28"/>
          <w:lang w:val="uk-UA"/>
        </w:rPr>
        <w:t xml:space="preserve"> </w:t>
      </w:r>
      <w:r w:rsidRPr="000E50D0">
        <w:rPr>
          <w:sz w:val="28"/>
          <w:szCs w:val="28"/>
          <w:lang w:val="uk-UA"/>
        </w:rPr>
        <w:t>Полтавської області», що може бути реалізований за рахунок коштів Державного Фонду Регіонального розвитку.</w:t>
      </w:r>
    </w:p>
    <w:p w:rsidR="00897024" w:rsidRPr="000E50D0" w:rsidRDefault="00897024" w:rsidP="000E50D0">
      <w:pPr>
        <w:pStyle w:val="a3"/>
        <w:numPr>
          <w:ilvl w:val="0"/>
          <w:numId w:val="2"/>
        </w:numPr>
        <w:ind w:left="0" w:firstLine="567"/>
        <w:jc w:val="both"/>
        <w:rPr>
          <w:sz w:val="28"/>
          <w:szCs w:val="28"/>
          <w:lang w:val="uk-UA"/>
        </w:rPr>
      </w:pPr>
      <w:r w:rsidRPr="000E50D0">
        <w:rPr>
          <w:sz w:val="28"/>
          <w:szCs w:val="28"/>
          <w:lang w:val="uk-UA"/>
        </w:rPr>
        <w:t>Контроль за виконанням рішення покласти на комісію з питань соціального розвитку, комунального майна, житлово-комунального господарства, благоустрою   та торгово-побутового обслуговування</w:t>
      </w:r>
      <w:r w:rsidR="000E50D0" w:rsidRPr="000E50D0">
        <w:rPr>
          <w:sz w:val="28"/>
          <w:szCs w:val="28"/>
          <w:lang w:val="uk-UA"/>
        </w:rPr>
        <w:t xml:space="preserve"> (голова – </w:t>
      </w:r>
      <w:proofErr w:type="spellStart"/>
      <w:r w:rsidR="000E50D0" w:rsidRPr="000E50D0">
        <w:rPr>
          <w:sz w:val="28"/>
          <w:szCs w:val="28"/>
          <w:lang w:val="uk-UA"/>
        </w:rPr>
        <w:t>Клочко</w:t>
      </w:r>
      <w:proofErr w:type="spellEnd"/>
      <w:r w:rsidR="000E50D0" w:rsidRPr="000E50D0">
        <w:rPr>
          <w:sz w:val="28"/>
          <w:szCs w:val="28"/>
          <w:lang w:val="uk-UA"/>
        </w:rPr>
        <w:t xml:space="preserve"> Т.М.)</w:t>
      </w:r>
      <w:r w:rsidRPr="000E50D0">
        <w:rPr>
          <w:sz w:val="28"/>
          <w:szCs w:val="28"/>
          <w:lang w:val="uk-UA"/>
        </w:rPr>
        <w:t>.</w:t>
      </w:r>
    </w:p>
    <w:p w:rsidR="00897024" w:rsidRPr="00416BDC" w:rsidRDefault="00897024" w:rsidP="00897024">
      <w:pPr>
        <w:pStyle w:val="a3"/>
        <w:jc w:val="both"/>
        <w:rPr>
          <w:sz w:val="28"/>
          <w:szCs w:val="28"/>
          <w:lang w:val="uk-UA"/>
        </w:rPr>
      </w:pPr>
    </w:p>
    <w:p w:rsidR="00A6048B" w:rsidRDefault="00897024" w:rsidP="000E50D0">
      <w:pPr>
        <w:jc w:val="both"/>
      </w:pPr>
      <w:r w:rsidRPr="00E07DB5">
        <w:rPr>
          <w:b/>
          <w:sz w:val="28"/>
          <w:szCs w:val="28"/>
          <w:lang w:val="uk-UA"/>
        </w:rPr>
        <w:t xml:space="preserve">Селищний голова </w:t>
      </w:r>
      <w:r w:rsidRPr="00E07DB5">
        <w:rPr>
          <w:b/>
          <w:sz w:val="28"/>
          <w:szCs w:val="28"/>
          <w:lang w:val="uk-UA"/>
        </w:rPr>
        <w:tab/>
      </w:r>
      <w:r w:rsidRPr="00E07DB5">
        <w:rPr>
          <w:b/>
          <w:sz w:val="28"/>
          <w:szCs w:val="28"/>
          <w:lang w:val="uk-UA"/>
        </w:rPr>
        <w:tab/>
      </w:r>
      <w:r w:rsidRPr="00E07DB5">
        <w:rPr>
          <w:b/>
          <w:sz w:val="28"/>
          <w:szCs w:val="28"/>
          <w:lang w:val="uk-UA"/>
        </w:rPr>
        <w:tab/>
      </w:r>
      <w:r w:rsidRPr="00E07DB5">
        <w:rPr>
          <w:b/>
          <w:sz w:val="28"/>
          <w:szCs w:val="28"/>
          <w:lang w:val="uk-UA"/>
        </w:rPr>
        <w:tab/>
      </w:r>
      <w:r w:rsidRPr="00E07DB5">
        <w:rPr>
          <w:b/>
          <w:sz w:val="28"/>
          <w:szCs w:val="28"/>
          <w:lang w:val="uk-UA"/>
        </w:rPr>
        <w:tab/>
      </w:r>
      <w:r w:rsidRPr="00E07DB5">
        <w:rPr>
          <w:b/>
          <w:sz w:val="28"/>
          <w:szCs w:val="28"/>
          <w:lang w:val="uk-UA"/>
        </w:rPr>
        <w:tab/>
      </w:r>
      <w:r w:rsidR="000E50D0">
        <w:rPr>
          <w:b/>
          <w:sz w:val="28"/>
          <w:szCs w:val="28"/>
          <w:lang w:val="uk-UA"/>
        </w:rPr>
        <w:t xml:space="preserve">           </w:t>
      </w:r>
      <w:r w:rsidRPr="00E07DB5">
        <w:rPr>
          <w:b/>
          <w:sz w:val="28"/>
          <w:szCs w:val="28"/>
          <w:lang w:val="uk-UA"/>
        </w:rPr>
        <w:t>Л.</w:t>
      </w:r>
      <w:r w:rsidR="000E50D0">
        <w:rPr>
          <w:b/>
          <w:sz w:val="28"/>
          <w:szCs w:val="28"/>
          <w:lang w:val="uk-UA"/>
        </w:rPr>
        <w:t xml:space="preserve">П. </w:t>
      </w:r>
      <w:proofErr w:type="spellStart"/>
      <w:r w:rsidRPr="00E07DB5">
        <w:rPr>
          <w:b/>
          <w:sz w:val="28"/>
          <w:szCs w:val="28"/>
          <w:lang w:val="uk-UA"/>
        </w:rPr>
        <w:t>Милашевич</w:t>
      </w:r>
      <w:proofErr w:type="spellEnd"/>
    </w:p>
    <w:sectPr w:rsidR="00A6048B" w:rsidSect="000E50D0">
      <w:pgSz w:w="11906" w:h="16838"/>
      <w:pgMar w:top="1134" w:right="850"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571F0"/>
    <w:multiLevelType w:val="hybridMultilevel"/>
    <w:tmpl w:val="CAE8D2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622007E"/>
    <w:multiLevelType w:val="hybridMultilevel"/>
    <w:tmpl w:val="3796F27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compat/>
  <w:rsids>
    <w:rsidRoot w:val="00897024"/>
    <w:rsid w:val="000B4903"/>
    <w:rsid w:val="000E50D0"/>
    <w:rsid w:val="006270C6"/>
    <w:rsid w:val="00897024"/>
    <w:rsid w:val="00A6048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7024"/>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97024"/>
    <w:pPr>
      <w:ind w:left="720"/>
      <w:contextualSpacing/>
    </w:pPr>
  </w:style>
</w:styles>
</file>

<file path=word/webSettings.xml><?xml version="1.0" encoding="utf-8"?>
<w:webSettings xmlns:r="http://schemas.openxmlformats.org/officeDocument/2006/relationships" xmlns:w="http://schemas.openxmlformats.org/wordprocessingml/2006/main">
  <w:divs>
    <w:div w:id="1960990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277</Words>
  <Characters>1579</Characters>
  <Application>Microsoft Office Word</Application>
  <DocSecurity>0</DocSecurity>
  <Lines>13</Lines>
  <Paragraphs>3</Paragraphs>
  <ScaleCrop>false</ScaleCrop>
  <Company/>
  <LinksUpToDate>false</LinksUpToDate>
  <CharactersWithSpaces>1853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3</cp:revision>
  <dcterms:created xsi:type="dcterms:W3CDTF">2018-03-29T06:41:00Z</dcterms:created>
  <dcterms:modified xsi:type="dcterms:W3CDTF">2018-03-29T10:52:00Z</dcterms:modified>
</cp:coreProperties>
</file>