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C5E" w:rsidRPr="006A1FE0" w:rsidRDefault="00985C5E" w:rsidP="00985C5E">
      <w:pPr>
        <w:jc w:val="center"/>
        <w:rPr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>
            <wp:extent cx="495300" cy="699478"/>
            <wp:effectExtent l="19050" t="0" r="0" b="0"/>
            <wp:docPr id="2" name="Рисунок 1" descr="Описание: 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096" cy="700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C49F0">
        <w:rPr>
          <w:sz w:val="28"/>
          <w:szCs w:val="28"/>
        </w:rPr>
        <w:tab/>
      </w:r>
    </w:p>
    <w:p w:rsidR="00985C5E" w:rsidRPr="006A1FE0" w:rsidRDefault="00985C5E" w:rsidP="00985C5E">
      <w:pPr>
        <w:jc w:val="center"/>
        <w:rPr>
          <w:sz w:val="28"/>
          <w:szCs w:val="28"/>
        </w:rPr>
      </w:pPr>
      <w:r w:rsidRPr="006A1FE0">
        <w:rPr>
          <w:sz w:val="28"/>
          <w:szCs w:val="28"/>
        </w:rPr>
        <w:t>СЕМЕНІВСЬКА СЕЛИЩНА РАДА</w:t>
      </w:r>
    </w:p>
    <w:p w:rsidR="00985C5E" w:rsidRPr="006A1FE0" w:rsidRDefault="00985C5E" w:rsidP="00985C5E">
      <w:pPr>
        <w:jc w:val="center"/>
        <w:rPr>
          <w:sz w:val="28"/>
          <w:szCs w:val="28"/>
        </w:rPr>
      </w:pPr>
      <w:r w:rsidRPr="006A1FE0">
        <w:rPr>
          <w:sz w:val="28"/>
          <w:szCs w:val="28"/>
        </w:rPr>
        <w:t>СЕМЕНІВСЬКОГО РАЙОНУ ПОЛТАВСЬКОЇ ОБЛАСТІ</w:t>
      </w:r>
    </w:p>
    <w:p w:rsidR="00985C5E" w:rsidRPr="006A1FE0" w:rsidRDefault="00985C5E" w:rsidP="00985C5E">
      <w:pPr>
        <w:jc w:val="center"/>
        <w:rPr>
          <w:sz w:val="28"/>
          <w:szCs w:val="28"/>
        </w:rPr>
      </w:pPr>
    </w:p>
    <w:p w:rsidR="00985C5E" w:rsidRPr="006A1FE0" w:rsidRDefault="00985C5E" w:rsidP="00985C5E">
      <w:pPr>
        <w:jc w:val="center"/>
        <w:rPr>
          <w:sz w:val="28"/>
          <w:szCs w:val="28"/>
        </w:rPr>
      </w:pPr>
      <w:r w:rsidRPr="006A1FE0">
        <w:rPr>
          <w:sz w:val="28"/>
          <w:szCs w:val="28"/>
        </w:rPr>
        <w:t xml:space="preserve">Тридцять </w:t>
      </w:r>
      <w:r w:rsidR="003436DB">
        <w:rPr>
          <w:sz w:val="28"/>
          <w:szCs w:val="28"/>
        </w:rPr>
        <w:t xml:space="preserve">дев’ята </w:t>
      </w:r>
      <w:r w:rsidRPr="006A1FE0">
        <w:rPr>
          <w:sz w:val="28"/>
          <w:szCs w:val="28"/>
        </w:rPr>
        <w:t xml:space="preserve"> сесія селищної ради</w:t>
      </w:r>
    </w:p>
    <w:p w:rsidR="00985C5E" w:rsidRPr="006A1FE0" w:rsidRDefault="00985C5E" w:rsidP="00985C5E">
      <w:pPr>
        <w:jc w:val="center"/>
        <w:rPr>
          <w:sz w:val="28"/>
          <w:szCs w:val="28"/>
        </w:rPr>
      </w:pPr>
      <w:r w:rsidRPr="006A1FE0">
        <w:rPr>
          <w:sz w:val="28"/>
          <w:szCs w:val="28"/>
        </w:rPr>
        <w:t>першого скликання</w:t>
      </w:r>
    </w:p>
    <w:p w:rsidR="00985C5E" w:rsidRPr="006A1FE0" w:rsidRDefault="00985C5E" w:rsidP="00985C5E">
      <w:pPr>
        <w:jc w:val="center"/>
        <w:rPr>
          <w:sz w:val="28"/>
          <w:szCs w:val="28"/>
        </w:rPr>
      </w:pPr>
    </w:p>
    <w:p w:rsidR="00985C5E" w:rsidRPr="006A1FE0" w:rsidRDefault="00985C5E" w:rsidP="00985C5E">
      <w:pPr>
        <w:jc w:val="center"/>
        <w:rPr>
          <w:sz w:val="28"/>
          <w:szCs w:val="28"/>
        </w:rPr>
      </w:pPr>
      <w:r w:rsidRPr="006A1FE0">
        <w:rPr>
          <w:sz w:val="28"/>
          <w:szCs w:val="28"/>
        </w:rPr>
        <w:t>Р І Ш Е Н Н Я</w:t>
      </w:r>
    </w:p>
    <w:p w:rsidR="00985C5E" w:rsidRPr="006A1FE0" w:rsidRDefault="00985C5E" w:rsidP="00985C5E">
      <w:pPr>
        <w:jc w:val="center"/>
        <w:rPr>
          <w:sz w:val="28"/>
          <w:szCs w:val="28"/>
        </w:rPr>
      </w:pPr>
    </w:p>
    <w:p w:rsidR="00985C5E" w:rsidRPr="006A1FE0" w:rsidRDefault="003436DB" w:rsidP="00985C5E">
      <w:pPr>
        <w:rPr>
          <w:sz w:val="28"/>
          <w:szCs w:val="28"/>
        </w:rPr>
      </w:pPr>
      <w:r>
        <w:rPr>
          <w:sz w:val="28"/>
          <w:szCs w:val="28"/>
        </w:rPr>
        <w:t>12 жовтня</w:t>
      </w:r>
      <w:r w:rsidR="00985C5E" w:rsidRPr="006A1FE0">
        <w:rPr>
          <w:sz w:val="28"/>
          <w:szCs w:val="28"/>
        </w:rPr>
        <w:t xml:space="preserve"> 2018 року                             </w:t>
      </w:r>
      <w:r>
        <w:rPr>
          <w:sz w:val="28"/>
          <w:szCs w:val="28"/>
        </w:rPr>
        <w:t xml:space="preserve">                         </w:t>
      </w:r>
      <w:r w:rsidR="00985C5E" w:rsidRPr="006A1FE0">
        <w:rPr>
          <w:sz w:val="28"/>
          <w:szCs w:val="28"/>
        </w:rPr>
        <w:t xml:space="preserve">                 смт. Семенівка</w:t>
      </w:r>
    </w:p>
    <w:p w:rsidR="00985C5E" w:rsidRPr="006A1FE0" w:rsidRDefault="00985C5E" w:rsidP="00985C5E">
      <w:pPr>
        <w:jc w:val="center"/>
        <w:rPr>
          <w:sz w:val="28"/>
          <w:szCs w:val="28"/>
        </w:rPr>
      </w:pPr>
    </w:p>
    <w:p w:rsidR="00985C5E" w:rsidRPr="006A1FE0" w:rsidRDefault="00985C5E" w:rsidP="008712BC">
      <w:pPr>
        <w:shd w:val="clear" w:color="auto" w:fill="FFFFFF"/>
        <w:tabs>
          <w:tab w:val="left" w:pos="4320"/>
          <w:tab w:val="left" w:pos="4820"/>
          <w:tab w:val="left" w:pos="6840"/>
          <w:tab w:val="left" w:pos="7020"/>
          <w:tab w:val="left" w:pos="7380"/>
        </w:tabs>
        <w:ind w:right="4677"/>
        <w:jc w:val="both"/>
        <w:rPr>
          <w:b/>
          <w:sz w:val="28"/>
          <w:szCs w:val="28"/>
        </w:rPr>
      </w:pPr>
      <w:r w:rsidRPr="006A1FE0">
        <w:rPr>
          <w:b/>
          <w:sz w:val="28"/>
          <w:szCs w:val="28"/>
        </w:rPr>
        <w:t>Про затвердження проект</w:t>
      </w:r>
      <w:r w:rsidR="00C97B7B">
        <w:rPr>
          <w:b/>
          <w:sz w:val="28"/>
          <w:szCs w:val="28"/>
        </w:rPr>
        <w:t>ів</w:t>
      </w:r>
      <w:r w:rsidRPr="006A1FE0">
        <w:rPr>
          <w:b/>
          <w:sz w:val="28"/>
          <w:szCs w:val="28"/>
        </w:rPr>
        <w:t xml:space="preserve"> землеустрою щодо відведення земельн</w:t>
      </w:r>
      <w:r w:rsidR="00C97B7B">
        <w:rPr>
          <w:b/>
          <w:sz w:val="28"/>
          <w:szCs w:val="28"/>
        </w:rPr>
        <w:t>их</w:t>
      </w:r>
      <w:r w:rsidRPr="006A1FE0">
        <w:rPr>
          <w:b/>
          <w:sz w:val="28"/>
          <w:szCs w:val="28"/>
        </w:rPr>
        <w:t xml:space="preserve"> ділян</w:t>
      </w:r>
      <w:r w:rsidR="00C97B7B">
        <w:rPr>
          <w:b/>
          <w:sz w:val="28"/>
          <w:szCs w:val="28"/>
        </w:rPr>
        <w:t>ок</w:t>
      </w:r>
      <w:r w:rsidRPr="006A1FE0">
        <w:rPr>
          <w:b/>
          <w:sz w:val="28"/>
          <w:szCs w:val="28"/>
        </w:rPr>
        <w:t xml:space="preserve"> для</w:t>
      </w:r>
      <w:r w:rsidR="00155F90">
        <w:rPr>
          <w:b/>
          <w:sz w:val="28"/>
          <w:szCs w:val="28"/>
        </w:rPr>
        <w:t xml:space="preserve"> створення громадських пасовищ </w:t>
      </w:r>
      <w:r w:rsidRPr="006A1FE0">
        <w:rPr>
          <w:b/>
          <w:sz w:val="28"/>
          <w:szCs w:val="28"/>
        </w:rPr>
        <w:t xml:space="preserve">на території </w:t>
      </w:r>
      <w:r w:rsidR="00C97B7B">
        <w:rPr>
          <w:b/>
          <w:sz w:val="28"/>
          <w:szCs w:val="28"/>
        </w:rPr>
        <w:t>Семенівської селищної ради</w:t>
      </w:r>
    </w:p>
    <w:p w:rsidR="00985C5E" w:rsidRPr="006A1FE0" w:rsidRDefault="00985C5E" w:rsidP="00985C5E">
      <w:pPr>
        <w:ind w:firstLine="708"/>
        <w:jc w:val="both"/>
        <w:rPr>
          <w:sz w:val="28"/>
          <w:szCs w:val="28"/>
        </w:rPr>
      </w:pPr>
    </w:p>
    <w:p w:rsidR="00985C5E" w:rsidRPr="006A1FE0" w:rsidRDefault="00985C5E" w:rsidP="00985C5E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1FE0">
        <w:rPr>
          <w:rFonts w:ascii="Times New Roman" w:hAnsi="Times New Roman" w:cs="Times New Roman"/>
          <w:sz w:val="28"/>
          <w:szCs w:val="28"/>
          <w:lang w:val="uk-UA"/>
        </w:rPr>
        <w:t>Розглянувши проект</w:t>
      </w:r>
      <w:r w:rsidR="00C97B7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A1FE0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</w:t>
      </w:r>
      <w:r w:rsidR="00C97B7B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6A1FE0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C97B7B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Pr="006A1FE0">
        <w:rPr>
          <w:rFonts w:ascii="Times New Roman" w:hAnsi="Times New Roman" w:cs="Times New Roman"/>
          <w:sz w:val="28"/>
          <w:szCs w:val="28"/>
          <w:lang w:val="uk-UA"/>
        </w:rPr>
        <w:t xml:space="preserve"> для створення громадських пасовищ (код КВЦПЗ 18.00 – землі загального користування) з подальшою передачею у комунальну власність, розташован</w:t>
      </w:r>
      <w:r w:rsidR="00C97B7B">
        <w:rPr>
          <w:rFonts w:ascii="Times New Roman" w:hAnsi="Times New Roman" w:cs="Times New Roman"/>
          <w:sz w:val="28"/>
          <w:szCs w:val="28"/>
          <w:lang w:val="uk-UA"/>
        </w:rPr>
        <w:t xml:space="preserve">их </w:t>
      </w:r>
      <w:r w:rsidRPr="006A1FE0">
        <w:rPr>
          <w:rFonts w:ascii="Times New Roman" w:hAnsi="Times New Roman" w:cs="Times New Roman"/>
          <w:sz w:val="28"/>
          <w:szCs w:val="28"/>
          <w:lang w:val="uk-UA"/>
        </w:rPr>
        <w:t xml:space="preserve">за межами населених пунктів на території </w:t>
      </w:r>
      <w:r w:rsidR="00C97B7B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ради (</w:t>
      </w:r>
      <w:r w:rsidR="00160BB8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C97B7B">
        <w:rPr>
          <w:rFonts w:ascii="Times New Roman" w:hAnsi="Times New Roman" w:cs="Times New Roman"/>
          <w:sz w:val="28"/>
          <w:szCs w:val="28"/>
          <w:lang w:val="uk-UA"/>
        </w:rPr>
        <w:t>ериторії бувшої Товстівської сільської ради, Веселоподільської сільської ради)</w:t>
      </w:r>
      <w:r w:rsidRPr="006A1FE0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Семенівського району Полтавської області, керуючись ст.ст. 12, 20, 34, 122, 123, 125, 126, 186 Земельного кодексу  України, ст.ст. 26, 50, 59 Закону України «Про місцеве самоврядування в Україні», враховуючи </w:t>
      </w:r>
      <w:r w:rsidRPr="008712B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рішення </w:t>
      </w:r>
      <w:r w:rsidR="00004C1D" w:rsidRPr="008712B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двадцять четвертої</w:t>
      </w:r>
      <w:r w:rsidRPr="008712B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04C1D" w:rsidRPr="008712B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</w:t>
      </w:r>
      <w:r w:rsidRPr="008712B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позачергової</w:t>
      </w:r>
      <w:r w:rsidR="00004C1D" w:rsidRPr="008712B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</w:t>
      </w:r>
      <w:r w:rsidRPr="008712B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сесії першого скликання від 12 жовтня 2017 року «Про добровільне приєднання територіальних громад до об’єднаної територіальної громади»</w:t>
      </w:r>
      <w:r w:rsidRPr="006A1FE0">
        <w:rPr>
          <w:b/>
          <w:sz w:val="28"/>
          <w:szCs w:val="28"/>
          <w:lang w:val="uk-UA"/>
        </w:rPr>
        <w:t xml:space="preserve"> </w:t>
      </w:r>
      <w:r w:rsidRPr="006A1FE0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6A1F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A1FE0"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</w:t>
      </w:r>
      <w:r w:rsidRPr="006A1FE0">
        <w:rPr>
          <w:rStyle w:val="a7"/>
          <w:rFonts w:ascii="Times New Roman" w:hAnsi="Times New Roman"/>
          <w:bCs/>
          <w:i w:val="0"/>
          <w:color w:val="000000"/>
          <w:sz w:val="28"/>
          <w:szCs w:val="28"/>
          <w:shd w:val="clear" w:color="auto" w:fill="FFFFFF"/>
          <w:lang w:val="uk-UA"/>
        </w:rPr>
        <w:t>постійної комісії</w:t>
      </w:r>
      <w:r w:rsidRPr="006A1FE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Pr="006A1FE0">
        <w:rPr>
          <w:rFonts w:ascii="Times New Roman" w:hAnsi="Times New Roman" w:cs="Times New Roman"/>
          <w:sz w:val="28"/>
          <w:szCs w:val="28"/>
          <w:lang w:val="uk-UA"/>
        </w:rPr>
        <w:t>,  селищна рада</w:t>
      </w:r>
    </w:p>
    <w:p w:rsidR="00985C5E" w:rsidRPr="006A1FE0" w:rsidRDefault="00985C5E" w:rsidP="00985C5E">
      <w:pPr>
        <w:ind w:firstLine="708"/>
        <w:jc w:val="both"/>
        <w:rPr>
          <w:sz w:val="28"/>
          <w:szCs w:val="28"/>
        </w:rPr>
      </w:pPr>
    </w:p>
    <w:p w:rsidR="00985C5E" w:rsidRPr="002B701A" w:rsidRDefault="00985C5E" w:rsidP="00985C5E">
      <w:pPr>
        <w:ind w:firstLine="708"/>
        <w:jc w:val="center"/>
        <w:rPr>
          <w:b/>
          <w:sz w:val="28"/>
          <w:szCs w:val="28"/>
        </w:rPr>
      </w:pPr>
      <w:r w:rsidRPr="002B701A">
        <w:rPr>
          <w:b/>
          <w:sz w:val="28"/>
          <w:szCs w:val="28"/>
        </w:rPr>
        <w:t>ВИРІШИЛА:</w:t>
      </w:r>
    </w:p>
    <w:p w:rsidR="00985C5E" w:rsidRPr="006A1FE0" w:rsidRDefault="00985C5E" w:rsidP="00985C5E">
      <w:pPr>
        <w:shd w:val="clear" w:color="auto" w:fill="FFFFFF"/>
        <w:tabs>
          <w:tab w:val="left" w:pos="4320"/>
          <w:tab w:val="left" w:pos="6840"/>
          <w:tab w:val="left" w:pos="7020"/>
          <w:tab w:val="left" w:pos="7380"/>
          <w:tab w:val="left" w:pos="9360"/>
        </w:tabs>
        <w:ind w:right="-5"/>
        <w:jc w:val="both"/>
        <w:rPr>
          <w:b/>
          <w:sz w:val="28"/>
          <w:szCs w:val="28"/>
        </w:rPr>
      </w:pPr>
      <w:r w:rsidRPr="006A1FE0">
        <w:rPr>
          <w:b/>
          <w:sz w:val="28"/>
          <w:szCs w:val="28"/>
        </w:rPr>
        <w:t xml:space="preserve">          </w:t>
      </w:r>
    </w:p>
    <w:p w:rsidR="00004C1D" w:rsidRDefault="00985C5E" w:rsidP="00985C5E">
      <w:pPr>
        <w:numPr>
          <w:ilvl w:val="0"/>
          <w:numId w:val="1"/>
        </w:numPr>
        <w:shd w:val="clear" w:color="auto" w:fill="FFFFFF"/>
        <w:tabs>
          <w:tab w:val="left" w:pos="1134"/>
          <w:tab w:val="left" w:pos="6840"/>
          <w:tab w:val="left" w:pos="7020"/>
          <w:tab w:val="left" w:pos="7380"/>
          <w:tab w:val="left" w:pos="9360"/>
        </w:tabs>
        <w:ind w:left="0" w:right="-5" w:firstLine="709"/>
        <w:jc w:val="both"/>
        <w:rPr>
          <w:sz w:val="28"/>
          <w:szCs w:val="28"/>
        </w:rPr>
      </w:pPr>
      <w:r w:rsidRPr="00004C1D">
        <w:rPr>
          <w:sz w:val="28"/>
          <w:szCs w:val="28"/>
        </w:rPr>
        <w:t>Затвердити проект землеустрою щодо відведення земельн</w:t>
      </w:r>
      <w:r w:rsidR="00FC585C">
        <w:rPr>
          <w:sz w:val="28"/>
          <w:szCs w:val="28"/>
        </w:rPr>
        <w:t>их</w:t>
      </w:r>
      <w:r w:rsidRPr="00004C1D">
        <w:rPr>
          <w:sz w:val="28"/>
          <w:szCs w:val="28"/>
        </w:rPr>
        <w:t xml:space="preserve"> ділян</w:t>
      </w:r>
      <w:r w:rsidR="00FC585C">
        <w:rPr>
          <w:sz w:val="28"/>
          <w:szCs w:val="28"/>
        </w:rPr>
        <w:t>ок</w:t>
      </w:r>
      <w:r w:rsidRPr="00004C1D">
        <w:rPr>
          <w:sz w:val="28"/>
          <w:szCs w:val="28"/>
        </w:rPr>
        <w:t xml:space="preserve"> для створення громадських пасовищ (код КВЦПЗ 18.00 – землі загального користування) з подальшою передачею у комунальну власність за рахунок земель сільськогосподарського призначення державної власності, розташованої за межами населених пунктів на території </w:t>
      </w:r>
      <w:r w:rsidR="00160BB8">
        <w:rPr>
          <w:sz w:val="28"/>
          <w:szCs w:val="28"/>
        </w:rPr>
        <w:t>Семенівської селищної ради</w:t>
      </w:r>
      <w:r w:rsidRPr="00004C1D">
        <w:rPr>
          <w:sz w:val="28"/>
          <w:szCs w:val="28"/>
        </w:rPr>
        <w:t xml:space="preserve"> Семенівсь</w:t>
      </w:r>
      <w:r w:rsidR="00160BB8">
        <w:rPr>
          <w:sz w:val="28"/>
          <w:szCs w:val="28"/>
        </w:rPr>
        <w:t>кого району Полтавської області</w:t>
      </w:r>
      <w:r w:rsidR="00FC585C">
        <w:rPr>
          <w:sz w:val="28"/>
          <w:szCs w:val="28"/>
        </w:rPr>
        <w:t>, а саме</w:t>
      </w:r>
      <w:r w:rsidR="00160BB8">
        <w:rPr>
          <w:sz w:val="28"/>
          <w:szCs w:val="28"/>
        </w:rPr>
        <w:t>:</w:t>
      </w:r>
    </w:p>
    <w:p w:rsidR="00160BB8" w:rsidRDefault="00FC585C" w:rsidP="00160BB8">
      <w:pPr>
        <w:pStyle w:val="a8"/>
        <w:numPr>
          <w:ilvl w:val="1"/>
          <w:numId w:val="1"/>
        </w:numPr>
        <w:shd w:val="clear" w:color="auto" w:fill="FFFFFF"/>
        <w:tabs>
          <w:tab w:val="left" w:pos="1134"/>
          <w:tab w:val="left" w:pos="6840"/>
          <w:tab w:val="left" w:pos="7020"/>
          <w:tab w:val="left" w:pos="7380"/>
          <w:tab w:val="left" w:pos="936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60BB8">
        <w:rPr>
          <w:sz w:val="28"/>
          <w:szCs w:val="28"/>
        </w:rPr>
        <w:t xml:space="preserve">На земельну ділянку </w:t>
      </w:r>
      <w:r w:rsidR="00160BB8" w:rsidRPr="00004C1D">
        <w:rPr>
          <w:sz w:val="28"/>
          <w:szCs w:val="28"/>
        </w:rPr>
        <w:t>площею 54,7042 га з кадастровим номером</w:t>
      </w:r>
      <w:r>
        <w:rPr>
          <w:sz w:val="28"/>
          <w:szCs w:val="28"/>
        </w:rPr>
        <w:t>:</w:t>
      </w:r>
      <w:r w:rsidR="00160BB8" w:rsidRPr="00004C1D">
        <w:rPr>
          <w:sz w:val="28"/>
          <w:szCs w:val="28"/>
        </w:rPr>
        <w:t xml:space="preserve"> 5324587600:00:002:0373</w:t>
      </w:r>
      <w:r w:rsidR="00160BB8">
        <w:rPr>
          <w:sz w:val="28"/>
          <w:szCs w:val="28"/>
        </w:rPr>
        <w:t xml:space="preserve"> </w:t>
      </w:r>
      <w:r w:rsidR="00160BB8" w:rsidRPr="00004C1D">
        <w:rPr>
          <w:sz w:val="28"/>
          <w:szCs w:val="28"/>
        </w:rPr>
        <w:t>за межами населених пунктів на території Товстівського старостинського округу Семенівського району Полтавськ</w:t>
      </w:r>
      <w:r w:rsidR="00160BB8">
        <w:rPr>
          <w:sz w:val="28"/>
          <w:szCs w:val="28"/>
        </w:rPr>
        <w:t>ої області;</w:t>
      </w:r>
    </w:p>
    <w:p w:rsidR="00160BB8" w:rsidRDefault="00FC585C" w:rsidP="00160BB8">
      <w:pPr>
        <w:pStyle w:val="a8"/>
        <w:numPr>
          <w:ilvl w:val="1"/>
          <w:numId w:val="1"/>
        </w:numPr>
        <w:shd w:val="clear" w:color="auto" w:fill="FFFFFF"/>
        <w:tabs>
          <w:tab w:val="left" w:pos="1134"/>
          <w:tab w:val="left" w:pos="6840"/>
          <w:tab w:val="left" w:pos="7020"/>
          <w:tab w:val="left" w:pos="7380"/>
          <w:tab w:val="left" w:pos="936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160BB8">
        <w:rPr>
          <w:sz w:val="28"/>
          <w:szCs w:val="28"/>
        </w:rPr>
        <w:t xml:space="preserve">На земельну ділянку </w:t>
      </w:r>
      <w:r w:rsidR="00160BB8" w:rsidRPr="00004C1D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>110.0000</w:t>
      </w:r>
      <w:r w:rsidR="00160BB8" w:rsidRPr="00004C1D">
        <w:rPr>
          <w:sz w:val="28"/>
          <w:szCs w:val="28"/>
        </w:rPr>
        <w:t xml:space="preserve"> га з кадастровим номером</w:t>
      </w:r>
      <w:r>
        <w:rPr>
          <w:sz w:val="28"/>
          <w:szCs w:val="28"/>
        </w:rPr>
        <w:t>:</w:t>
      </w:r>
      <w:r w:rsidR="00160BB8" w:rsidRPr="00004C1D">
        <w:rPr>
          <w:sz w:val="28"/>
          <w:szCs w:val="28"/>
        </w:rPr>
        <w:t xml:space="preserve"> 5324587600:00:00</w:t>
      </w:r>
      <w:r>
        <w:rPr>
          <w:sz w:val="28"/>
          <w:szCs w:val="28"/>
        </w:rPr>
        <w:t>6</w:t>
      </w:r>
      <w:r w:rsidR="00160BB8" w:rsidRPr="00004C1D">
        <w:rPr>
          <w:sz w:val="28"/>
          <w:szCs w:val="28"/>
        </w:rPr>
        <w:t>:0</w:t>
      </w:r>
      <w:r>
        <w:rPr>
          <w:sz w:val="28"/>
          <w:szCs w:val="28"/>
        </w:rPr>
        <w:t>139</w:t>
      </w:r>
      <w:r w:rsidR="00160BB8">
        <w:rPr>
          <w:sz w:val="28"/>
          <w:szCs w:val="28"/>
        </w:rPr>
        <w:t xml:space="preserve"> </w:t>
      </w:r>
      <w:r w:rsidR="00160BB8" w:rsidRPr="00004C1D">
        <w:rPr>
          <w:sz w:val="28"/>
          <w:szCs w:val="28"/>
        </w:rPr>
        <w:t>за межами населених пунктів на території Товстівського старостинського округу Семенівського району Полтавськ</w:t>
      </w:r>
      <w:r w:rsidR="00160BB8">
        <w:rPr>
          <w:sz w:val="28"/>
          <w:szCs w:val="28"/>
        </w:rPr>
        <w:t>ої області;</w:t>
      </w:r>
    </w:p>
    <w:p w:rsidR="00FC585C" w:rsidRDefault="00FC585C" w:rsidP="00FC585C">
      <w:pPr>
        <w:pStyle w:val="a8"/>
        <w:numPr>
          <w:ilvl w:val="1"/>
          <w:numId w:val="1"/>
        </w:numPr>
        <w:shd w:val="clear" w:color="auto" w:fill="FFFFFF"/>
        <w:tabs>
          <w:tab w:val="left" w:pos="1134"/>
          <w:tab w:val="left" w:pos="6840"/>
          <w:tab w:val="left" w:pos="7020"/>
          <w:tab w:val="left" w:pos="7380"/>
          <w:tab w:val="left" w:pos="936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земельну ділянку </w:t>
      </w:r>
      <w:r w:rsidRPr="00004C1D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>49.0000</w:t>
      </w:r>
      <w:r w:rsidRPr="00004C1D">
        <w:rPr>
          <w:sz w:val="28"/>
          <w:szCs w:val="28"/>
        </w:rPr>
        <w:t xml:space="preserve"> га з кадастровим номером 532458</w:t>
      </w:r>
      <w:r>
        <w:rPr>
          <w:sz w:val="28"/>
          <w:szCs w:val="28"/>
        </w:rPr>
        <w:t>12</w:t>
      </w:r>
      <w:r w:rsidRPr="00004C1D">
        <w:rPr>
          <w:sz w:val="28"/>
          <w:szCs w:val="28"/>
        </w:rPr>
        <w:t>00:00:00</w:t>
      </w:r>
      <w:r>
        <w:rPr>
          <w:sz w:val="28"/>
          <w:szCs w:val="28"/>
        </w:rPr>
        <w:t>1</w:t>
      </w:r>
      <w:r w:rsidRPr="00004C1D">
        <w:rPr>
          <w:sz w:val="28"/>
          <w:szCs w:val="28"/>
        </w:rPr>
        <w:t>:</w:t>
      </w:r>
      <w:r>
        <w:rPr>
          <w:sz w:val="28"/>
          <w:szCs w:val="28"/>
        </w:rPr>
        <w:t xml:space="preserve">1011 </w:t>
      </w:r>
      <w:r w:rsidRPr="00004C1D">
        <w:rPr>
          <w:sz w:val="28"/>
          <w:szCs w:val="28"/>
        </w:rPr>
        <w:t xml:space="preserve">за межами населених пунктів на території </w:t>
      </w:r>
      <w:r>
        <w:rPr>
          <w:sz w:val="28"/>
          <w:szCs w:val="28"/>
        </w:rPr>
        <w:t>Веселоподільського</w:t>
      </w:r>
      <w:r w:rsidRPr="00004C1D">
        <w:rPr>
          <w:sz w:val="28"/>
          <w:szCs w:val="28"/>
        </w:rPr>
        <w:t xml:space="preserve"> старостинського округу Семенівського району Полтавськ</w:t>
      </w:r>
      <w:r>
        <w:rPr>
          <w:sz w:val="28"/>
          <w:szCs w:val="28"/>
        </w:rPr>
        <w:t>ої області.</w:t>
      </w:r>
    </w:p>
    <w:p w:rsidR="00FC585C" w:rsidRDefault="00FC585C" w:rsidP="00FC585C">
      <w:pPr>
        <w:pStyle w:val="a8"/>
        <w:shd w:val="clear" w:color="auto" w:fill="FFFFFF"/>
        <w:tabs>
          <w:tab w:val="left" w:pos="1134"/>
          <w:tab w:val="left" w:pos="6840"/>
          <w:tab w:val="left" w:pos="7020"/>
          <w:tab w:val="left" w:pos="7380"/>
          <w:tab w:val="left" w:pos="9360"/>
        </w:tabs>
        <w:ind w:left="1429" w:right="-5"/>
        <w:jc w:val="both"/>
        <w:rPr>
          <w:sz w:val="28"/>
          <w:szCs w:val="28"/>
        </w:rPr>
      </w:pPr>
    </w:p>
    <w:p w:rsidR="00004C1D" w:rsidRDefault="008712BC" w:rsidP="00985C5E">
      <w:pPr>
        <w:numPr>
          <w:ilvl w:val="0"/>
          <w:numId w:val="1"/>
        </w:numPr>
        <w:shd w:val="clear" w:color="auto" w:fill="FFFFFF"/>
        <w:tabs>
          <w:tab w:val="left" w:pos="1134"/>
          <w:tab w:val="left" w:pos="6840"/>
          <w:tab w:val="left" w:pos="7020"/>
          <w:tab w:val="left" w:pos="7380"/>
          <w:tab w:val="left" w:pos="9360"/>
        </w:tabs>
        <w:ind w:left="0"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Доручити Виконавчому комітету Семенівської селищної ради</w:t>
      </w:r>
      <w:r w:rsidR="00985C5E" w:rsidRPr="00004C1D">
        <w:rPr>
          <w:sz w:val="28"/>
          <w:szCs w:val="28"/>
        </w:rPr>
        <w:t xml:space="preserve"> в установленому законом порядку  посвідчити право власності</w:t>
      </w:r>
      <w:r>
        <w:rPr>
          <w:sz w:val="28"/>
          <w:szCs w:val="28"/>
        </w:rPr>
        <w:t xml:space="preserve"> на земельні ділянки</w:t>
      </w:r>
      <w:r w:rsidR="00985C5E" w:rsidRPr="00004C1D">
        <w:rPr>
          <w:sz w:val="28"/>
          <w:szCs w:val="28"/>
        </w:rPr>
        <w:t xml:space="preserve"> для створення громадських пасовищ (код КВЦПЗ 18.00 – землі загального користування) за межами населених пунктів </w:t>
      </w:r>
      <w:r w:rsidR="00FC585C">
        <w:rPr>
          <w:sz w:val="28"/>
          <w:szCs w:val="28"/>
        </w:rPr>
        <w:t>Семенівської селищної ради</w:t>
      </w:r>
      <w:r w:rsidR="00985C5E" w:rsidRPr="00004C1D">
        <w:rPr>
          <w:sz w:val="28"/>
          <w:szCs w:val="28"/>
        </w:rPr>
        <w:t xml:space="preserve"> Семенівського району Полтавської області</w:t>
      </w:r>
      <w:r w:rsidR="00FC585C">
        <w:rPr>
          <w:sz w:val="28"/>
          <w:szCs w:val="28"/>
        </w:rPr>
        <w:t>, а саме:</w:t>
      </w:r>
    </w:p>
    <w:p w:rsidR="00FC585C" w:rsidRDefault="00FC585C" w:rsidP="00FC585C">
      <w:pPr>
        <w:pStyle w:val="a8"/>
        <w:numPr>
          <w:ilvl w:val="1"/>
          <w:numId w:val="1"/>
        </w:numPr>
        <w:shd w:val="clear" w:color="auto" w:fill="FFFFFF"/>
        <w:tabs>
          <w:tab w:val="left" w:pos="1134"/>
          <w:tab w:val="left" w:pos="6840"/>
          <w:tab w:val="left" w:pos="7020"/>
          <w:tab w:val="left" w:pos="7380"/>
          <w:tab w:val="left" w:pos="936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земельну ділянку </w:t>
      </w:r>
      <w:r w:rsidRPr="00004C1D">
        <w:rPr>
          <w:sz w:val="28"/>
          <w:szCs w:val="28"/>
        </w:rPr>
        <w:t>площею 54,7042 га з кадастровим номером 5324587600:00:002:0373</w:t>
      </w:r>
      <w:r>
        <w:rPr>
          <w:sz w:val="28"/>
          <w:szCs w:val="28"/>
        </w:rPr>
        <w:t xml:space="preserve"> </w:t>
      </w:r>
      <w:r w:rsidRPr="00004C1D">
        <w:rPr>
          <w:sz w:val="28"/>
          <w:szCs w:val="28"/>
        </w:rPr>
        <w:t>за межами населених пунктів на території Товстівського старостинського округу Семенівського району Полтавськ</w:t>
      </w:r>
      <w:r>
        <w:rPr>
          <w:sz w:val="28"/>
          <w:szCs w:val="28"/>
        </w:rPr>
        <w:t>ої області;</w:t>
      </w:r>
    </w:p>
    <w:p w:rsidR="00FC585C" w:rsidRDefault="00FC585C" w:rsidP="00FC585C">
      <w:pPr>
        <w:pStyle w:val="a8"/>
        <w:numPr>
          <w:ilvl w:val="1"/>
          <w:numId w:val="1"/>
        </w:numPr>
        <w:shd w:val="clear" w:color="auto" w:fill="FFFFFF"/>
        <w:tabs>
          <w:tab w:val="left" w:pos="1134"/>
          <w:tab w:val="left" w:pos="6840"/>
          <w:tab w:val="left" w:pos="7020"/>
          <w:tab w:val="left" w:pos="7380"/>
          <w:tab w:val="left" w:pos="936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земельну ділянку </w:t>
      </w:r>
      <w:r w:rsidRPr="00004C1D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>110.0000</w:t>
      </w:r>
      <w:r w:rsidRPr="00004C1D">
        <w:rPr>
          <w:sz w:val="28"/>
          <w:szCs w:val="28"/>
        </w:rPr>
        <w:t xml:space="preserve"> га з кадастровим номером 5324587600:00:00</w:t>
      </w:r>
      <w:r>
        <w:rPr>
          <w:sz w:val="28"/>
          <w:szCs w:val="28"/>
        </w:rPr>
        <w:t>6</w:t>
      </w:r>
      <w:r w:rsidRPr="00004C1D">
        <w:rPr>
          <w:sz w:val="28"/>
          <w:szCs w:val="28"/>
        </w:rPr>
        <w:t>:0</w:t>
      </w:r>
      <w:r>
        <w:rPr>
          <w:sz w:val="28"/>
          <w:szCs w:val="28"/>
        </w:rPr>
        <w:t xml:space="preserve">139 </w:t>
      </w:r>
      <w:r w:rsidRPr="00004C1D">
        <w:rPr>
          <w:sz w:val="28"/>
          <w:szCs w:val="28"/>
        </w:rPr>
        <w:t>за межами населених пунктів на території Товстівського старостинського округу Семенівського району Полтавськ</w:t>
      </w:r>
      <w:r>
        <w:rPr>
          <w:sz w:val="28"/>
          <w:szCs w:val="28"/>
        </w:rPr>
        <w:t>ої області;</w:t>
      </w:r>
    </w:p>
    <w:p w:rsidR="00FC585C" w:rsidRDefault="00FC585C" w:rsidP="00FC585C">
      <w:pPr>
        <w:pStyle w:val="a8"/>
        <w:numPr>
          <w:ilvl w:val="1"/>
          <w:numId w:val="1"/>
        </w:numPr>
        <w:shd w:val="clear" w:color="auto" w:fill="FFFFFF"/>
        <w:tabs>
          <w:tab w:val="left" w:pos="1134"/>
          <w:tab w:val="left" w:pos="6840"/>
          <w:tab w:val="left" w:pos="7020"/>
          <w:tab w:val="left" w:pos="7380"/>
          <w:tab w:val="left" w:pos="936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земельну ділянку </w:t>
      </w:r>
      <w:r w:rsidRPr="00004C1D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>49.0000</w:t>
      </w:r>
      <w:r w:rsidRPr="00004C1D">
        <w:rPr>
          <w:sz w:val="28"/>
          <w:szCs w:val="28"/>
        </w:rPr>
        <w:t xml:space="preserve"> га з кадастровим номером 532458</w:t>
      </w:r>
      <w:r>
        <w:rPr>
          <w:sz w:val="28"/>
          <w:szCs w:val="28"/>
        </w:rPr>
        <w:t>12</w:t>
      </w:r>
      <w:r w:rsidRPr="00004C1D">
        <w:rPr>
          <w:sz w:val="28"/>
          <w:szCs w:val="28"/>
        </w:rPr>
        <w:t>00:00:00</w:t>
      </w:r>
      <w:r>
        <w:rPr>
          <w:sz w:val="28"/>
          <w:szCs w:val="28"/>
        </w:rPr>
        <w:t>1</w:t>
      </w:r>
      <w:r w:rsidRPr="00004C1D">
        <w:rPr>
          <w:sz w:val="28"/>
          <w:szCs w:val="28"/>
        </w:rPr>
        <w:t>:</w:t>
      </w:r>
      <w:r>
        <w:rPr>
          <w:sz w:val="28"/>
          <w:szCs w:val="28"/>
        </w:rPr>
        <w:t xml:space="preserve">1011 </w:t>
      </w:r>
      <w:r w:rsidRPr="00004C1D">
        <w:rPr>
          <w:sz w:val="28"/>
          <w:szCs w:val="28"/>
        </w:rPr>
        <w:t xml:space="preserve">за межами населених пунктів на території </w:t>
      </w:r>
      <w:r>
        <w:rPr>
          <w:sz w:val="28"/>
          <w:szCs w:val="28"/>
        </w:rPr>
        <w:t>Веселоподільського</w:t>
      </w:r>
      <w:r w:rsidRPr="00004C1D">
        <w:rPr>
          <w:sz w:val="28"/>
          <w:szCs w:val="28"/>
        </w:rPr>
        <w:t xml:space="preserve"> старостинського округу Семенівського району Полтавськ</w:t>
      </w:r>
      <w:r>
        <w:rPr>
          <w:sz w:val="28"/>
          <w:szCs w:val="28"/>
        </w:rPr>
        <w:t>ої області.</w:t>
      </w:r>
    </w:p>
    <w:p w:rsidR="00FC585C" w:rsidRDefault="00FC585C" w:rsidP="00FC585C">
      <w:pPr>
        <w:shd w:val="clear" w:color="auto" w:fill="FFFFFF"/>
        <w:tabs>
          <w:tab w:val="left" w:pos="1134"/>
          <w:tab w:val="left" w:pos="6840"/>
          <w:tab w:val="left" w:pos="7020"/>
          <w:tab w:val="left" w:pos="7380"/>
          <w:tab w:val="left" w:pos="9360"/>
        </w:tabs>
        <w:ind w:left="709" w:right="-5"/>
        <w:jc w:val="both"/>
        <w:rPr>
          <w:sz w:val="28"/>
          <w:szCs w:val="28"/>
        </w:rPr>
      </w:pPr>
    </w:p>
    <w:p w:rsidR="009F45A6" w:rsidRDefault="009F45A6" w:rsidP="00985C5E">
      <w:pPr>
        <w:numPr>
          <w:ilvl w:val="0"/>
          <w:numId w:val="1"/>
        </w:numPr>
        <w:shd w:val="clear" w:color="auto" w:fill="FFFFFF"/>
        <w:tabs>
          <w:tab w:val="left" w:pos="1134"/>
          <w:tab w:val="left" w:pos="6840"/>
          <w:tab w:val="left" w:pos="7020"/>
          <w:tab w:val="left" w:pos="7380"/>
          <w:tab w:val="left" w:pos="9360"/>
        </w:tabs>
        <w:ind w:left="0"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Pr="00004C1D">
        <w:rPr>
          <w:sz w:val="28"/>
          <w:szCs w:val="28"/>
        </w:rPr>
        <w:t>ісля посвідч</w:t>
      </w:r>
      <w:r>
        <w:rPr>
          <w:sz w:val="28"/>
          <w:szCs w:val="28"/>
        </w:rPr>
        <w:t>ення</w:t>
      </w:r>
      <w:r w:rsidRPr="00004C1D">
        <w:rPr>
          <w:sz w:val="28"/>
          <w:szCs w:val="28"/>
        </w:rPr>
        <w:t xml:space="preserve"> прав</w:t>
      </w:r>
      <w:r>
        <w:rPr>
          <w:sz w:val="28"/>
          <w:szCs w:val="28"/>
        </w:rPr>
        <w:t>а</w:t>
      </w:r>
      <w:r w:rsidRPr="00004C1D">
        <w:rPr>
          <w:sz w:val="28"/>
          <w:szCs w:val="28"/>
        </w:rPr>
        <w:t xml:space="preserve"> власності</w:t>
      </w:r>
      <w:r>
        <w:rPr>
          <w:sz w:val="28"/>
          <w:szCs w:val="28"/>
        </w:rPr>
        <w:t xml:space="preserve"> на земельні ділянки</w:t>
      </w:r>
      <w:r w:rsidRPr="00004C1D">
        <w:rPr>
          <w:sz w:val="28"/>
          <w:szCs w:val="28"/>
        </w:rPr>
        <w:t xml:space="preserve"> для створення громадських пасовищ використовувати її за цільовим призначенням та виконувати обов’язки власника земельної ділянки згідно </w:t>
      </w:r>
      <w:r>
        <w:rPr>
          <w:sz w:val="28"/>
          <w:szCs w:val="28"/>
        </w:rPr>
        <w:t xml:space="preserve">         </w:t>
      </w:r>
      <w:r w:rsidRPr="00004C1D">
        <w:rPr>
          <w:sz w:val="28"/>
          <w:szCs w:val="28"/>
        </w:rPr>
        <w:t>ст. 91 Земельного кодексу України</w:t>
      </w:r>
    </w:p>
    <w:p w:rsidR="00985C5E" w:rsidRPr="00004C1D" w:rsidRDefault="00985C5E" w:rsidP="00985C5E">
      <w:pPr>
        <w:numPr>
          <w:ilvl w:val="0"/>
          <w:numId w:val="1"/>
        </w:numPr>
        <w:shd w:val="clear" w:color="auto" w:fill="FFFFFF"/>
        <w:tabs>
          <w:tab w:val="left" w:pos="1134"/>
          <w:tab w:val="left" w:pos="6840"/>
          <w:tab w:val="left" w:pos="7020"/>
          <w:tab w:val="left" w:pos="7380"/>
          <w:tab w:val="left" w:pos="9360"/>
        </w:tabs>
        <w:ind w:left="0" w:right="-5" w:firstLine="709"/>
        <w:jc w:val="both"/>
        <w:rPr>
          <w:sz w:val="28"/>
          <w:szCs w:val="28"/>
        </w:rPr>
      </w:pPr>
      <w:r w:rsidRPr="00004C1D">
        <w:rPr>
          <w:sz w:val="28"/>
          <w:szCs w:val="28"/>
        </w:rPr>
        <w:t xml:space="preserve">Контроль за виконанням даного рішення покласти на </w:t>
      </w:r>
      <w:r w:rsidRPr="00004C1D"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>постійну комісію</w:t>
      </w:r>
      <w:r w:rsidRPr="00004C1D">
        <w:rPr>
          <w:color w:val="000000"/>
          <w:sz w:val="28"/>
          <w:szCs w:val="28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Pr="00004C1D">
        <w:rPr>
          <w:sz w:val="28"/>
          <w:szCs w:val="28"/>
        </w:rPr>
        <w:t>.</w:t>
      </w:r>
    </w:p>
    <w:p w:rsidR="00985C5E" w:rsidRPr="006A1FE0" w:rsidRDefault="00985C5E" w:rsidP="00985C5E">
      <w:pPr>
        <w:pStyle w:val="a5"/>
        <w:jc w:val="both"/>
        <w:rPr>
          <w:sz w:val="28"/>
          <w:szCs w:val="28"/>
        </w:rPr>
      </w:pPr>
      <w:r w:rsidRPr="006A1FE0">
        <w:rPr>
          <w:sz w:val="28"/>
          <w:szCs w:val="28"/>
        </w:rPr>
        <w:t xml:space="preserve"> </w:t>
      </w:r>
    </w:p>
    <w:p w:rsidR="00985C5E" w:rsidRPr="006A1FE0" w:rsidRDefault="00985C5E" w:rsidP="00985C5E">
      <w:pPr>
        <w:pStyle w:val="a3"/>
        <w:rPr>
          <w:szCs w:val="28"/>
        </w:rPr>
      </w:pPr>
    </w:p>
    <w:p w:rsidR="00985C5E" w:rsidRPr="006A1FE0" w:rsidRDefault="00985C5E" w:rsidP="00985C5E">
      <w:pPr>
        <w:jc w:val="both"/>
        <w:rPr>
          <w:sz w:val="28"/>
          <w:szCs w:val="28"/>
        </w:rPr>
      </w:pPr>
      <w:r w:rsidRPr="006A1FE0">
        <w:rPr>
          <w:sz w:val="28"/>
          <w:szCs w:val="28"/>
        </w:rPr>
        <w:t>СЕЛИЩНИЙ  ГОЛОВА                                                           Л. МИЛАШЕВИЧ</w:t>
      </w:r>
    </w:p>
    <w:p w:rsidR="00985C5E" w:rsidRPr="006A1FE0" w:rsidRDefault="00985C5E" w:rsidP="00985C5E">
      <w:pPr>
        <w:rPr>
          <w:sz w:val="28"/>
          <w:szCs w:val="28"/>
        </w:rPr>
      </w:pPr>
    </w:p>
    <w:p w:rsidR="00985C5E" w:rsidRPr="006A1FE0" w:rsidRDefault="00985C5E" w:rsidP="00985C5E">
      <w:pPr>
        <w:rPr>
          <w:sz w:val="28"/>
          <w:szCs w:val="28"/>
        </w:rPr>
      </w:pPr>
    </w:p>
    <w:p w:rsidR="0034409A" w:rsidRDefault="0034409A"/>
    <w:sectPr w:rsidR="0034409A" w:rsidSect="006C49F0">
      <w:pgSz w:w="11906" w:h="16838"/>
      <w:pgMar w:top="719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D4E64"/>
    <w:multiLevelType w:val="multilevel"/>
    <w:tmpl w:val="FFD646A8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985C5E"/>
    <w:rsid w:val="00004C1D"/>
    <w:rsid w:val="00031C8B"/>
    <w:rsid w:val="000652EF"/>
    <w:rsid w:val="000E2EC1"/>
    <w:rsid w:val="0012407F"/>
    <w:rsid w:val="00155F90"/>
    <w:rsid w:val="00160BB8"/>
    <w:rsid w:val="001B7AE0"/>
    <w:rsid w:val="002471C3"/>
    <w:rsid w:val="002B701A"/>
    <w:rsid w:val="003436DB"/>
    <w:rsid w:val="0034409A"/>
    <w:rsid w:val="003A2545"/>
    <w:rsid w:val="003A25E1"/>
    <w:rsid w:val="003C1075"/>
    <w:rsid w:val="00513A58"/>
    <w:rsid w:val="005E28CF"/>
    <w:rsid w:val="005F734A"/>
    <w:rsid w:val="006069D6"/>
    <w:rsid w:val="00645E24"/>
    <w:rsid w:val="006C49F0"/>
    <w:rsid w:val="006E1AB5"/>
    <w:rsid w:val="007C1EC6"/>
    <w:rsid w:val="008712BC"/>
    <w:rsid w:val="00985C5E"/>
    <w:rsid w:val="009F45A6"/>
    <w:rsid w:val="009F5108"/>
    <w:rsid w:val="00AF752A"/>
    <w:rsid w:val="00C9083D"/>
    <w:rsid w:val="00C97B7B"/>
    <w:rsid w:val="00EC631E"/>
    <w:rsid w:val="00FC5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C5E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985C5E"/>
    <w:pPr>
      <w:ind w:left="720" w:hanging="36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985C5E"/>
    <w:rPr>
      <w:rFonts w:eastAsia="Times New Roman"/>
      <w:szCs w:val="24"/>
      <w:lang w:eastAsia="ru-RU"/>
    </w:rPr>
  </w:style>
  <w:style w:type="paragraph" w:styleId="a5">
    <w:name w:val="Body Text"/>
    <w:basedOn w:val="a"/>
    <w:link w:val="a6"/>
    <w:uiPriority w:val="99"/>
    <w:rsid w:val="00985C5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985C5E"/>
    <w:rPr>
      <w:rFonts w:eastAsia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985C5E"/>
    <w:rPr>
      <w:rFonts w:cs="Times New Roman"/>
      <w:i/>
      <w:iCs/>
    </w:rPr>
  </w:style>
  <w:style w:type="paragraph" w:customStyle="1" w:styleId="1">
    <w:name w:val="Абзац списка1"/>
    <w:basedOn w:val="a"/>
    <w:rsid w:val="00985C5E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paragraph" w:styleId="a8">
    <w:name w:val="List Paragraph"/>
    <w:basedOn w:val="a"/>
    <w:uiPriority w:val="34"/>
    <w:qFormat/>
    <w:rsid w:val="00160BB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B701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70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2417</Words>
  <Characters>1378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9</cp:revision>
  <dcterms:created xsi:type="dcterms:W3CDTF">2018-09-20T13:07:00Z</dcterms:created>
  <dcterms:modified xsi:type="dcterms:W3CDTF">2018-10-22T07:03:00Z</dcterms:modified>
</cp:coreProperties>
</file>