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6D2" w:rsidRPr="004E2EB0" w:rsidRDefault="006B16D2" w:rsidP="006B16D2">
      <w:pPr>
        <w:spacing w:after="0" w:line="240" w:lineRule="auto"/>
        <w:jc w:val="center"/>
        <w:rPr>
          <w:rFonts w:ascii="Times New Roman" w:hAnsi="Times New Roman"/>
          <w:b/>
          <w:lang w:val="uk-UA"/>
        </w:rPr>
      </w:pPr>
      <w:r w:rsidRPr="004E2EB0">
        <w:rPr>
          <w:rFonts w:ascii="Times New Roman" w:hAnsi="Times New Roman"/>
          <w:b/>
          <w:lang w:val="uk-UA"/>
        </w:rPr>
        <w:t xml:space="preserve">   </w:t>
      </w:r>
      <w:r w:rsidRPr="004E2EB0">
        <w:rPr>
          <w:rFonts w:ascii="Times New Roman" w:hAnsi="Times New Roman"/>
          <w:b/>
          <w:noProof/>
          <w:lang w:eastAsia="ru-RU"/>
        </w:rPr>
        <w:drawing>
          <wp:inline distT="0" distB="0" distL="0" distR="0">
            <wp:extent cx="466725" cy="619125"/>
            <wp:effectExtent l="19050" t="0" r="9525" b="0"/>
            <wp:docPr id="2" name="Рисунок 0" descr="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rrowheads="1"/>
                    </pic:cNvPicPr>
                  </pic:nvPicPr>
                  <pic:blipFill>
                    <a:blip r:embed="rId9" cstate="print"/>
                    <a:srcRect/>
                    <a:stretch>
                      <a:fillRect/>
                    </a:stretch>
                  </pic:blipFill>
                  <pic:spPr bwMode="auto">
                    <a:xfrm>
                      <a:off x="0" y="0"/>
                      <a:ext cx="466725" cy="619125"/>
                    </a:xfrm>
                    <a:prstGeom prst="rect">
                      <a:avLst/>
                    </a:prstGeom>
                    <a:noFill/>
                    <a:ln w="9525">
                      <a:noFill/>
                      <a:miter lim="800000"/>
                      <a:headEnd/>
                      <a:tailEnd/>
                    </a:ln>
                  </pic:spPr>
                </pic:pic>
              </a:graphicData>
            </a:graphic>
          </wp:inline>
        </w:drawing>
      </w:r>
    </w:p>
    <w:p w:rsidR="006B16D2" w:rsidRPr="004E2EB0" w:rsidRDefault="006B16D2" w:rsidP="006B16D2">
      <w:pPr>
        <w:tabs>
          <w:tab w:val="left" w:pos="8400"/>
        </w:tabs>
        <w:spacing w:after="0" w:line="240" w:lineRule="auto"/>
        <w:jc w:val="center"/>
        <w:rPr>
          <w:rFonts w:ascii="Times New Roman" w:hAnsi="Times New Roman"/>
          <w:b/>
          <w:sz w:val="28"/>
          <w:szCs w:val="28"/>
          <w:lang w:val="uk-UA"/>
        </w:rPr>
      </w:pPr>
      <w:r w:rsidRPr="004E2EB0">
        <w:rPr>
          <w:rFonts w:ascii="Times New Roman" w:hAnsi="Times New Roman"/>
          <w:b/>
          <w:sz w:val="28"/>
          <w:szCs w:val="28"/>
          <w:lang w:val="uk-UA"/>
        </w:rPr>
        <w:t>СЕМЕНІВСЬКА СЕЛИЩНА РАДА</w:t>
      </w:r>
    </w:p>
    <w:p w:rsidR="006B16D2" w:rsidRPr="004E2EB0" w:rsidRDefault="006B16D2" w:rsidP="006B16D2">
      <w:pPr>
        <w:spacing w:after="0" w:line="240" w:lineRule="auto"/>
        <w:jc w:val="center"/>
        <w:rPr>
          <w:rFonts w:ascii="Times New Roman" w:hAnsi="Times New Roman"/>
          <w:b/>
          <w:sz w:val="28"/>
          <w:szCs w:val="28"/>
          <w:lang w:val="uk-UA"/>
        </w:rPr>
      </w:pPr>
      <w:r w:rsidRPr="004E2EB0">
        <w:rPr>
          <w:rFonts w:ascii="Times New Roman" w:hAnsi="Times New Roman"/>
          <w:b/>
          <w:sz w:val="28"/>
          <w:szCs w:val="28"/>
          <w:lang w:val="uk-UA"/>
        </w:rPr>
        <w:t>КРЕМЕНЧУЦЬКОГО РАЙОНУ  ПОЛТАВСЬКОЇ ОБЛАСТІ</w:t>
      </w:r>
    </w:p>
    <w:p w:rsidR="006B16D2" w:rsidRPr="004E2EB0" w:rsidRDefault="00C439F2" w:rsidP="006B16D2">
      <w:pPr>
        <w:spacing w:after="0" w:line="240" w:lineRule="auto"/>
        <w:jc w:val="center"/>
        <w:rPr>
          <w:rFonts w:ascii="Times New Roman" w:hAnsi="Times New Roman"/>
          <w:sz w:val="28"/>
          <w:szCs w:val="28"/>
          <w:lang w:val="uk-UA"/>
        </w:rPr>
      </w:pPr>
      <w:r>
        <w:rPr>
          <w:rFonts w:ascii="Times New Roman" w:hAnsi="Times New Roman"/>
          <w:color w:val="000000"/>
          <w:sz w:val="28"/>
          <w:szCs w:val="28"/>
          <w:lang w:val="uk-UA"/>
        </w:rPr>
        <w:t xml:space="preserve">Друга </w:t>
      </w:r>
      <w:r w:rsidR="006B16D2" w:rsidRPr="004E2EB0">
        <w:rPr>
          <w:rFonts w:ascii="Times New Roman" w:hAnsi="Times New Roman"/>
          <w:color w:val="000000"/>
          <w:sz w:val="28"/>
          <w:szCs w:val="28"/>
          <w:lang w:val="uk-UA"/>
        </w:rPr>
        <w:t>сесія</w:t>
      </w:r>
      <w:r>
        <w:rPr>
          <w:rFonts w:ascii="Times New Roman" w:hAnsi="Times New Roman"/>
          <w:color w:val="000000"/>
          <w:sz w:val="28"/>
          <w:szCs w:val="28"/>
          <w:lang w:val="uk-UA"/>
        </w:rPr>
        <w:t xml:space="preserve"> </w:t>
      </w:r>
      <w:r w:rsidR="006B16D2" w:rsidRPr="004E2EB0">
        <w:rPr>
          <w:rFonts w:ascii="Times New Roman" w:hAnsi="Times New Roman"/>
          <w:color w:val="000000"/>
          <w:sz w:val="28"/>
          <w:szCs w:val="28"/>
          <w:lang w:val="uk-UA"/>
        </w:rPr>
        <w:t>восьмого скликання</w:t>
      </w:r>
    </w:p>
    <w:p w:rsidR="003C31CA" w:rsidRDefault="003C31CA" w:rsidP="006B16D2">
      <w:pPr>
        <w:spacing w:after="0" w:line="240" w:lineRule="auto"/>
        <w:jc w:val="center"/>
        <w:rPr>
          <w:rFonts w:ascii="Times New Roman" w:hAnsi="Times New Roman"/>
          <w:sz w:val="28"/>
          <w:szCs w:val="28"/>
          <w:lang w:val="uk-UA"/>
        </w:rPr>
      </w:pPr>
    </w:p>
    <w:p w:rsidR="006B16D2" w:rsidRPr="00B12996" w:rsidRDefault="006B16D2" w:rsidP="006B16D2">
      <w:pPr>
        <w:spacing w:after="0" w:line="240" w:lineRule="auto"/>
        <w:jc w:val="center"/>
        <w:rPr>
          <w:rFonts w:ascii="Times New Roman" w:hAnsi="Times New Roman"/>
          <w:b/>
          <w:color w:val="000000" w:themeColor="text1"/>
          <w:sz w:val="28"/>
          <w:szCs w:val="28"/>
          <w:lang w:val="uk-UA"/>
        </w:rPr>
      </w:pPr>
      <w:r w:rsidRPr="00B12996">
        <w:rPr>
          <w:rFonts w:ascii="Times New Roman" w:hAnsi="Times New Roman"/>
          <w:b/>
          <w:color w:val="000000" w:themeColor="text1"/>
          <w:sz w:val="28"/>
          <w:szCs w:val="28"/>
          <w:lang w:val="uk-UA"/>
        </w:rPr>
        <w:t>Р І Ш Е Н Н Я</w:t>
      </w:r>
    </w:p>
    <w:p w:rsidR="006B16D2" w:rsidRPr="00B12996" w:rsidRDefault="006B16D2" w:rsidP="006B16D2">
      <w:pPr>
        <w:spacing w:after="0" w:line="240" w:lineRule="auto"/>
        <w:rPr>
          <w:rFonts w:ascii="Times New Roman" w:hAnsi="Times New Roman"/>
          <w:color w:val="000000" w:themeColor="text1"/>
          <w:sz w:val="28"/>
          <w:szCs w:val="28"/>
          <w:lang w:val="uk-UA"/>
        </w:rPr>
      </w:pPr>
    </w:p>
    <w:p w:rsidR="006B16D2" w:rsidRPr="00B12996" w:rsidRDefault="00D41420" w:rsidP="006B16D2">
      <w:pPr>
        <w:spacing w:after="0" w:line="240" w:lineRule="auto"/>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t>17</w:t>
      </w:r>
      <w:r w:rsidR="006B16D2" w:rsidRPr="00B12996">
        <w:rPr>
          <w:rFonts w:ascii="Times New Roman" w:hAnsi="Times New Roman"/>
          <w:color w:val="000000" w:themeColor="text1"/>
          <w:sz w:val="28"/>
          <w:szCs w:val="28"/>
          <w:lang w:val="uk-UA"/>
        </w:rPr>
        <w:t xml:space="preserve"> </w:t>
      </w:r>
      <w:r w:rsidR="00226027" w:rsidRPr="00B12996">
        <w:rPr>
          <w:rFonts w:ascii="Times New Roman" w:hAnsi="Times New Roman"/>
          <w:color w:val="000000" w:themeColor="text1"/>
          <w:sz w:val="28"/>
          <w:szCs w:val="28"/>
          <w:lang w:val="uk-UA"/>
        </w:rPr>
        <w:t>березня</w:t>
      </w:r>
      <w:r w:rsidR="006B16D2" w:rsidRPr="00B12996">
        <w:rPr>
          <w:rFonts w:ascii="Times New Roman" w:hAnsi="Times New Roman"/>
          <w:color w:val="000000" w:themeColor="text1"/>
          <w:sz w:val="28"/>
          <w:szCs w:val="28"/>
          <w:lang w:val="uk-UA"/>
        </w:rPr>
        <w:t xml:space="preserve"> 2021 року</w:t>
      </w:r>
      <w:r w:rsidR="006B16D2" w:rsidRPr="00B12996">
        <w:rPr>
          <w:rFonts w:ascii="Times New Roman" w:hAnsi="Times New Roman"/>
          <w:color w:val="000000" w:themeColor="text1"/>
          <w:sz w:val="28"/>
          <w:szCs w:val="28"/>
          <w:lang w:val="uk-UA"/>
        </w:rPr>
        <w:tab/>
      </w:r>
      <w:r w:rsidR="006B16D2" w:rsidRPr="00B12996">
        <w:rPr>
          <w:rFonts w:ascii="Times New Roman" w:hAnsi="Times New Roman"/>
          <w:color w:val="000000" w:themeColor="text1"/>
          <w:sz w:val="28"/>
          <w:szCs w:val="28"/>
          <w:lang w:val="uk-UA"/>
        </w:rPr>
        <w:tab/>
      </w:r>
      <w:r w:rsidR="006B16D2" w:rsidRPr="00B12996">
        <w:rPr>
          <w:rFonts w:ascii="Times New Roman" w:hAnsi="Times New Roman"/>
          <w:color w:val="000000" w:themeColor="text1"/>
          <w:sz w:val="28"/>
          <w:szCs w:val="28"/>
          <w:lang w:val="uk-UA"/>
        </w:rPr>
        <w:tab/>
      </w:r>
      <w:r w:rsidR="006B16D2" w:rsidRPr="00B12996">
        <w:rPr>
          <w:rFonts w:ascii="Times New Roman" w:hAnsi="Times New Roman"/>
          <w:color w:val="000000" w:themeColor="text1"/>
          <w:sz w:val="28"/>
          <w:szCs w:val="28"/>
          <w:lang w:val="uk-UA"/>
        </w:rPr>
        <w:tab/>
        <w:t xml:space="preserve">             </w:t>
      </w:r>
      <w:r w:rsidR="006B16D2" w:rsidRPr="00B12996">
        <w:rPr>
          <w:rFonts w:ascii="Times New Roman" w:hAnsi="Times New Roman"/>
          <w:color w:val="000000" w:themeColor="text1"/>
          <w:sz w:val="28"/>
          <w:szCs w:val="28"/>
          <w:lang w:val="uk-UA"/>
        </w:rPr>
        <w:tab/>
      </w:r>
      <w:r w:rsidR="006B16D2" w:rsidRPr="00B12996">
        <w:rPr>
          <w:rFonts w:ascii="Times New Roman" w:hAnsi="Times New Roman"/>
          <w:color w:val="000000" w:themeColor="text1"/>
          <w:sz w:val="28"/>
          <w:szCs w:val="28"/>
          <w:lang w:val="uk-UA"/>
        </w:rPr>
        <w:tab/>
        <w:t xml:space="preserve">           </w:t>
      </w:r>
      <w:r w:rsidR="00226027" w:rsidRPr="00B12996">
        <w:rPr>
          <w:rFonts w:ascii="Times New Roman" w:hAnsi="Times New Roman"/>
          <w:color w:val="000000" w:themeColor="text1"/>
          <w:sz w:val="28"/>
          <w:szCs w:val="28"/>
          <w:lang w:val="uk-UA"/>
        </w:rPr>
        <w:t xml:space="preserve">            </w:t>
      </w:r>
      <w:r w:rsidR="007B40A8">
        <w:rPr>
          <w:rFonts w:ascii="Times New Roman" w:hAnsi="Times New Roman"/>
          <w:color w:val="000000" w:themeColor="text1"/>
          <w:sz w:val="28"/>
          <w:szCs w:val="28"/>
          <w:lang w:val="uk-UA"/>
        </w:rPr>
        <w:t>№ 194</w:t>
      </w:r>
    </w:p>
    <w:p w:rsidR="006B16D2" w:rsidRPr="00B12996" w:rsidRDefault="006B16D2" w:rsidP="006B16D2">
      <w:pPr>
        <w:spacing w:after="0" w:line="240" w:lineRule="auto"/>
        <w:ind w:firstLine="708"/>
        <w:jc w:val="both"/>
        <w:rPr>
          <w:rStyle w:val="21"/>
          <w:rFonts w:ascii="Times New Roman" w:hAnsi="Times New Roman"/>
          <w:iCs/>
          <w:color w:val="000000" w:themeColor="text1"/>
          <w:sz w:val="28"/>
          <w:szCs w:val="28"/>
          <w:lang w:val="uk-UA" w:eastAsia="uk-UA"/>
        </w:rPr>
      </w:pPr>
    </w:p>
    <w:p w:rsidR="00B12996" w:rsidRPr="00B12996" w:rsidRDefault="006B16D2" w:rsidP="00226027">
      <w:pPr>
        <w:spacing w:after="0" w:line="240" w:lineRule="auto"/>
        <w:rPr>
          <w:rFonts w:ascii="Times New Roman" w:hAnsi="Times New Roman"/>
          <w:b/>
          <w:color w:val="000000" w:themeColor="text1"/>
          <w:sz w:val="28"/>
          <w:szCs w:val="28"/>
          <w:lang w:val="uk-UA"/>
        </w:rPr>
      </w:pPr>
      <w:r w:rsidRPr="00B12996">
        <w:rPr>
          <w:rStyle w:val="21"/>
          <w:rFonts w:ascii="Times New Roman" w:hAnsi="Times New Roman"/>
          <w:iCs/>
          <w:color w:val="000000" w:themeColor="text1"/>
          <w:sz w:val="28"/>
          <w:szCs w:val="28"/>
          <w:lang w:val="uk-UA" w:eastAsia="uk-UA"/>
        </w:rPr>
        <w:t xml:space="preserve">Про затвердження  Програми </w:t>
      </w:r>
      <w:r w:rsidR="00226027" w:rsidRPr="00B12996">
        <w:rPr>
          <w:rFonts w:ascii="Times New Roman" w:hAnsi="Times New Roman"/>
          <w:b/>
          <w:color w:val="000000" w:themeColor="text1"/>
          <w:sz w:val="28"/>
          <w:szCs w:val="28"/>
          <w:lang w:val="uk-UA"/>
        </w:rPr>
        <w:t xml:space="preserve">надання </w:t>
      </w:r>
    </w:p>
    <w:p w:rsidR="00B12996" w:rsidRPr="00B12996" w:rsidRDefault="00226027" w:rsidP="00226027">
      <w:pPr>
        <w:spacing w:after="0" w:line="240" w:lineRule="auto"/>
        <w:rPr>
          <w:rFonts w:ascii="Times New Roman" w:hAnsi="Times New Roman"/>
          <w:b/>
          <w:color w:val="000000" w:themeColor="text1"/>
          <w:sz w:val="28"/>
          <w:szCs w:val="28"/>
          <w:lang w:val="uk-UA"/>
        </w:rPr>
      </w:pPr>
      <w:r w:rsidRPr="00B12996">
        <w:rPr>
          <w:rFonts w:ascii="Times New Roman" w:hAnsi="Times New Roman"/>
          <w:b/>
          <w:color w:val="000000" w:themeColor="text1"/>
          <w:sz w:val="28"/>
          <w:szCs w:val="28"/>
          <w:lang w:val="uk-UA"/>
        </w:rPr>
        <w:t xml:space="preserve">безоплатної правової допомоги населенню </w:t>
      </w:r>
    </w:p>
    <w:p w:rsidR="00B12996" w:rsidRPr="00B12996" w:rsidRDefault="00226027" w:rsidP="00226027">
      <w:pPr>
        <w:spacing w:after="0" w:line="240" w:lineRule="auto"/>
        <w:rPr>
          <w:rFonts w:ascii="Times New Roman" w:hAnsi="Times New Roman"/>
          <w:b/>
          <w:color w:val="000000" w:themeColor="text1"/>
          <w:sz w:val="28"/>
          <w:szCs w:val="28"/>
          <w:lang w:val="uk-UA"/>
        </w:rPr>
      </w:pPr>
      <w:r w:rsidRPr="00B12996">
        <w:rPr>
          <w:rFonts w:ascii="Times New Roman" w:hAnsi="Times New Roman"/>
          <w:b/>
          <w:color w:val="000000" w:themeColor="text1"/>
          <w:sz w:val="28"/>
          <w:szCs w:val="28"/>
          <w:lang w:val="uk-UA"/>
        </w:rPr>
        <w:t xml:space="preserve">Семенівської селищної ради Кременчуцького </w:t>
      </w:r>
    </w:p>
    <w:p w:rsidR="00226027" w:rsidRPr="00B12996" w:rsidRDefault="00B12996" w:rsidP="00226027">
      <w:pPr>
        <w:spacing w:after="0" w:line="240" w:lineRule="auto"/>
        <w:rPr>
          <w:rFonts w:ascii="Times New Roman" w:hAnsi="Times New Roman"/>
          <w:b/>
          <w:color w:val="000000" w:themeColor="text1"/>
          <w:sz w:val="28"/>
          <w:szCs w:val="28"/>
          <w:lang w:val="uk-UA"/>
        </w:rPr>
      </w:pPr>
      <w:r w:rsidRPr="00B12996">
        <w:rPr>
          <w:rFonts w:ascii="Times New Roman" w:hAnsi="Times New Roman"/>
          <w:b/>
          <w:color w:val="000000" w:themeColor="text1"/>
          <w:sz w:val="28"/>
          <w:szCs w:val="28"/>
          <w:lang w:val="uk-UA"/>
        </w:rPr>
        <w:t>р</w:t>
      </w:r>
      <w:r w:rsidR="00226027" w:rsidRPr="00B12996">
        <w:rPr>
          <w:rFonts w:ascii="Times New Roman" w:hAnsi="Times New Roman"/>
          <w:b/>
          <w:color w:val="000000" w:themeColor="text1"/>
          <w:sz w:val="28"/>
          <w:szCs w:val="28"/>
          <w:lang w:val="uk-UA"/>
        </w:rPr>
        <w:t>айону</w:t>
      </w:r>
      <w:r w:rsidRPr="00B12996">
        <w:rPr>
          <w:rFonts w:ascii="Times New Roman" w:hAnsi="Times New Roman"/>
          <w:b/>
          <w:color w:val="000000" w:themeColor="text1"/>
          <w:sz w:val="28"/>
          <w:szCs w:val="28"/>
          <w:lang w:val="uk-UA"/>
        </w:rPr>
        <w:t xml:space="preserve"> </w:t>
      </w:r>
      <w:r w:rsidR="00226027" w:rsidRPr="00B12996">
        <w:rPr>
          <w:rFonts w:ascii="Times New Roman" w:hAnsi="Times New Roman"/>
          <w:b/>
          <w:color w:val="000000" w:themeColor="text1"/>
          <w:sz w:val="28"/>
          <w:szCs w:val="28"/>
          <w:lang w:val="uk-UA"/>
        </w:rPr>
        <w:t>на 2021 - 2025 роки</w:t>
      </w:r>
    </w:p>
    <w:p w:rsidR="006B16D2" w:rsidRPr="00226027" w:rsidRDefault="006B16D2" w:rsidP="00226027">
      <w:pPr>
        <w:spacing w:after="0" w:line="240" w:lineRule="auto"/>
        <w:jc w:val="both"/>
        <w:rPr>
          <w:rStyle w:val="21"/>
          <w:rFonts w:ascii="Times New Roman" w:hAnsi="Times New Roman"/>
          <w:iCs/>
          <w:color w:val="FF0000"/>
          <w:sz w:val="28"/>
          <w:szCs w:val="28"/>
          <w:lang w:val="uk-UA" w:eastAsia="uk-UA"/>
        </w:rPr>
      </w:pPr>
    </w:p>
    <w:p w:rsidR="006B16D2" w:rsidRPr="004E2EB0" w:rsidRDefault="006B16D2" w:rsidP="00B12996">
      <w:pPr>
        <w:spacing w:after="0" w:line="240" w:lineRule="auto"/>
        <w:ind w:firstLine="567"/>
        <w:jc w:val="both"/>
        <w:rPr>
          <w:rFonts w:ascii="Times New Roman" w:hAnsi="Times New Roman"/>
          <w:color w:val="000000" w:themeColor="text1"/>
          <w:sz w:val="28"/>
          <w:szCs w:val="28"/>
          <w:lang w:val="uk-UA"/>
        </w:rPr>
      </w:pPr>
      <w:r w:rsidRPr="00B12996">
        <w:rPr>
          <w:rFonts w:ascii="Times New Roman" w:hAnsi="Times New Roman"/>
          <w:color w:val="000000" w:themeColor="text1"/>
          <w:sz w:val="28"/>
          <w:szCs w:val="28"/>
          <w:lang w:val="uk-UA"/>
        </w:rPr>
        <w:t>З метою</w:t>
      </w:r>
      <w:r w:rsidRPr="00226027">
        <w:rPr>
          <w:rFonts w:ascii="Times New Roman" w:hAnsi="Times New Roman"/>
          <w:color w:val="FF0000"/>
          <w:sz w:val="28"/>
          <w:szCs w:val="28"/>
          <w:lang w:val="uk-UA"/>
        </w:rPr>
        <w:t xml:space="preserve"> </w:t>
      </w:r>
      <w:r w:rsidR="00B12996" w:rsidRPr="00226027">
        <w:rPr>
          <w:rFonts w:ascii="Times New Roman" w:hAnsi="Times New Roman"/>
          <w:sz w:val="28"/>
          <w:szCs w:val="28"/>
          <w:lang w:val="uk-UA"/>
        </w:rPr>
        <w:t xml:space="preserve">розроблення та здійснення комплексу заходів правового, організаційного та економічного характеру, спрямованих на забезпечення доступу </w:t>
      </w:r>
      <w:r w:rsidR="00B12996" w:rsidRPr="004E2EB0">
        <w:rPr>
          <w:rFonts w:ascii="Times New Roman" w:hAnsi="Times New Roman"/>
          <w:color w:val="000000" w:themeColor="text1"/>
          <w:sz w:val="28"/>
          <w:szCs w:val="28"/>
          <w:lang w:val="uk-UA"/>
        </w:rPr>
        <w:t>до безоплатної правової допомоги осіб, які мають на неї конституційне право і потребують такої допомоги, а також підвищення правової культури і свідомості громадян, набуття широкими верствами населення правових знань і навичок у їх застосуванн</w:t>
      </w:r>
      <w:r w:rsidR="00B12996" w:rsidRPr="00C439F2">
        <w:rPr>
          <w:rFonts w:ascii="Times New Roman" w:hAnsi="Times New Roman"/>
          <w:color w:val="000000" w:themeColor="text1"/>
          <w:sz w:val="28"/>
          <w:szCs w:val="28"/>
          <w:lang w:val="uk-UA"/>
        </w:rPr>
        <w:t>і</w:t>
      </w:r>
      <w:r w:rsidR="00B12996" w:rsidRPr="00C439F2">
        <w:rPr>
          <w:rStyle w:val="21"/>
          <w:rFonts w:ascii="Times New Roman" w:hAnsi="Times New Roman"/>
          <w:b w:val="0"/>
          <w:iCs/>
          <w:color w:val="000000" w:themeColor="text1"/>
          <w:sz w:val="28"/>
          <w:szCs w:val="28"/>
          <w:lang w:val="uk-UA" w:eastAsia="uk-UA"/>
        </w:rPr>
        <w:t>,</w:t>
      </w:r>
      <w:r w:rsidR="00B12996" w:rsidRPr="004E2EB0">
        <w:rPr>
          <w:rStyle w:val="21"/>
          <w:rFonts w:ascii="Times New Roman" w:hAnsi="Times New Roman"/>
          <w:iCs/>
          <w:color w:val="000000" w:themeColor="text1"/>
          <w:sz w:val="28"/>
          <w:szCs w:val="28"/>
          <w:lang w:val="uk-UA" w:eastAsia="uk-UA"/>
        </w:rPr>
        <w:t xml:space="preserve"> </w:t>
      </w:r>
      <w:r w:rsidRPr="004E2EB0">
        <w:rPr>
          <w:rFonts w:ascii="Times New Roman" w:hAnsi="Times New Roman"/>
          <w:color w:val="000000" w:themeColor="text1"/>
          <w:sz w:val="28"/>
          <w:szCs w:val="28"/>
          <w:lang w:val="uk-UA"/>
        </w:rPr>
        <w:t xml:space="preserve">керуючись </w:t>
      </w:r>
      <w:r w:rsidRPr="004E2EB0">
        <w:rPr>
          <w:rFonts w:ascii="Times New Roman" w:hAnsi="Times New Roman"/>
          <w:color w:val="000000" w:themeColor="text1"/>
          <w:sz w:val="28"/>
          <w:szCs w:val="28"/>
          <w:shd w:val="clear" w:color="auto" w:fill="FFFFFF"/>
          <w:lang w:val="uk-UA"/>
        </w:rPr>
        <w:t>п.</w:t>
      </w:r>
      <w:r w:rsidR="004E2EB0" w:rsidRPr="004E2EB0">
        <w:rPr>
          <w:rFonts w:ascii="Times New Roman" w:hAnsi="Times New Roman"/>
          <w:color w:val="000000" w:themeColor="text1"/>
          <w:sz w:val="28"/>
          <w:szCs w:val="28"/>
          <w:shd w:val="clear" w:color="auto" w:fill="FFFFFF"/>
          <w:lang w:val="uk-UA"/>
        </w:rPr>
        <w:t xml:space="preserve"> </w:t>
      </w:r>
      <w:r w:rsidRPr="004E2EB0">
        <w:rPr>
          <w:rFonts w:ascii="Times New Roman" w:hAnsi="Times New Roman"/>
          <w:color w:val="000000" w:themeColor="text1"/>
          <w:sz w:val="28"/>
          <w:szCs w:val="28"/>
          <w:shd w:val="clear" w:color="auto" w:fill="FFFFFF"/>
          <w:lang w:val="uk-UA"/>
        </w:rPr>
        <w:t>22 ч.</w:t>
      </w:r>
      <w:r w:rsidR="004E2EB0" w:rsidRPr="004E2EB0">
        <w:rPr>
          <w:rFonts w:ascii="Times New Roman" w:hAnsi="Times New Roman"/>
          <w:color w:val="000000" w:themeColor="text1"/>
          <w:sz w:val="28"/>
          <w:szCs w:val="28"/>
          <w:shd w:val="clear" w:color="auto" w:fill="FFFFFF"/>
          <w:lang w:val="uk-UA"/>
        </w:rPr>
        <w:t xml:space="preserve"> </w:t>
      </w:r>
      <w:r w:rsidRPr="004E2EB0">
        <w:rPr>
          <w:rFonts w:ascii="Times New Roman" w:hAnsi="Times New Roman"/>
          <w:color w:val="000000" w:themeColor="text1"/>
          <w:sz w:val="28"/>
          <w:szCs w:val="28"/>
          <w:shd w:val="clear" w:color="auto" w:fill="FFFFFF"/>
          <w:lang w:val="uk-UA"/>
        </w:rPr>
        <w:t xml:space="preserve">1 </w:t>
      </w:r>
      <w:r w:rsidR="004E2EB0" w:rsidRPr="004E2EB0">
        <w:rPr>
          <w:rFonts w:ascii="Times New Roman" w:hAnsi="Times New Roman"/>
          <w:color w:val="000000" w:themeColor="text1"/>
          <w:sz w:val="28"/>
          <w:szCs w:val="28"/>
          <w:lang w:val="uk-UA"/>
        </w:rPr>
        <w:t xml:space="preserve">ст. 26 та ст. </w:t>
      </w:r>
      <w:r w:rsidRPr="004E2EB0">
        <w:rPr>
          <w:rFonts w:ascii="Times New Roman" w:hAnsi="Times New Roman"/>
          <w:color w:val="000000" w:themeColor="text1"/>
          <w:sz w:val="28"/>
          <w:szCs w:val="28"/>
          <w:lang w:val="uk-UA"/>
        </w:rPr>
        <w:t>59 Закону України «Про місцеве самоврядування в Україні»,</w:t>
      </w:r>
      <w:r w:rsidR="00B12996" w:rsidRPr="004E2EB0">
        <w:rPr>
          <w:rFonts w:ascii="Times New Roman" w:hAnsi="Times New Roman"/>
          <w:color w:val="000000" w:themeColor="text1"/>
          <w:sz w:val="28"/>
          <w:szCs w:val="28"/>
          <w:lang w:val="uk-UA"/>
        </w:rPr>
        <w:t xml:space="preserve"> </w:t>
      </w:r>
      <w:r w:rsidRPr="004E2EB0">
        <w:rPr>
          <w:rFonts w:ascii="Times New Roman" w:hAnsi="Times New Roman"/>
          <w:color w:val="000000" w:themeColor="text1"/>
          <w:sz w:val="28"/>
          <w:szCs w:val="28"/>
          <w:lang w:val="uk-UA" w:eastAsia="zh-CN"/>
        </w:rPr>
        <w:t>враховуючи висновки і рекомендації пост</w:t>
      </w:r>
      <w:r w:rsidR="00B12996" w:rsidRPr="004E2EB0">
        <w:rPr>
          <w:rFonts w:ascii="Times New Roman" w:hAnsi="Times New Roman"/>
          <w:color w:val="000000" w:themeColor="text1"/>
          <w:sz w:val="28"/>
          <w:szCs w:val="28"/>
          <w:lang w:val="uk-UA" w:eastAsia="zh-CN"/>
        </w:rPr>
        <w:t xml:space="preserve">ійних комісій </w:t>
      </w:r>
      <w:r w:rsidRPr="004E2EB0">
        <w:rPr>
          <w:rFonts w:ascii="Times New Roman" w:hAnsi="Times New Roman"/>
          <w:color w:val="000000" w:themeColor="text1"/>
          <w:sz w:val="28"/>
          <w:szCs w:val="28"/>
          <w:lang w:val="uk-UA"/>
        </w:rPr>
        <w:t xml:space="preserve">селищна рада </w:t>
      </w:r>
    </w:p>
    <w:p w:rsidR="00B12996" w:rsidRDefault="00B12996" w:rsidP="006B16D2">
      <w:pPr>
        <w:spacing w:after="0" w:line="240" w:lineRule="auto"/>
        <w:ind w:firstLine="708"/>
        <w:jc w:val="center"/>
        <w:rPr>
          <w:rFonts w:ascii="Times New Roman" w:hAnsi="Times New Roman"/>
          <w:b/>
          <w:color w:val="FF0000"/>
          <w:sz w:val="28"/>
          <w:szCs w:val="28"/>
          <w:lang w:val="uk-UA"/>
        </w:rPr>
      </w:pPr>
    </w:p>
    <w:p w:rsidR="006B16D2" w:rsidRPr="004E2EB0" w:rsidRDefault="006B16D2" w:rsidP="006B16D2">
      <w:pPr>
        <w:spacing w:after="0" w:line="240" w:lineRule="auto"/>
        <w:ind w:firstLine="708"/>
        <w:jc w:val="center"/>
        <w:rPr>
          <w:rFonts w:ascii="Times New Roman" w:hAnsi="Times New Roman"/>
          <w:b/>
          <w:color w:val="000000" w:themeColor="text1"/>
          <w:sz w:val="28"/>
          <w:szCs w:val="28"/>
          <w:lang w:val="uk-UA"/>
        </w:rPr>
      </w:pPr>
      <w:r w:rsidRPr="004E2EB0">
        <w:rPr>
          <w:rFonts w:ascii="Times New Roman" w:hAnsi="Times New Roman"/>
          <w:b/>
          <w:color w:val="000000" w:themeColor="text1"/>
          <w:sz w:val="28"/>
          <w:szCs w:val="28"/>
          <w:lang w:val="uk-UA"/>
        </w:rPr>
        <w:t>В</w:t>
      </w:r>
      <w:r w:rsidR="00B12996" w:rsidRPr="004E2EB0">
        <w:rPr>
          <w:rFonts w:ascii="Times New Roman" w:hAnsi="Times New Roman"/>
          <w:b/>
          <w:color w:val="000000" w:themeColor="text1"/>
          <w:sz w:val="28"/>
          <w:szCs w:val="28"/>
          <w:lang w:val="uk-UA"/>
        </w:rPr>
        <w:t xml:space="preserve"> </w:t>
      </w:r>
      <w:r w:rsidRPr="004E2EB0">
        <w:rPr>
          <w:rFonts w:ascii="Times New Roman" w:hAnsi="Times New Roman"/>
          <w:b/>
          <w:color w:val="000000" w:themeColor="text1"/>
          <w:sz w:val="28"/>
          <w:szCs w:val="28"/>
          <w:lang w:val="uk-UA"/>
        </w:rPr>
        <w:t>И</w:t>
      </w:r>
      <w:r w:rsidR="00B12996" w:rsidRPr="004E2EB0">
        <w:rPr>
          <w:rFonts w:ascii="Times New Roman" w:hAnsi="Times New Roman"/>
          <w:b/>
          <w:color w:val="000000" w:themeColor="text1"/>
          <w:sz w:val="28"/>
          <w:szCs w:val="28"/>
          <w:lang w:val="uk-UA"/>
        </w:rPr>
        <w:t xml:space="preserve"> </w:t>
      </w:r>
      <w:r w:rsidRPr="004E2EB0">
        <w:rPr>
          <w:rFonts w:ascii="Times New Roman" w:hAnsi="Times New Roman"/>
          <w:b/>
          <w:color w:val="000000" w:themeColor="text1"/>
          <w:sz w:val="28"/>
          <w:szCs w:val="28"/>
          <w:lang w:val="uk-UA"/>
        </w:rPr>
        <w:t>Р</w:t>
      </w:r>
      <w:r w:rsidR="00B12996" w:rsidRPr="004E2EB0">
        <w:rPr>
          <w:rFonts w:ascii="Times New Roman" w:hAnsi="Times New Roman"/>
          <w:b/>
          <w:color w:val="000000" w:themeColor="text1"/>
          <w:sz w:val="28"/>
          <w:szCs w:val="28"/>
          <w:lang w:val="uk-UA"/>
        </w:rPr>
        <w:t xml:space="preserve"> </w:t>
      </w:r>
      <w:r w:rsidRPr="004E2EB0">
        <w:rPr>
          <w:rFonts w:ascii="Times New Roman" w:hAnsi="Times New Roman"/>
          <w:b/>
          <w:color w:val="000000" w:themeColor="text1"/>
          <w:sz w:val="28"/>
          <w:szCs w:val="28"/>
          <w:lang w:val="uk-UA"/>
        </w:rPr>
        <w:t>І</w:t>
      </w:r>
      <w:r w:rsidR="00B12996" w:rsidRPr="004E2EB0">
        <w:rPr>
          <w:rFonts w:ascii="Times New Roman" w:hAnsi="Times New Roman"/>
          <w:b/>
          <w:color w:val="000000" w:themeColor="text1"/>
          <w:sz w:val="28"/>
          <w:szCs w:val="28"/>
          <w:lang w:val="uk-UA"/>
        </w:rPr>
        <w:t xml:space="preserve"> </w:t>
      </w:r>
      <w:r w:rsidRPr="004E2EB0">
        <w:rPr>
          <w:rFonts w:ascii="Times New Roman" w:hAnsi="Times New Roman"/>
          <w:b/>
          <w:color w:val="000000" w:themeColor="text1"/>
          <w:sz w:val="28"/>
          <w:szCs w:val="28"/>
          <w:lang w:val="uk-UA"/>
        </w:rPr>
        <w:t>Ш</w:t>
      </w:r>
      <w:r w:rsidR="00B12996" w:rsidRPr="004E2EB0">
        <w:rPr>
          <w:rFonts w:ascii="Times New Roman" w:hAnsi="Times New Roman"/>
          <w:b/>
          <w:color w:val="000000" w:themeColor="text1"/>
          <w:sz w:val="28"/>
          <w:szCs w:val="28"/>
          <w:lang w:val="uk-UA"/>
        </w:rPr>
        <w:t xml:space="preserve"> </w:t>
      </w:r>
      <w:r w:rsidRPr="004E2EB0">
        <w:rPr>
          <w:rFonts w:ascii="Times New Roman" w:hAnsi="Times New Roman"/>
          <w:b/>
          <w:color w:val="000000" w:themeColor="text1"/>
          <w:sz w:val="28"/>
          <w:szCs w:val="28"/>
          <w:lang w:val="uk-UA"/>
        </w:rPr>
        <w:t>И</w:t>
      </w:r>
      <w:r w:rsidR="00B12996" w:rsidRPr="004E2EB0">
        <w:rPr>
          <w:rFonts w:ascii="Times New Roman" w:hAnsi="Times New Roman"/>
          <w:b/>
          <w:color w:val="000000" w:themeColor="text1"/>
          <w:sz w:val="28"/>
          <w:szCs w:val="28"/>
          <w:lang w:val="uk-UA"/>
        </w:rPr>
        <w:t xml:space="preserve"> </w:t>
      </w:r>
      <w:r w:rsidRPr="004E2EB0">
        <w:rPr>
          <w:rFonts w:ascii="Times New Roman" w:hAnsi="Times New Roman"/>
          <w:b/>
          <w:color w:val="000000" w:themeColor="text1"/>
          <w:sz w:val="28"/>
          <w:szCs w:val="28"/>
          <w:lang w:val="uk-UA"/>
        </w:rPr>
        <w:t>Л</w:t>
      </w:r>
      <w:r w:rsidR="00B12996" w:rsidRPr="004E2EB0">
        <w:rPr>
          <w:rFonts w:ascii="Times New Roman" w:hAnsi="Times New Roman"/>
          <w:b/>
          <w:color w:val="000000" w:themeColor="text1"/>
          <w:sz w:val="28"/>
          <w:szCs w:val="28"/>
          <w:lang w:val="uk-UA"/>
        </w:rPr>
        <w:t xml:space="preserve"> </w:t>
      </w:r>
      <w:r w:rsidRPr="004E2EB0">
        <w:rPr>
          <w:rFonts w:ascii="Times New Roman" w:hAnsi="Times New Roman"/>
          <w:b/>
          <w:color w:val="000000" w:themeColor="text1"/>
          <w:sz w:val="28"/>
          <w:szCs w:val="28"/>
          <w:lang w:val="uk-UA"/>
        </w:rPr>
        <w:t>А</w:t>
      </w:r>
      <w:r w:rsidR="00B12996" w:rsidRPr="004E2EB0">
        <w:rPr>
          <w:rFonts w:ascii="Times New Roman" w:hAnsi="Times New Roman"/>
          <w:b/>
          <w:color w:val="000000" w:themeColor="text1"/>
          <w:sz w:val="28"/>
          <w:szCs w:val="28"/>
          <w:lang w:val="uk-UA"/>
        </w:rPr>
        <w:t xml:space="preserve"> </w:t>
      </w:r>
      <w:r w:rsidRPr="004E2EB0">
        <w:rPr>
          <w:rFonts w:ascii="Times New Roman" w:hAnsi="Times New Roman"/>
          <w:b/>
          <w:color w:val="000000" w:themeColor="text1"/>
          <w:sz w:val="28"/>
          <w:szCs w:val="28"/>
          <w:lang w:val="uk-UA"/>
        </w:rPr>
        <w:t>:</w:t>
      </w:r>
    </w:p>
    <w:p w:rsidR="006B16D2" w:rsidRPr="00226027" w:rsidRDefault="006B16D2" w:rsidP="006B16D2">
      <w:pPr>
        <w:spacing w:after="0" w:line="240" w:lineRule="auto"/>
        <w:ind w:firstLine="1260"/>
        <w:jc w:val="both"/>
        <w:rPr>
          <w:rFonts w:ascii="Times New Roman" w:hAnsi="Times New Roman"/>
          <w:color w:val="FF0000"/>
          <w:sz w:val="28"/>
          <w:szCs w:val="28"/>
          <w:lang w:val="uk-UA"/>
        </w:rPr>
      </w:pPr>
    </w:p>
    <w:p w:rsidR="00B12996" w:rsidRPr="00B12996" w:rsidRDefault="006B16D2" w:rsidP="00B12996">
      <w:pPr>
        <w:pStyle w:val="a9"/>
        <w:numPr>
          <w:ilvl w:val="0"/>
          <w:numId w:val="5"/>
        </w:numPr>
        <w:spacing w:after="0" w:line="240" w:lineRule="auto"/>
        <w:ind w:left="0" w:firstLine="567"/>
        <w:jc w:val="both"/>
        <w:rPr>
          <w:rFonts w:ascii="Times New Roman" w:hAnsi="Times New Roman"/>
          <w:color w:val="000000" w:themeColor="text1"/>
          <w:sz w:val="28"/>
          <w:szCs w:val="28"/>
          <w:lang w:val="uk-UA"/>
        </w:rPr>
      </w:pPr>
      <w:r w:rsidRPr="00B12996">
        <w:rPr>
          <w:rStyle w:val="21"/>
          <w:rFonts w:ascii="Times New Roman" w:hAnsi="Times New Roman"/>
          <w:b w:val="0"/>
          <w:iCs/>
          <w:color w:val="000000" w:themeColor="text1"/>
          <w:sz w:val="28"/>
          <w:szCs w:val="28"/>
          <w:lang w:val="uk-UA" w:eastAsia="uk-UA"/>
        </w:rPr>
        <w:t xml:space="preserve">Затвердити  </w:t>
      </w:r>
      <w:r w:rsidR="004E2EB0">
        <w:rPr>
          <w:rStyle w:val="21"/>
          <w:rFonts w:ascii="Times New Roman" w:hAnsi="Times New Roman"/>
          <w:b w:val="0"/>
          <w:iCs/>
          <w:color w:val="000000" w:themeColor="text1"/>
          <w:sz w:val="28"/>
          <w:szCs w:val="28"/>
          <w:lang w:val="uk-UA" w:eastAsia="uk-UA"/>
        </w:rPr>
        <w:t>«</w:t>
      </w:r>
      <w:r w:rsidRPr="00B12996">
        <w:rPr>
          <w:rStyle w:val="21"/>
          <w:rFonts w:ascii="Times New Roman" w:hAnsi="Times New Roman"/>
          <w:b w:val="0"/>
          <w:iCs/>
          <w:color w:val="000000" w:themeColor="text1"/>
          <w:sz w:val="28"/>
          <w:szCs w:val="28"/>
          <w:lang w:val="uk-UA" w:eastAsia="uk-UA"/>
        </w:rPr>
        <w:t>Програму</w:t>
      </w:r>
      <w:r w:rsidRPr="00B12996">
        <w:rPr>
          <w:rStyle w:val="21"/>
          <w:rFonts w:ascii="Times New Roman" w:hAnsi="Times New Roman"/>
          <w:iCs/>
          <w:color w:val="000000" w:themeColor="text1"/>
          <w:sz w:val="28"/>
          <w:szCs w:val="28"/>
          <w:lang w:val="uk-UA" w:eastAsia="uk-UA"/>
        </w:rPr>
        <w:t xml:space="preserve"> </w:t>
      </w:r>
      <w:r w:rsidR="00B12996" w:rsidRPr="00B12996">
        <w:rPr>
          <w:rFonts w:ascii="Times New Roman" w:hAnsi="Times New Roman"/>
          <w:color w:val="000000" w:themeColor="text1"/>
          <w:sz w:val="28"/>
          <w:szCs w:val="28"/>
          <w:lang w:val="uk-UA"/>
        </w:rPr>
        <w:t>надання безоплатної правової допомоги населенню Семенівської селищної ради Кременчуцького району на 2021 - 2025 роки</w:t>
      </w:r>
      <w:r w:rsidR="004E2EB0">
        <w:rPr>
          <w:rFonts w:ascii="Times New Roman" w:hAnsi="Times New Roman"/>
          <w:color w:val="000000" w:themeColor="text1"/>
          <w:sz w:val="28"/>
          <w:szCs w:val="28"/>
          <w:lang w:val="uk-UA"/>
        </w:rPr>
        <w:t>»</w:t>
      </w:r>
      <w:r w:rsidRPr="00B12996">
        <w:rPr>
          <w:rStyle w:val="21"/>
          <w:rFonts w:ascii="Times New Roman" w:hAnsi="Times New Roman"/>
          <w:iCs/>
          <w:color w:val="000000" w:themeColor="text1"/>
          <w:sz w:val="28"/>
          <w:szCs w:val="28"/>
          <w:lang w:val="uk-UA" w:eastAsia="uk-UA"/>
        </w:rPr>
        <w:t xml:space="preserve"> </w:t>
      </w:r>
      <w:r w:rsidRPr="00B12996">
        <w:rPr>
          <w:rFonts w:ascii="Times New Roman" w:hAnsi="Times New Roman"/>
          <w:color w:val="000000" w:themeColor="text1"/>
          <w:sz w:val="28"/>
          <w:szCs w:val="28"/>
          <w:lang w:val="uk-UA"/>
        </w:rPr>
        <w:t>(Додаток №</w:t>
      </w:r>
      <w:r w:rsidR="00B12996" w:rsidRPr="00B12996">
        <w:rPr>
          <w:rFonts w:ascii="Times New Roman" w:hAnsi="Times New Roman"/>
          <w:color w:val="000000" w:themeColor="text1"/>
          <w:sz w:val="28"/>
          <w:szCs w:val="28"/>
          <w:lang w:val="uk-UA"/>
        </w:rPr>
        <w:t xml:space="preserve"> </w:t>
      </w:r>
      <w:r w:rsidRPr="00B12996">
        <w:rPr>
          <w:rFonts w:ascii="Times New Roman" w:hAnsi="Times New Roman"/>
          <w:color w:val="000000" w:themeColor="text1"/>
          <w:sz w:val="28"/>
          <w:szCs w:val="28"/>
          <w:lang w:val="uk-UA"/>
        </w:rPr>
        <w:t xml:space="preserve">1). </w:t>
      </w:r>
    </w:p>
    <w:p w:rsidR="006B16D2" w:rsidRPr="00B12996" w:rsidRDefault="006B16D2" w:rsidP="00B12996">
      <w:pPr>
        <w:pStyle w:val="a9"/>
        <w:numPr>
          <w:ilvl w:val="0"/>
          <w:numId w:val="5"/>
        </w:numPr>
        <w:spacing w:after="0" w:line="240" w:lineRule="auto"/>
        <w:ind w:left="0" w:firstLine="567"/>
        <w:jc w:val="both"/>
        <w:rPr>
          <w:rFonts w:ascii="Times New Roman" w:hAnsi="Times New Roman"/>
          <w:color w:val="000000" w:themeColor="text1"/>
          <w:sz w:val="28"/>
          <w:szCs w:val="28"/>
          <w:lang w:val="uk-UA"/>
        </w:rPr>
      </w:pPr>
      <w:r w:rsidRPr="00B12996">
        <w:rPr>
          <w:rFonts w:ascii="Times New Roman" w:hAnsi="Times New Roman"/>
          <w:color w:val="000000" w:themeColor="text1"/>
          <w:sz w:val="28"/>
          <w:szCs w:val="28"/>
          <w:lang w:val="uk-UA"/>
        </w:rPr>
        <w:t>Контроль за виконанням даного рішення покласти на</w:t>
      </w:r>
      <w:r w:rsidRPr="00B12996">
        <w:rPr>
          <w:rFonts w:ascii="Times New Roman" w:hAnsi="Times New Roman"/>
          <w:i/>
          <w:color w:val="000000" w:themeColor="text1"/>
          <w:sz w:val="28"/>
          <w:szCs w:val="28"/>
          <w:lang w:val="uk-UA"/>
        </w:rPr>
        <w:t xml:space="preserve"> </w:t>
      </w:r>
      <w:r w:rsidRPr="00B12996">
        <w:rPr>
          <w:rFonts w:ascii="Times New Roman" w:hAnsi="Times New Roman"/>
          <w:color w:val="000000" w:themeColor="text1"/>
          <w:sz w:val="28"/>
          <w:szCs w:val="28"/>
          <w:lang w:val="uk-UA"/>
        </w:rPr>
        <w:t>постійну комісію з питань планування бюджету, фінансів, податків, майна та соціально-економічного розв</w:t>
      </w:r>
      <w:r w:rsidR="00B12996" w:rsidRPr="00B12996">
        <w:rPr>
          <w:rFonts w:ascii="Times New Roman" w:hAnsi="Times New Roman"/>
          <w:color w:val="000000" w:themeColor="text1"/>
          <w:sz w:val="28"/>
          <w:szCs w:val="28"/>
          <w:lang w:val="uk-UA"/>
        </w:rPr>
        <w:t>итку (голова комісії – Книш В.Є.)</w:t>
      </w:r>
      <w:r w:rsidRPr="00B12996">
        <w:rPr>
          <w:rFonts w:ascii="Times New Roman" w:hAnsi="Times New Roman"/>
          <w:color w:val="000000" w:themeColor="text1"/>
          <w:sz w:val="28"/>
          <w:szCs w:val="28"/>
          <w:lang w:val="uk-UA"/>
        </w:rPr>
        <w:t xml:space="preserve"> та </w:t>
      </w:r>
      <w:r w:rsidR="00B12996" w:rsidRPr="00B12996">
        <w:rPr>
          <w:rFonts w:ascii="Times New Roman" w:hAnsi="Times New Roman"/>
          <w:color w:val="000000" w:themeColor="text1"/>
          <w:sz w:val="28"/>
          <w:szCs w:val="28"/>
          <w:lang w:val="uk-UA"/>
        </w:rPr>
        <w:t>комісію з питань регламенту, депутатської діяльності, етики, законності, правопорядку, боротьби зі злочинністю та запобігання корупції (голова комісії  –  Юрченко В.В.</w:t>
      </w:r>
      <w:r w:rsidRPr="00B12996">
        <w:rPr>
          <w:rFonts w:ascii="Times New Roman" w:hAnsi="Times New Roman"/>
          <w:color w:val="000000" w:themeColor="text1"/>
          <w:sz w:val="28"/>
          <w:szCs w:val="28"/>
          <w:lang w:val="uk-UA"/>
        </w:rPr>
        <w:t>).</w:t>
      </w:r>
    </w:p>
    <w:p w:rsidR="006B16D2" w:rsidRPr="00226027" w:rsidRDefault="006B16D2" w:rsidP="006B16D2">
      <w:pPr>
        <w:spacing w:after="0" w:line="240" w:lineRule="auto"/>
        <w:rPr>
          <w:rFonts w:ascii="Times New Roman" w:hAnsi="Times New Roman"/>
          <w:color w:val="FF0000"/>
          <w:sz w:val="28"/>
          <w:szCs w:val="28"/>
          <w:lang w:val="uk-UA"/>
        </w:rPr>
      </w:pPr>
    </w:p>
    <w:p w:rsidR="006B16D2" w:rsidRPr="00226027" w:rsidRDefault="006B16D2" w:rsidP="006B16D2">
      <w:pPr>
        <w:spacing w:after="0" w:line="240" w:lineRule="auto"/>
        <w:ind w:firstLine="1260"/>
        <w:jc w:val="both"/>
        <w:rPr>
          <w:rFonts w:ascii="Times New Roman" w:hAnsi="Times New Roman"/>
          <w:color w:val="FF0000"/>
          <w:sz w:val="28"/>
          <w:szCs w:val="28"/>
          <w:lang w:val="uk-UA"/>
        </w:rPr>
      </w:pPr>
    </w:p>
    <w:p w:rsidR="00A635C3" w:rsidRDefault="00A635C3" w:rsidP="006B16D2">
      <w:pPr>
        <w:tabs>
          <w:tab w:val="left" w:pos="720"/>
          <w:tab w:val="left" w:pos="5245"/>
        </w:tabs>
        <w:spacing w:after="0" w:line="240" w:lineRule="auto"/>
        <w:rPr>
          <w:rFonts w:ascii="Times New Roman" w:hAnsi="Times New Roman"/>
          <w:b/>
          <w:color w:val="000000" w:themeColor="text1"/>
          <w:sz w:val="28"/>
          <w:szCs w:val="28"/>
          <w:lang w:val="uk-UA"/>
        </w:rPr>
      </w:pPr>
    </w:p>
    <w:p w:rsidR="002640ED" w:rsidRPr="00B12996" w:rsidRDefault="006B16D2" w:rsidP="006B16D2">
      <w:pPr>
        <w:tabs>
          <w:tab w:val="left" w:pos="720"/>
          <w:tab w:val="left" w:pos="5245"/>
        </w:tabs>
        <w:spacing w:after="0" w:line="240" w:lineRule="auto"/>
        <w:rPr>
          <w:rFonts w:ascii="Times New Roman" w:eastAsia="Times New Roman" w:hAnsi="Times New Roman"/>
          <w:color w:val="000000" w:themeColor="text1"/>
          <w:sz w:val="28"/>
          <w:szCs w:val="28"/>
          <w:lang w:val="uk-UA" w:eastAsia="ru-RU"/>
        </w:rPr>
      </w:pPr>
      <w:r w:rsidRPr="00B12996">
        <w:rPr>
          <w:rFonts w:ascii="Times New Roman" w:hAnsi="Times New Roman"/>
          <w:b/>
          <w:color w:val="000000" w:themeColor="text1"/>
          <w:sz w:val="28"/>
          <w:szCs w:val="28"/>
          <w:lang w:val="uk-UA"/>
        </w:rPr>
        <w:t xml:space="preserve">Селищний голова                                     </w:t>
      </w:r>
      <w:r w:rsidR="00C439F2">
        <w:rPr>
          <w:rFonts w:ascii="Times New Roman" w:hAnsi="Times New Roman"/>
          <w:b/>
          <w:color w:val="000000" w:themeColor="text1"/>
          <w:sz w:val="28"/>
          <w:szCs w:val="28"/>
          <w:lang w:val="uk-UA"/>
        </w:rPr>
        <w:t xml:space="preserve">                     Людмила </w:t>
      </w:r>
      <w:r w:rsidRPr="00B12996">
        <w:rPr>
          <w:rFonts w:ascii="Times New Roman" w:hAnsi="Times New Roman"/>
          <w:b/>
          <w:color w:val="000000" w:themeColor="text1"/>
          <w:sz w:val="28"/>
          <w:szCs w:val="28"/>
          <w:lang w:val="uk-UA"/>
        </w:rPr>
        <w:t>М</w:t>
      </w:r>
      <w:r w:rsidR="00C439F2">
        <w:rPr>
          <w:rFonts w:ascii="Times New Roman" w:hAnsi="Times New Roman"/>
          <w:b/>
          <w:color w:val="000000" w:themeColor="text1"/>
          <w:sz w:val="28"/>
          <w:szCs w:val="28"/>
          <w:lang w:val="uk-UA"/>
        </w:rPr>
        <w:t>ИЛАШЕВИЧ</w:t>
      </w:r>
    </w:p>
    <w:p w:rsidR="006B16D2" w:rsidRPr="00226027" w:rsidRDefault="006B16D2" w:rsidP="006B16D2">
      <w:pPr>
        <w:tabs>
          <w:tab w:val="left" w:pos="720"/>
          <w:tab w:val="left" w:pos="5245"/>
        </w:tabs>
        <w:spacing w:after="0" w:line="240" w:lineRule="auto"/>
        <w:ind w:left="5245"/>
        <w:rPr>
          <w:rFonts w:ascii="Times New Roman" w:eastAsia="Times New Roman" w:hAnsi="Times New Roman"/>
          <w:sz w:val="28"/>
          <w:szCs w:val="28"/>
          <w:lang w:val="uk-UA" w:eastAsia="ru-RU"/>
        </w:rPr>
      </w:pPr>
    </w:p>
    <w:p w:rsidR="006B16D2" w:rsidRPr="00226027" w:rsidRDefault="006B16D2" w:rsidP="006B16D2">
      <w:pPr>
        <w:tabs>
          <w:tab w:val="left" w:pos="720"/>
          <w:tab w:val="left" w:pos="5245"/>
        </w:tabs>
        <w:spacing w:after="0" w:line="240" w:lineRule="auto"/>
        <w:ind w:left="5245"/>
        <w:rPr>
          <w:rFonts w:ascii="Times New Roman" w:eastAsia="Times New Roman" w:hAnsi="Times New Roman"/>
          <w:sz w:val="28"/>
          <w:szCs w:val="28"/>
          <w:lang w:val="uk-UA" w:eastAsia="ru-RU"/>
        </w:rPr>
      </w:pPr>
    </w:p>
    <w:p w:rsidR="006B16D2" w:rsidRPr="00226027" w:rsidRDefault="006B16D2" w:rsidP="006B16D2">
      <w:pPr>
        <w:tabs>
          <w:tab w:val="left" w:pos="720"/>
          <w:tab w:val="left" w:pos="5245"/>
        </w:tabs>
        <w:spacing w:after="0" w:line="240" w:lineRule="auto"/>
        <w:ind w:left="5245"/>
        <w:rPr>
          <w:rFonts w:ascii="Times New Roman" w:eastAsia="Times New Roman" w:hAnsi="Times New Roman"/>
          <w:sz w:val="28"/>
          <w:szCs w:val="28"/>
          <w:lang w:val="uk-UA" w:eastAsia="ru-RU"/>
        </w:rPr>
      </w:pPr>
    </w:p>
    <w:p w:rsidR="006B16D2" w:rsidRPr="00226027" w:rsidRDefault="006B16D2" w:rsidP="006B16D2">
      <w:pPr>
        <w:tabs>
          <w:tab w:val="left" w:pos="720"/>
          <w:tab w:val="left" w:pos="5245"/>
        </w:tabs>
        <w:spacing w:after="0" w:line="240" w:lineRule="auto"/>
        <w:ind w:left="5245"/>
        <w:rPr>
          <w:rFonts w:ascii="Times New Roman" w:eastAsia="Times New Roman" w:hAnsi="Times New Roman"/>
          <w:sz w:val="28"/>
          <w:szCs w:val="28"/>
          <w:lang w:val="uk-UA" w:eastAsia="ru-RU"/>
        </w:rPr>
      </w:pPr>
    </w:p>
    <w:p w:rsidR="006B16D2" w:rsidRPr="00226027" w:rsidRDefault="006B16D2" w:rsidP="006B16D2">
      <w:pPr>
        <w:tabs>
          <w:tab w:val="left" w:pos="720"/>
          <w:tab w:val="left" w:pos="5245"/>
        </w:tabs>
        <w:spacing w:after="0" w:line="240" w:lineRule="auto"/>
        <w:ind w:left="5245"/>
        <w:rPr>
          <w:rFonts w:ascii="Times New Roman" w:eastAsia="Times New Roman" w:hAnsi="Times New Roman"/>
          <w:sz w:val="28"/>
          <w:szCs w:val="28"/>
          <w:lang w:val="uk-UA" w:eastAsia="ru-RU"/>
        </w:rPr>
      </w:pPr>
    </w:p>
    <w:p w:rsidR="006B16D2" w:rsidRPr="00226027" w:rsidRDefault="006B16D2" w:rsidP="006B16D2">
      <w:pPr>
        <w:tabs>
          <w:tab w:val="left" w:pos="720"/>
          <w:tab w:val="left" w:pos="5245"/>
        </w:tabs>
        <w:spacing w:after="0" w:line="240" w:lineRule="auto"/>
        <w:ind w:left="5245"/>
        <w:rPr>
          <w:rFonts w:ascii="Times New Roman" w:eastAsia="Times New Roman" w:hAnsi="Times New Roman"/>
          <w:sz w:val="28"/>
          <w:szCs w:val="28"/>
          <w:lang w:val="uk-UA" w:eastAsia="ru-RU"/>
        </w:rPr>
      </w:pPr>
    </w:p>
    <w:p w:rsidR="006B16D2" w:rsidRPr="00226027" w:rsidRDefault="006B16D2" w:rsidP="006B16D2">
      <w:pPr>
        <w:tabs>
          <w:tab w:val="left" w:pos="720"/>
          <w:tab w:val="left" w:pos="5245"/>
        </w:tabs>
        <w:spacing w:after="0" w:line="240" w:lineRule="auto"/>
        <w:ind w:left="5245"/>
        <w:rPr>
          <w:rFonts w:ascii="Times New Roman" w:eastAsia="Times New Roman" w:hAnsi="Times New Roman"/>
          <w:sz w:val="28"/>
          <w:szCs w:val="28"/>
          <w:lang w:val="uk-UA" w:eastAsia="ru-RU"/>
        </w:rPr>
      </w:pPr>
    </w:p>
    <w:p w:rsidR="00C439F2" w:rsidRDefault="00C439F2" w:rsidP="00226027">
      <w:pPr>
        <w:tabs>
          <w:tab w:val="left" w:pos="284"/>
          <w:tab w:val="left" w:pos="720"/>
        </w:tabs>
        <w:spacing w:after="0" w:line="240" w:lineRule="auto"/>
        <w:ind w:left="6237"/>
        <w:rPr>
          <w:rFonts w:ascii="Times New Roman" w:eastAsia="Times New Roman" w:hAnsi="Times New Roman"/>
          <w:sz w:val="24"/>
          <w:szCs w:val="24"/>
          <w:lang w:val="uk-UA" w:eastAsia="ru-RU"/>
        </w:rPr>
      </w:pPr>
    </w:p>
    <w:p w:rsidR="006B16D2" w:rsidRPr="00226027" w:rsidRDefault="00226027" w:rsidP="00226027">
      <w:pPr>
        <w:tabs>
          <w:tab w:val="left" w:pos="284"/>
          <w:tab w:val="left" w:pos="720"/>
        </w:tabs>
        <w:spacing w:after="0" w:line="240" w:lineRule="auto"/>
        <w:ind w:left="6237"/>
        <w:rPr>
          <w:rFonts w:ascii="Times New Roman" w:eastAsia="Times New Roman" w:hAnsi="Times New Roman"/>
          <w:sz w:val="24"/>
          <w:szCs w:val="24"/>
          <w:lang w:val="uk-UA" w:eastAsia="ru-RU"/>
        </w:rPr>
      </w:pPr>
      <w:r w:rsidRPr="00226027">
        <w:rPr>
          <w:rFonts w:ascii="Times New Roman" w:eastAsia="Times New Roman" w:hAnsi="Times New Roman"/>
          <w:sz w:val="24"/>
          <w:szCs w:val="24"/>
          <w:lang w:val="uk-UA" w:eastAsia="ru-RU"/>
        </w:rPr>
        <w:lastRenderedPageBreak/>
        <w:t xml:space="preserve">Додаток  № 1 </w:t>
      </w:r>
    </w:p>
    <w:p w:rsidR="00226027" w:rsidRPr="00226027" w:rsidRDefault="00226027" w:rsidP="00226027">
      <w:pPr>
        <w:tabs>
          <w:tab w:val="left" w:pos="284"/>
          <w:tab w:val="left" w:pos="720"/>
        </w:tabs>
        <w:spacing w:after="0" w:line="240" w:lineRule="auto"/>
        <w:ind w:left="6237"/>
        <w:rPr>
          <w:rFonts w:ascii="Times New Roman" w:eastAsia="Times New Roman" w:hAnsi="Times New Roman"/>
          <w:sz w:val="24"/>
          <w:szCs w:val="24"/>
          <w:lang w:val="uk-UA" w:eastAsia="ru-RU"/>
        </w:rPr>
      </w:pPr>
      <w:r w:rsidRPr="00226027">
        <w:rPr>
          <w:rFonts w:ascii="Times New Roman" w:eastAsia="Times New Roman" w:hAnsi="Times New Roman"/>
          <w:sz w:val="24"/>
          <w:szCs w:val="24"/>
          <w:lang w:val="uk-UA" w:eastAsia="ru-RU"/>
        </w:rPr>
        <w:t>до рішення другої сесії Семенівської селищно</w:t>
      </w:r>
      <w:r w:rsidR="007B40A8">
        <w:rPr>
          <w:rFonts w:ascii="Times New Roman" w:eastAsia="Times New Roman" w:hAnsi="Times New Roman"/>
          <w:sz w:val="24"/>
          <w:szCs w:val="24"/>
          <w:lang w:val="uk-UA" w:eastAsia="ru-RU"/>
        </w:rPr>
        <w:t>ї ради восьмого скликання № 194</w:t>
      </w:r>
    </w:p>
    <w:p w:rsidR="002640ED" w:rsidRPr="007B40A8" w:rsidRDefault="003C31CA" w:rsidP="007B40A8">
      <w:pPr>
        <w:tabs>
          <w:tab w:val="left" w:pos="284"/>
          <w:tab w:val="left" w:pos="720"/>
        </w:tabs>
        <w:spacing w:after="0" w:line="240" w:lineRule="auto"/>
        <w:ind w:left="6237"/>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від 17</w:t>
      </w:r>
      <w:r w:rsidR="00226027" w:rsidRPr="00226027">
        <w:rPr>
          <w:rFonts w:ascii="Times New Roman" w:eastAsia="Times New Roman" w:hAnsi="Times New Roman"/>
          <w:sz w:val="24"/>
          <w:szCs w:val="24"/>
          <w:lang w:val="uk-UA" w:eastAsia="ru-RU"/>
        </w:rPr>
        <w:t xml:space="preserve">.03.2021 </w:t>
      </w:r>
    </w:p>
    <w:p w:rsidR="002640ED" w:rsidRPr="00226027" w:rsidRDefault="002640ED" w:rsidP="006B16D2">
      <w:pPr>
        <w:spacing w:after="0" w:line="240" w:lineRule="auto"/>
        <w:ind w:left="6237"/>
        <w:jc w:val="both"/>
        <w:rPr>
          <w:rFonts w:ascii="Times New Roman" w:hAnsi="Times New Roman"/>
          <w:sz w:val="28"/>
          <w:szCs w:val="24"/>
          <w:lang w:val="uk-UA"/>
        </w:rPr>
      </w:pPr>
    </w:p>
    <w:p w:rsidR="002640ED" w:rsidRPr="00226027" w:rsidRDefault="002640ED" w:rsidP="006B16D2">
      <w:pPr>
        <w:spacing w:after="0" w:line="240" w:lineRule="auto"/>
        <w:jc w:val="center"/>
        <w:rPr>
          <w:rFonts w:ascii="Times New Roman" w:hAnsi="Times New Roman"/>
          <w:b/>
          <w:sz w:val="32"/>
          <w:szCs w:val="28"/>
          <w:lang w:val="uk-UA"/>
        </w:rPr>
      </w:pPr>
    </w:p>
    <w:p w:rsidR="007B40A8" w:rsidRDefault="007B40A8" w:rsidP="006B16D2">
      <w:pPr>
        <w:spacing w:after="0" w:line="240" w:lineRule="auto"/>
        <w:jc w:val="center"/>
        <w:rPr>
          <w:rFonts w:ascii="Times New Roman" w:hAnsi="Times New Roman"/>
          <w:b/>
          <w:sz w:val="32"/>
          <w:szCs w:val="28"/>
          <w:lang w:val="uk-UA"/>
        </w:rPr>
      </w:pPr>
    </w:p>
    <w:p w:rsidR="007B40A8" w:rsidRDefault="007B40A8" w:rsidP="006B16D2">
      <w:pPr>
        <w:spacing w:after="0" w:line="240" w:lineRule="auto"/>
        <w:jc w:val="center"/>
        <w:rPr>
          <w:rFonts w:ascii="Times New Roman" w:hAnsi="Times New Roman"/>
          <w:b/>
          <w:sz w:val="32"/>
          <w:szCs w:val="28"/>
          <w:lang w:val="uk-UA"/>
        </w:rPr>
      </w:pPr>
    </w:p>
    <w:p w:rsidR="007B40A8" w:rsidRDefault="007B40A8" w:rsidP="006B16D2">
      <w:pPr>
        <w:spacing w:after="0" w:line="240" w:lineRule="auto"/>
        <w:jc w:val="center"/>
        <w:rPr>
          <w:rFonts w:ascii="Times New Roman" w:hAnsi="Times New Roman"/>
          <w:b/>
          <w:sz w:val="32"/>
          <w:szCs w:val="28"/>
          <w:lang w:val="uk-UA"/>
        </w:rPr>
      </w:pPr>
    </w:p>
    <w:p w:rsidR="007B40A8" w:rsidRDefault="007B40A8" w:rsidP="006B16D2">
      <w:pPr>
        <w:spacing w:after="0" w:line="240" w:lineRule="auto"/>
        <w:jc w:val="center"/>
        <w:rPr>
          <w:rFonts w:ascii="Times New Roman" w:hAnsi="Times New Roman"/>
          <w:b/>
          <w:sz w:val="32"/>
          <w:szCs w:val="28"/>
          <w:lang w:val="uk-UA"/>
        </w:rPr>
      </w:pPr>
    </w:p>
    <w:p w:rsidR="007B40A8" w:rsidRDefault="007B40A8" w:rsidP="006B16D2">
      <w:pPr>
        <w:spacing w:after="0" w:line="240" w:lineRule="auto"/>
        <w:jc w:val="center"/>
        <w:rPr>
          <w:rFonts w:ascii="Times New Roman" w:hAnsi="Times New Roman"/>
          <w:b/>
          <w:sz w:val="32"/>
          <w:szCs w:val="28"/>
          <w:lang w:val="uk-UA"/>
        </w:rPr>
      </w:pPr>
    </w:p>
    <w:p w:rsidR="007B40A8" w:rsidRDefault="007B40A8" w:rsidP="006B16D2">
      <w:pPr>
        <w:spacing w:after="0" w:line="240" w:lineRule="auto"/>
        <w:jc w:val="center"/>
        <w:rPr>
          <w:rFonts w:ascii="Times New Roman" w:hAnsi="Times New Roman"/>
          <w:b/>
          <w:sz w:val="32"/>
          <w:szCs w:val="28"/>
          <w:lang w:val="uk-UA"/>
        </w:rPr>
      </w:pPr>
    </w:p>
    <w:p w:rsidR="007B40A8" w:rsidRDefault="007B40A8" w:rsidP="006B16D2">
      <w:pPr>
        <w:spacing w:after="0" w:line="240" w:lineRule="auto"/>
        <w:jc w:val="center"/>
        <w:rPr>
          <w:rFonts w:ascii="Times New Roman" w:hAnsi="Times New Roman"/>
          <w:b/>
          <w:sz w:val="32"/>
          <w:szCs w:val="28"/>
          <w:lang w:val="uk-UA"/>
        </w:rPr>
      </w:pPr>
    </w:p>
    <w:p w:rsidR="002640ED" w:rsidRPr="00226027" w:rsidRDefault="002640ED" w:rsidP="006B16D2">
      <w:pPr>
        <w:spacing w:after="0" w:line="240" w:lineRule="auto"/>
        <w:jc w:val="center"/>
        <w:rPr>
          <w:rFonts w:ascii="Times New Roman" w:hAnsi="Times New Roman"/>
          <w:b/>
          <w:sz w:val="32"/>
          <w:szCs w:val="28"/>
          <w:lang w:val="uk-UA"/>
        </w:rPr>
      </w:pPr>
      <w:r w:rsidRPr="00226027">
        <w:rPr>
          <w:rFonts w:ascii="Times New Roman" w:hAnsi="Times New Roman"/>
          <w:b/>
          <w:sz w:val="32"/>
          <w:szCs w:val="28"/>
          <w:lang w:val="uk-UA"/>
        </w:rPr>
        <w:t>ПРОГРАМА</w:t>
      </w:r>
    </w:p>
    <w:p w:rsidR="002640ED" w:rsidRPr="00226027" w:rsidRDefault="002640ED" w:rsidP="006B16D2">
      <w:pPr>
        <w:spacing w:after="0" w:line="240" w:lineRule="auto"/>
        <w:jc w:val="center"/>
        <w:rPr>
          <w:rFonts w:ascii="Times New Roman" w:hAnsi="Times New Roman"/>
          <w:b/>
          <w:sz w:val="32"/>
          <w:szCs w:val="28"/>
          <w:lang w:val="uk-UA"/>
        </w:rPr>
      </w:pPr>
      <w:r w:rsidRPr="00226027">
        <w:rPr>
          <w:rFonts w:ascii="Times New Roman" w:hAnsi="Times New Roman"/>
          <w:b/>
          <w:sz w:val="32"/>
          <w:szCs w:val="28"/>
          <w:lang w:val="uk-UA"/>
        </w:rPr>
        <w:t xml:space="preserve">надання безоплатної правової допомоги населенню </w:t>
      </w:r>
    </w:p>
    <w:p w:rsidR="002640ED" w:rsidRPr="00226027" w:rsidRDefault="002640ED" w:rsidP="006B16D2">
      <w:pPr>
        <w:spacing w:after="0" w:line="240" w:lineRule="auto"/>
        <w:jc w:val="center"/>
        <w:rPr>
          <w:rFonts w:ascii="Times New Roman" w:hAnsi="Times New Roman"/>
          <w:b/>
          <w:sz w:val="32"/>
          <w:szCs w:val="28"/>
          <w:lang w:val="uk-UA"/>
        </w:rPr>
      </w:pPr>
      <w:r w:rsidRPr="00226027">
        <w:rPr>
          <w:rFonts w:ascii="Times New Roman" w:hAnsi="Times New Roman"/>
          <w:b/>
          <w:sz w:val="32"/>
          <w:szCs w:val="28"/>
          <w:lang w:val="uk-UA"/>
        </w:rPr>
        <w:t>Семенівської селищної ради Кременчуцького району</w:t>
      </w:r>
    </w:p>
    <w:p w:rsidR="002640ED" w:rsidRPr="00226027" w:rsidRDefault="002640ED" w:rsidP="006B16D2">
      <w:pPr>
        <w:spacing w:after="0" w:line="240" w:lineRule="auto"/>
        <w:jc w:val="center"/>
        <w:rPr>
          <w:rFonts w:ascii="Times New Roman" w:hAnsi="Times New Roman"/>
          <w:b/>
          <w:sz w:val="32"/>
          <w:szCs w:val="28"/>
          <w:lang w:val="uk-UA"/>
        </w:rPr>
      </w:pPr>
      <w:r w:rsidRPr="00226027">
        <w:rPr>
          <w:rFonts w:ascii="Times New Roman" w:hAnsi="Times New Roman"/>
          <w:b/>
          <w:sz w:val="32"/>
          <w:szCs w:val="28"/>
          <w:lang w:val="uk-UA"/>
        </w:rPr>
        <w:t>на 2021 - 2025 роки</w:t>
      </w:r>
    </w:p>
    <w:p w:rsidR="00520188" w:rsidRPr="00226027" w:rsidRDefault="002640ED" w:rsidP="006B16D2">
      <w:pPr>
        <w:pStyle w:val="a9"/>
        <w:numPr>
          <w:ilvl w:val="0"/>
          <w:numId w:val="4"/>
        </w:numPr>
        <w:spacing w:after="0" w:line="240" w:lineRule="auto"/>
        <w:jc w:val="center"/>
        <w:rPr>
          <w:rFonts w:ascii="Times New Roman" w:hAnsi="Times New Roman"/>
          <w:b/>
          <w:sz w:val="28"/>
          <w:szCs w:val="28"/>
          <w:lang w:val="uk-UA"/>
        </w:rPr>
      </w:pPr>
      <w:r w:rsidRPr="00226027">
        <w:rPr>
          <w:rFonts w:ascii="Times New Roman" w:hAnsi="Times New Roman"/>
          <w:b/>
          <w:sz w:val="28"/>
          <w:szCs w:val="24"/>
          <w:lang w:val="uk-UA"/>
        </w:rPr>
        <w:br w:type="page"/>
      </w:r>
      <w:r w:rsidRPr="00226027">
        <w:rPr>
          <w:rFonts w:ascii="Times New Roman" w:hAnsi="Times New Roman"/>
          <w:b/>
          <w:sz w:val="28"/>
          <w:szCs w:val="28"/>
          <w:lang w:val="uk-UA"/>
        </w:rPr>
        <w:lastRenderedPageBreak/>
        <w:t>Паспорт</w:t>
      </w:r>
      <w:r w:rsidR="00520188" w:rsidRPr="00226027">
        <w:rPr>
          <w:rFonts w:ascii="Times New Roman" w:hAnsi="Times New Roman"/>
          <w:b/>
          <w:sz w:val="28"/>
          <w:szCs w:val="28"/>
          <w:lang w:val="uk-UA"/>
        </w:rPr>
        <w:t xml:space="preserve"> </w:t>
      </w:r>
      <w:r w:rsidRPr="00226027">
        <w:rPr>
          <w:rFonts w:ascii="Times New Roman" w:hAnsi="Times New Roman"/>
          <w:b/>
          <w:sz w:val="28"/>
          <w:szCs w:val="28"/>
          <w:lang w:val="uk-UA"/>
        </w:rPr>
        <w:t>Програми</w:t>
      </w:r>
      <w:r w:rsidR="00520188" w:rsidRPr="00226027">
        <w:rPr>
          <w:rFonts w:ascii="Times New Roman" w:hAnsi="Times New Roman"/>
          <w:b/>
          <w:sz w:val="28"/>
          <w:szCs w:val="28"/>
          <w:lang w:val="uk-UA"/>
        </w:rPr>
        <w:t xml:space="preserve"> </w:t>
      </w:r>
      <w:r w:rsidRPr="00226027">
        <w:rPr>
          <w:rFonts w:ascii="Times New Roman" w:hAnsi="Times New Roman"/>
          <w:b/>
          <w:sz w:val="28"/>
          <w:szCs w:val="28"/>
          <w:lang w:val="uk-UA"/>
        </w:rPr>
        <w:t>правової освіти та надання безоплатної правової допомоги населенню</w:t>
      </w:r>
      <w:r w:rsidR="00520188" w:rsidRPr="00226027">
        <w:rPr>
          <w:rFonts w:ascii="Times New Roman" w:hAnsi="Times New Roman"/>
          <w:b/>
          <w:sz w:val="28"/>
          <w:szCs w:val="28"/>
          <w:lang w:val="uk-UA"/>
        </w:rPr>
        <w:t xml:space="preserve"> </w:t>
      </w:r>
      <w:r w:rsidRPr="00226027">
        <w:rPr>
          <w:rFonts w:ascii="Times New Roman" w:hAnsi="Times New Roman"/>
          <w:b/>
          <w:sz w:val="28"/>
          <w:szCs w:val="28"/>
          <w:lang w:val="uk-UA"/>
        </w:rPr>
        <w:t>Семенівської селищної ради</w:t>
      </w:r>
    </w:p>
    <w:p w:rsidR="002640ED" w:rsidRPr="00226027" w:rsidRDefault="002640ED" w:rsidP="006B16D2">
      <w:pPr>
        <w:pStyle w:val="a9"/>
        <w:spacing w:after="0" w:line="240" w:lineRule="auto"/>
        <w:jc w:val="center"/>
        <w:rPr>
          <w:rFonts w:ascii="Times New Roman" w:hAnsi="Times New Roman"/>
          <w:b/>
          <w:sz w:val="28"/>
          <w:szCs w:val="28"/>
          <w:lang w:val="uk-UA"/>
        </w:rPr>
      </w:pPr>
      <w:r w:rsidRPr="00226027">
        <w:rPr>
          <w:rFonts w:ascii="Times New Roman" w:hAnsi="Times New Roman"/>
          <w:b/>
          <w:sz w:val="28"/>
          <w:szCs w:val="28"/>
          <w:lang w:val="uk-UA"/>
        </w:rPr>
        <w:t>Кременчуцького району</w:t>
      </w:r>
      <w:r w:rsidR="00520188" w:rsidRPr="00226027">
        <w:rPr>
          <w:rFonts w:ascii="Times New Roman" w:hAnsi="Times New Roman"/>
          <w:b/>
          <w:sz w:val="28"/>
          <w:szCs w:val="28"/>
          <w:lang w:val="uk-UA"/>
        </w:rPr>
        <w:t xml:space="preserve"> </w:t>
      </w:r>
      <w:r w:rsidRPr="00226027">
        <w:rPr>
          <w:rFonts w:ascii="Times New Roman" w:hAnsi="Times New Roman"/>
          <w:b/>
          <w:sz w:val="28"/>
          <w:szCs w:val="28"/>
          <w:lang w:val="uk-UA"/>
        </w:rPr>
        <w:t>на 2021 - 2025 роки</w:t>
      </w:r>
    </w:p>
    <w:p w:rsidR="002640ED" w:rsidRPr="00226027" w:rsidRDefault="002640ED" w:rsidP="006B16D2">
      <w:pPr>
        <w:spacing w:after="0" w:line="240" w:lineRule="auto"/>
        <w:jc w:val="center"/>
        <w:rPr>
          <w:rFonts w:ascii="Times New Roman" w:hAnsi="Times New Roman"/>
          <w:b/>
          <w:sz w:val="28"/>
          <w:szCs w:val="28"/>
          <w:lang w:val="uk-UA"/>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4271"/>
        <w:gridCol w:w="4813"/>
      </w:tblGrid>
      <w:tr w:rsidR="002640ED" w:rsidRPr="00226027" w:rsidTr="00520188">
        <w:tc>
          <w:tcPr>
            <w:tcW w:w="636" w:type="dxa"/>
            <w:vAlign w:val="center"/>
          </w:tcPr>
          <w:p w:rsidR="002640ED" w:rsidRPr="00226027" w:rsidRDefault="002640ED"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1.</w:t>
            </w:r>
          </w:p>
        </w:tc>
        <w:tc>
          <w:tcPr>
            <w:tcW w:w="4271" w:type="dxa"/>
            <w:vAlign w:val="center"/>
          </w:tcPr>
          <w:p w:rsidR="002640ED" w:rsidRPr="00226027" w:rsidRDefault="002640ED"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Ініціатор розробки програми</w:t>
            </w:r>
          </w:p>
        </w:tc>
        <w:tc>
          <w:tcPr>
            <w:tcW w:w="4813" w:type="dxa"/>
            <w:vAlign w:val="center"/>
          </w:tcPr>
          <w:p w:rsidR="002640ED" w:rsidRPr="00226027" w:rsidRDefault="002640ED"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Кременчуцький місцевий центр з надання безоплатної вторинної правової допомоги</w:t>
            </w:r>
          </w:p>
        </w:tc>
      </w:tr>
      <w:tr w:rsidR="002640ED" w:rsidRPr="00226027" w:rsidTr="00520188">
        <w:tc>
          <w:tcPr>
            <w:tcW w:w="636" w:type="dxa"/>
            <w:vAlign w:val="center"/>
          </w:tcPr>
          <w:p w:rsidR="002640ED" w:rsidRPr="00226027" w:rsidRDefault="00520188"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2</w:t>
            </w:r>
            <w:r w:rsidR="002640ED" w:rsidRPr="00226027">
              <w:rPr>
                <w:rFonts w:ascii="Times New Roman" w:hAnsi="Times New Roman"/>
                <w:sz w:val="28"/>
                <w:szCs w:val="28"/>
                <w:lang w:val="uk-UA"/>
              </w:rPr>
              <w:t>.</w:t>
            </w:r>
          </w:p>
        </w:tc>
        <w:tc>
          <w:tcPr>
            <w:tcW w:w="4271" w:type="dxa"/>
            <w:vAlign w:val="center"/>
          </w:tcPr>
          <w:p w:rsidR="002640ED" w:rsidRPr="00226027" w:rsidRDefault="002640ED" w:rsidP="006B16D2">
            <w:pPr>
              <w:spacing w:after="0" w:line="240" w:lineRule="auto"/>
              <w:jc w:val="center"/>
              <w:rPr>
                <w:rFonts w:ascii="Times New Roman" w:hAnsi="Times New Roman"/>
                <w:sz w:val="28"/>
                <w:szCs w:val="28"/>
                <w:highlight w:val="yellow"/>
                <w:lang w:val="uk-UA"/>
              </w:rPr>
            </w:pPr>
            <w:r w:rsidRPr="00226027">
              <w:rPr>
                <w:rFonts w:ascii="Times New Roman" w:hAnsi="Times New Roman"/>
                <w:sz w:val="28"/>
                <w:szCs w:val="28"/>
                <w:lang w:val="uk-UA"/>
              </w:rPr>
              <w:t>Розробник та співрозробники програми</w:t>
            </w:r>
          </w:p>
        </w:tc>
        <w:tc>
          <w:tcPr>
            <w:tcW w:w="4813" w:type="dxa"/>
            <w:vAlign w:val="center"/>
          </w:tcPr>
          <w:p w:rsidR="002640ED" w:rsidRPr="00226027" w:rsidRDefault="002640ED"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Кременчуцький місцевий центр з надання безоплатної вторинної правової допомоги</w:t>
            </w:r>
          </w:p>
          <w:p w:rsidR="002640ED" w:rsidRPr="00226027" w:rsidRDefault="002640ED"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Виконавчий комітет Семенівської селищної ради Кременчуцького району Полтавської області</w:t>
            </w:r>
          </w:p>
        </w:tc>
      </w:tr>
      <w:tr w:rsidR="002640ED" w:rsidRPr="00226027" w:rsidTr="00520188">
        <w:tc>
          <w:tcPr>
            <w:tcW w:w="636" w:type="dxa"/>
            <w:vAlign w:val="center"/>
          </w:tcPr>
          <w:p w:rsidR="002640ED" w:rsidRPr="00226027" w:rsidRDefault="00520188"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3</w:t>
            </w:r>
            <w:r w:rsidR="002640ED" w:rsidRPr="00226027">
              <w:rPr>
                <w:rFonts w:ascii="Times New Roman" w:hAnsi="Times New Roman"/>
                <w:sz w:val="28"/>
                <w:szCs w:val="28"/>
                <w:lang w:val="uk-UA"/>
              </w:rPr>
              <w:t>.</w:t>
            </w:r>
          </w:p>
        </w:tc>
        <w:tc>
          <w:tcPr>
            <w:tcW w:w="4271" w:type="dxa"/>
            <w:vAlign w:val="center"/>
          </w:tcPr>
          <w:p w:rsidR="002640ED" w:rsidRPr="00226027" w:rsidRDefault="002640ED"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Відповідальні виконавці програми</w:t>
            </w:r>
          </w:p>
        </w:tc>
        <w:tc>
          <w:tcPr>
            <w:tcW w:w="4813" w:type="dxa"/>
            <w:vAlign w:val="center"/>
          </w:tcPr>
          <w:p w:rsidR="002640ED" w:rsidRPr="00226027" w:rsidRDefault="002640ED" w:rsidP="006B16D2">
            <w:pPr>
              <w:pStyle w:val="a5"/>
              <w:spacing w:after="0" w:line="240" w:lineRule="auto"/>
              <w:ind w:left="0"/>
              <w:jc w:val="center"/>
              <w:rPr>
                <w:rFonts w:ascii="Times New Roman" w:hAnsi="Times New Roman"/>
                <w:color w:val="000000"/>
                <w:sz w:val="28"/>
                <w:szCs w:val="28"/>
                <w:lang w:val="uk-UA"/>
              </w:rPr>
            </w:pPr>
            <w:r w:rsidRPr="00226027">
              <w:rPr>
                <w:rFonts w:ascii="Times New Roman" w:hAnsi="Times New Roman"/>
                <w:color w:val="000000"/>
                <w:sz w:val="28"/>
                <w:szCs w:val="28"/>
                <w:lang w:val="uk-UA"/>
              </w:rPr>
              <w:t>Відділ «Семенівське бюро правової допомоги» Кременчуцького місцевого центру з надання безоплатної вторинної правової допомоги</w:t>
            </w:r>
          </w:p>
          <w:p w:rsidR="002640ED" w:rsidRPr="00226027" w:rsidRDefault="002640ED" w:rsidP="006B16D2">
            <w:pPr>
              <w:pStyle w:val="a5"/>
              <w:spacing w:after="0" w:line="240" w:lineRule="auto"/>
              <w:ind w:left="0"/>
              <w:jc w:val="center"/>
              <w:rPr>
                <w:rFonts w:ascii="Times New Roman" w:hAnsi="Times New Roman"/>
                <w:color w:val="000000"/>
                <w:sz w:val="28"/>
                <w:szCs w:val="28"/>
                <w:lang w:val="uk-UA"/>
              </w:rPr>
            </w:pPr>
            <w:r w:rsidRPr="00226027">
              <w:rPr>
                <w:rFonts w:ascii="Times New Roman" w:hAnsi="Times New Roman"/>
                <w:color w:val="000000"/>
                <w:sz w:val="28"/>
                <w:szCs w:val="28"/>
                <w:lang w:val="uk-UA"/>
              </w:rPr>
              <w:t>Виконавчий комітет Семенівської селищної ради Кременчуцького району Полтавської області</w:t>
            </w:r>
          </w:p>
        </w:tc>
      </w:tr>
      <w:tr w:rsidR="002640ED" w:rsidRPr="00226027" w:rsidTr="00520188">
        <w:trPr>
          <w:trHeight w:val="644"/>
        </w:trPr>
        <w:tc>
          <w:tcPr>
            <w:tcW w:w="636" w:type="dxa"/>
            <w:vAlign w:val="center"/>
          </w:tcPr>
          <w:p w:rsidR="002640ED" w:rsidRPr="00226027" w:rsidRDefault="00520188"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4</w:t>
            </w:r>
            <w:r w:rsidR="002640ED" w:rsidRPr="00226027">
              <w:rPr>
                <w:rFonts w:ascii="Times New Roman" w:hAnsi="Times New Roman"/>
                <w:sz w:val="28"/>
                <w:szCs w:val="28"/>
                <w:lang w:val="uk-UA"/>
              </w:rPr>
              <w:t>.</w:t>
            </w:r>
          </w:p>
        </w:tc>
        <w:tc>
          <w:tcPr>
            <w:tcW w:w="4271" w:type="dxa"/>
            <w:vAlign w:val="center"/>
          </w:tcPr>
          <w:p w:rsidR="002640ED" w:rsidRPr="00226027" w:rsidRDefault="002640ED"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Термін реалізації програми</w:t>
            </w:r>
          </w:p>
        </w:tc>
        <w:tc>
          <w:tcPr>
            <w:tcW w:w="4813" w:type="dxa"/>
            <w:vAlign w:val="center"/>
          </w:tcPr>
          <w:p w:rsidR="002640ED" w:rsidRPr="00226027" w:rsidRDefault="002640ED"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2021 – 2025 роки</w:t>
            </w:r>
          </w:p>
        </w:tc>
      </w:tr>
      <w:tr w:rsidR="002640ED" w:rsidRPr="00226027" w:rsidTr="00520188">
        <w:tc>
          <w:tcPr>
            <w:tcW w:w="636" w:type="dxa"/>
            <w:vAlign w:val="center"/>
          </w:tcPr>
          <w:p w:rsidR="002640ED" w:rsidRPr="00226027" w:rsidRDefault="00520188"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5</w:t>
            </w:r>
            <w:r w:rsidR="002640ED" w:rsidRPr="00226027">
              <w:rPr>
                <w:rFonts w:ascii="Times New Roman" w:hAnsi="Times New Roman"/>
                <w:sz w:val="28"/>
                <w:szCs w:val="28"/>
                <w:lang w:val="uk-UA"/>
              </w:rPr>
              <w:t>.</w:t>
            </w:r>
          </w:p>
        </w:tc>
        <w:tc>
          <w:tcPr>
            <w:tcW w:w="4271" w:type="dxa"/>
            <w:vAlign w:val="center"/>
          </w:tcPr>
          <w:p w:rsidR="002640ED" w:rsidRPr="00226027" w:rsidRDefault="002640ED"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Етапи виконання програми</w:t>
            </w:r>
          </w:p>
          <w:p w:rsidR="002640ED" w:rsidRPr="00226027" w:rsidRDefault="002640ED"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(для довгострокових програм)</w:t>
            </w:r>
          </w:p>
        </w:tc>
        <w:tc>
          <w:tcPr>
            <w:tcW w:w="4813" w:type="dxa"/>
            <w:vAlign w:val="center"/>
          </w:tcPr>
          <w:p w:rsidR="002640ED" w:rsidRPr="00226027" w:rsidRDefault="002640ED"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w:t>
            </w:r>
          </w:p>
        </w:tc>
      </w:tr>
      <w:tr w:rsidR="002640ED" w:rsidRPr="00226027" w:rsidTr="00520188">
        <w:trPr>
          <w:trHeight w:val="1188"/>
        </w:trPr>
        <w:tc>
          <w:tcPr>
            <w:tcW w:w="636" w:type="dxa"/>
            <w:vAlign w:val="center"/>
          </w:tcPr>
          <w:p w:rsidR="002640ED" w:rsidRPr="00226027" w:rsidRDefault="00520188"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6</w:t>
            </w:r>
            <w:r w:rsidR="002640ED" w:rsidRPr="00226027">
              <w:rPr>
                <w:rFonts w:ascii="Times New Roman" w:hAnsi="Times New Roman"/>
                <w:sz w:val="28"/>
                <w:szCs w:val="28"/>
                <w:lang w:val="uk-UA"/>
              </w:rPr>
              <w:t>.</w:t>
            </w:r>
          </w:p>
        </w:tc>
        <w:tc>
          <w:tcPr>
            <w:tcW w:w="4271" w:type="dxa"/>
            <w:vAlign w:val="center"/>
          </w:tcPr>
          <w:p w:rsidR="002640ED" w:rsidRPr="00226027" w:rsidRDefault="002640ED"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Бюджети, з яких залучаються кошти на виконання програми</w:t>
            </w:r>
          </w:p>
        </w:tc>
        <w:tc>
          <w:tcPr>
            <w:tcW w:w="4813" w:type="dxa"/>
            <w:vAlign w:val="center"/>
          </w:tcPr>
          <w:p w:rsidR="00520188" w:rsidRPr="00226027" w:rsidRDefault="00520188" w:rsidP="006B16D2">
            <w:pPr>
              <w:spacing w:after="0" w:line="240" w:lineRule="auto"/>
              <w:jc w:val="center"/>
              <w:rPr>
                <w:rFonts w:ascii="Times New Roman" w:hAnsi="Times New Roman"/>
                <w:sz w:val="28"/>
                <w:szCs w:val="28"/>
                <w:lang w:val="uk-UA"/>
              </w:rPr>
            </w:pPr>
          </w:p>
          <w:p w:rsidR="00520188" w:rsidRPr="00226027" w:rsidRDefault="002640ED"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 xml:space="preserve">Бюджет Семенівської селищної ради Кременчуцького району </w:t>
            </w:r>
          </w:p>
          <w:p w:rsidR="002640ED" w:rsidRPr="00226027" w:rsidRDefault="002640ED"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Полтавської області</w:t>
            </w:r>
          </w:p>
          <w:p w:rsidR="002640ED" w:rsidRPr="00226027" w:rsidRDefault="002640ED" w:rsidP="006B16D2">
            <w:pPr>
              <w:spacing w:after="0" w:line="240" w:lineRule="auto"/>
              <w:jc w:val="center"/>
              <w:rPr>
                <w:rFonts w:ascii="Times New Roman" w:hAnsi="Times New Roman"/>
                <w:sz w:val="28"/>
                <w:szCs w:val="28"/>
                <w:lang w:val="uk-UA"/>
              </w:rPr>
            </w:pPr>
          </w:p>
        </w:tc>
      </w:tr>
      <w:tr w:rsidR="002640ED" w:rsidRPr="00226027" w:rsidTr="00520188">
        <w:trPr>
          <w:trHeight w:val="1120"/>
        </w:trPr>
        <w:tc>
          <w:tcPr>
            <w:tcW w:w="636" w:type="dxa"/>
            <w:vAlign w:val="center"/>
          </w:tcPr>
          <w:p w:rsidR="002640ED" w:rsidRPr="00226027" w:rsidRDefault="00520188"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7</w:t>
            </w:r>
            <w:r w:rsidR="002640ED" w:rsidRPr="00226027">
              <w:rPr>
                <w:rFonts w:ascii="Times New Roman" w:hAnsi="Times New Roman"/>
                <w:sz w:val="28"/>
                <w:szCs w:val="28"/>
                <w:lang w:val="uk-UA"/>
              </w:rPr>
              <w:t>.</w:t>
            </w:r>
          </w:p>
        </w:tc>
        <w:tc>
          <w:tcPr>
            <w:tcW w:w="4271" w:type="dxa"/>
            <w:vAlign w:val="center"/>
          </w:tcPr>
          <w:p w:rsidR="002640ED" w:rsidRPr="00226027" w:rsidRDefault="002640ED"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Очікуваний обсяг фінансування програми, всього</w:t>
            </w:r>
          </w:p>
        </w:tc>
        <w:tc>
          <w:tcPr>
            <w:tcW w:w="4813" w:type="dxa"/>
            <w:vAlign w:val="center"/>
          </w:tcPr>
          <w:p w:rsidR="002640ED" w:rsidRPr="00226027" w:rsidRDefault="00342C1F"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75</w:t>
            </w:r>
            <w:r w:rsidR="00520188" w:rsidRPr="00226027">
              <w:rPr>
                <w:rFonts w:ascii="Times New Roman" w:hAnsi="Times New Roman"/>
                <w:sz w:val="28"/>
                <w:szCs w:val="28"/>
                <w:lang w:val="uk-UA"/>
              </w:rPr>
              <w:t xml:space="preserve"> </w:t>
            </w:r>
            <w:r w:rsidR="002640ED" w:rsidRPr="00226027">
              <w:rPr>
                <w:rFonts w:ascii="Times New Roman" w:hAnsi="Times New Roman"/>
                <w:sz w:val="28"/>
                <w:szCs w:val="28"/>
                <w:lang w:val="uk-UA"/>
              </w:rPr>
              <w:t>тис. грн.</w:t>
            </w:r>
          </w:p>
        </w:tc>
      </w:tr>
    </w:tbl>
    <w:p w:rsidR="002640ED" w:rsidRPr="00226027" w:rsidRDefault="002640ED" w:rsidP="006B16D2">
      <w:pPr>
        <w:spacing w:after="0" w:line="240" w:lineRule="auto"/>
        <w:rPr>
          <w:rFonts w:ascii="Times New Roman" w:hAnsi="Times New Roman"/>
          <w:color w:val="000000"/>
          <w:sz w:val="28"/>
          <w:lang w:val="uk-UA"/>
        </w:rPr>
      </w:pPr>
    </w:p>
    <w:p w:rsidR="002640ED" w:rsidRPr="00226027" w:rsidRDefault="002640ED" w:rsidP="006B16D2">
      <w:pPr>
        <w:spacing w:after="0" w:line="240" w:lineRule="auto"/>
        <w:jc w:val="both"/>
        <w:rPr>
          <w:rFonts w:ascii="Times New Roman" w:hAnsi="Times New Roman"/>
          <w:sz w:val="28"/>
          <w:szCs w:val="28"/>
          <w:lang w:val="uk-UA"/>
        </w:rPr>
      </w:pPr>
    </w:p>
    <w:p w:rsidR="002640ED" w:rsidRPr="007B40A8" w:rsidRDefault="002640ED" w:rsidP="006B16D2">
      <w:pPr>
        <w:spacing w:after="0" w:line="240" w:lineRule="auto"/>
        <w:jc w:val="center"/>
        <w:rPr>
          <w:rFonts w:ascii="Times New Roman" w:hAnsi="Times New Roman"/>
          <w:sz w:val="24"/>
          <w:szCs w:val="24"/>
          <w:lang w:val="uk-UA"/>
        </w:rPr>
      </w:pPr>
      <w:r w:rsidRPr="00226027">
        <w:rPr>
          <w:rFonts w:ascii="Times New Roman" w:hAnsi="Times New Roman"/>
          <w:b/>
          <w:bCs/>
          <w:sz w:val="28"/>
          <w:szCs w:val="28"/>
          <w:lang w:val="uk-UA"/>
        </w:rPr>
        <w:br w:type="page"/>
      </w:r>
      <w:r w:rsidRPr="007B40A8">
        <w:rPr>
          <w:rFonts w:ascii="Times New Roman" w:hAnsi="Times New Roman"/>
          <w:b/>
          <w:bCs/>
          <w:color w:val="000000"/>
          <w:sz w:val="24"/>
          <w:szCs w:val="24"/>
          <w:lang w:val="uk-UA"/>
        </w:rPr>
        <w:lastRenderedPageBreak/>
        <w:t>2. Визначення проблеми, на розв’язання якої спрямована Програма</w:t>
      </w:r>
      <w:r w:rsidR="004E2EB0" w:rsidRPr="007B40A8">
        <w:rPr>
          <w:rFonts w:ascii="Times New Roman" w:hAnsi="Times New Roman"/>
          <w:b/>
          <w:bCs/>
          <w:color w:val="000000"/>
          <w:sz w:val="24"/>
          <w:szCs w:val="24"/>
          <w:lang w:val="uk-UA"/>
        </w:rPr>
        <w:t xml:space="preserve"> </w:t>
      </w:r>
      <w:r w:rsidRPr="007B40A8">
        <w:rPr>
          <w:rFonts w:ascii="Times New Roman" w:hAnsi="Times New Roman"/>
          <w:b/>
          <w:sz w:val="24"/>
          <w:szCs w:val="24"/>
          <w:lang w:val="uk-UA"/>
        </w:rPr>
        <w:t>надання безоплатної правової допомоги населенню</w:t>
      </w:r>
      <w:r w:rsidR="00752D12" w:rsidRPr="007B40A8">
        <w:rPr>
          <w:rFonts w:ascii="Times New Roman" w:hAnsi="Times New Roman"/>
          <w:b/>
          <w:sz w:val="24"/>
          <w:szCs w:val="24"/>
          <w:lang w:val="uk-UA"/>
        </w:rPr>
        <w:t xml:space="preserve"> </w:t>
      </w:r>
      <w:r w:rsidRPr="007B40A8">
        <w:rPr>
          <w:rFonts w:ascii="Times New Roman" w:hAnsi="Times New Roman"/>
          <w:b/>
          <w:sz w:val="24"/>
          <w:szCs w:val="24"/>
          <w:lang w:val="uk-UA"/>
        </w:rPr>
        <w:t xml:space="preserve">Семенівської селищної ради </w:t>
      </w:r>
      <w:r w:rsidR="0091039F" w:rsidRPr="007B40A8">
        <w:rPr>
          <w:rFonts w:ascii="Times New Roman" w:hAnsi="Times New Roman"/>
          <w:b/>
          <w:sz w:val="24"/>
          <w:szCs w:val="24"/>
          <w:lang w:val="uk-UA"/>
        </w:rPr>
        <w:t>Кременчуцького району</w:t>
      </w:r>
      <w:r w:rsidR="004E2EB0" w:rsidRPr="007B40A8">
        <w:rPr>
          <w:rFonts w:ascii="Times New Roman" w:hAnsi="Times New Roman"/>
          <w:b/>
          <w:sz w:val="24"/>
          <w:szCs w:val="24"/>
          <w:lang w:val="uk-UA"/>
        </w:rPr>
        <w:t xml:space="preserve"> </w:t>
      </w:r>
      <w:r w:rsidRPr="007B40A8">
        <w:rPr>
          <w:rFonts w:ascii="Times New Roman" w:hAnsi="Times New Roman"/>
          <w:b/>
          <w:sz w:val="24"/>
          <w:szCs w:val="24"/>
          <w:lang w:val="uk-UA"/>
        </w:rPr>
        <w:t>на 2021 - 2025 роки</w:t>
      </w:r>
    </w:p>
    <w:p w:rsidR="002640ED" w:rsidRPr="007B40A8" w:rsidRDefault="002640ED" w:rsidP="006B16D2">
      <w:pPr>
        <w:spacing w:after="0" w:line="240" w:lineRule="auto"/>
        <w:jc w:val="center"/>
        <w:rPr>
          <w:rFonts w:ascii="Times New Roman" w:hAnsi="Times New Roman"/>
          <w:sz w:val="24"/>
          <w:szCs w:val="24"/>
          <w:lang w:val="uk-UA"/>
        </w:rPr>
      </w:pPr>
    </w:p>
    <w:p w:rsidR="002640ED" w:rsidRPr="007B40A8" w:rsidRDefault="002640ED" w:rsidP="006B16D2">
      <w:pPr>
        <w:spacing w:after="0" w:line="240" w:lineRule="auto"/>
        <w:ind w:firstLine="709"/>
        <w:jc w:val="both"/>
        <w:rPr>
          <w:rFonts w:ascii="Times New Roman" w:hAnsi="Times New Roman"/>
          <w:sz w:val="24"/>
          <w:szCs w:val="24"/>
          <w:lang w:val="uk-UA"/>
        </w:rPr>
      </w:pPr>
      <w:r w:rsidRPr="007B40A8">
        <w:rPr>
          <w:rFonts w:ascii="Times New Roman" w:hAnsi="Times New Roman"/>
          <w:sz w:val="24"/>
          <w:szCs w:val="24"/>
          <w:lang w:val="uk-UA"/>
        </w:rPr>
        <w:t>Міжнародний пакт про громадські та політичні права, Конвенція про захист прав людини і основоположних свобод, Конвенція про статус біженців, Конвенція про правову допомогу та правові відносини у цивільних, сімейних та кримінальних справах та інші міжнародні акти передбачають обов’язок держави забезпечити безоплатну та ефективну правову допомогу особам, які її потребують, і встановити мінімальні вимоги до надання такої допомоги.</w:t>
      </w:r>
    </w:p>
    <w:p w:rsidR="002640ED" w:rsidRPr="007B40A8" w:rsidRDefault="002640ED" w:rsidP="006B16D2">
      <w:pPr>
        <w:spacing w:after="0" w:line="240" w:lineRule="auto"/>
        <w:ind w:firstLine="709"/>
        <w:jc w:val="both"/>
        <w:rPr>
          <w:rFonts w:ascii="Times New Roman" w:hAnsi="Times New Roman"/>
          <w:sz w:val="24"/>
          <w:szCs w:val="24"/>
          <w:lang w:val="uk-UA"/>
        </w:rPr>
      </w:pPr>
      <w:r w:rsidRPr="007B40A8">
        <w:rPr>
          <w:rFonts w:ascii="Times New Roman" w:hAnsi="Times New Roman"/>
          <w:sz w:val="24"/>
          <w:szCs w:val="24"/>
          <w:lang w:val="uk-UA"/>
        </w:rPr>
        <w:t>Право на безоплатну правову допомогу - гарантована Конституцією України можливість громадянина України, іноземця, особи без громадянства, у тому числі біженця чи особи, яка потребує додаткового захисту, отримати в повному обсязі безоплатну первинну правову допомогу, передбачену Законом України «Про безоплатну правову допомогу».</w:t>
      </w:r>
    </w:p>
    <w:p w:rsidR="002640ED" w:rsidRPr="007B40A8" w:rsidRDefault="002640ED" w:rsidP="006B16D2">
      <w:pPr>
        <w:spacing w:after="0" w:line="240" w:lineRule="auto"/>
        <w:ind w:firstLine="709"/>
        <w:jc w:val="both"/>
        <w:rPr>
          <w:rFonts w:ascii="Times New Roman" w:hAnsi="Times New Roman"/>
          <w:sz w:val="24"/>
          <w:szCs w:val="24"/>
          <w:lang w:val="uk-UA"/>
        </w:rPr>
      </w:pPr>
      <w:r w:rsidRPr="007B40A8">
        <w:rPr>
          <w:rFonts w:ascii="Times New Roman" w:hAnsi="Times New Roman"/>
          <w:sz w:val="24"/>
          <w:szCs w:val="24"/>
          <w:lang w:val="uk-UA"/>
        </w:rPr>
        <w:t xml:space="preserve">Відповідно до Закону України «Про безоплатну правову допомогу» суб'єктами надання безоплатної первинної правової допомоги в Україні є органи місцевого самоврядування. </w:t>
      </w:r>
    </w:p>
    <w:p w:rsidR="002640ED" w:rsidRPr="007B40A8" w:rsidRDefault="002640ED" w:rsidP="006B16D2">
      <w:pPr>
        <w:spacing w:after="0" w:line="240" w:lineRule="auto"/>
        <w:ind w:firstLine="709"/>
        <w:jc w:val="both"/>
        <w:rPr>
          <w:rFonts w:ascii="Times New Roman" w:hAnsi="Times New Roman"/>
          <w:sz w:val="24"/>
          <w:szCs w:val="24"/>
          <w:lang w:val="uk-UA"/>
        </w:rPr>
      </w:pPr>
      <w:r w:rsidRPr="007B40A8">
        <w:rPr>
          <w:rFonts w:ascii="Times New Roman" w:hAnsi="Times New Roman"/>
          <w:sz w:val="24"/>
          <w:szCs w:val="24"/>
          <w:lang w:val="uk-UA"/>
        </w:rPr>
        <w:t>Органи місцевого самоврядування з урахуванням потреб територіальної громади відповідної адміністративно-територіальної одиниці можуть утворювати в порядку, встановленому законом, спеціалізовані установи з надання безоплатної первинної правової допомоги, укладати з юридичними особами приватного права, які відповідно до свого статуту мають право надавати правову допомогу, договори про надання на постійній або тимчасовій основі первинної правової допомоги на території відповідної адміністративно-територіальної одиниці, залучати до надання безоплатної  первинної  правової  допомоги адвокатів або інших фахівців у відповідній галузі права.</w:t>
      </w:r>
    </w:p>
    <w:p w:rsidR="002640ED" w:rsidRPr="007B40A8" w:rsidRDefault="002640ED" w:rsidP="006B16D2">
      <w:pPr>
        <w:spacing w:after="0" w:line="240" w:lineRule="auto"/>
        <w:ind w:firstLine="709"/>
        <w:jc w:val="both"/>
        <w:rPr>
          <w:rFonts w:ascii="Times New Roman" w:hAnsi="Times New Roman"/>
          <w:sz w:val="24"/>
          <w:szCs w:val="24"/>
          <w:lang w:val="uk-UA"/>
        </w:rPr>
      </w:pPr>
      <w:r w:rsidRPr="007B40A8">
        <w:rPr>
          <w:rFonts w:ascii="Times New Roman" w:hAnsi="Times New Roman"/>
          <w:sz w:val="24"/>
          <w:szCs w:val="24"/>
          <w:lang w:val="uk-UA"/>
        </w:rPr>
        <w:t>При цьому Закон України «Про місцеве самоврядування в Україні» наділяє повноваженнями щодо надання безоплатної первинної правової допомоги тільки сільські, селищні, міські ради. Однак, через брак коштів в селищному бюджеті відповідні ради не мають змоги забезпечити надання безоплатної первинної правової допомоги шляхом створення спеціалізованих установ (комунальних установ) чи залучення юридичних осіб приватного права, адвокатів або інших фахівців у відповідній галузі права.</w:t>
      </w:r>
    </w:p>
    <w:p w:rsidR="002640ED" w:rsidRPr="007B40A8" w:rsidRDefault="002640ED" w:rsidP="006B16D2">
      <w:pPr>
        <w:spacing w:after="0" w:line="240" w:lineRule="auto"/>
        <w:ind w:firstLine="709"/>
        <w:jc w:val="both"/>
        <w:rPr>
          <w:rFonts w:ascii="Times New Roman" w:hAnsi="Times New Roman"/>
          <w:sz w:val="24"/>
          <w:szCs w:val="24"/>
          <w:lang w:val="uk-UA"/>
        </w:rPr>
      </w:pPr>
      <w:r w:rsidRPr="007B40A8">
        <w:rPr>
          <w:rFonts w:ascii="Times New Roman" w:hAnsi="Times New Roman"/>
          <w:sz w:val="24"/>
          <w:szCs w:val="24"/>
          <w:lang w:val="uk-UA"/>
        </w:rPr>
        <w:t>Програма безоплатної правової допомоги населенню Семенівської селищної ради на 2021-2025 роки передбачає створення рівних можливостей для доступу осіб до правосуддя шляхом організації надання безоплатної первинної та вторинної правової допомоги.</w:t>
      </w:r>
    </w:p>
    <w:p w:rsidR="00A37175" w:rsidRPr="007B40A8" w:rsidRDefault="002640ED" w:rsidP="006B16D2">
      <w:pPr>
        <w:spacing w:after="0" w:line="240" w:lineRule="auto"/>
        <w:ind w:firstLine="709"/>
        <w:jc w:val="both"/>
        <w:rPr>
          <w:rFonts w:ascii="Times New Roman" w:hAnsi="Times New Roman"/>
          <w:sz w:val="24"/>
          <w:szCs w:val="24"/>
          <w:lang w:val="uk-UA"/>
        </w:rPr>
      </w:pPr>
      <w:r w:rsidRPr="007B40A8">
        <w:rPr>
          <w:rFonts w:ascii="Times New Roman" w:hAnsi="Times New Roman"/>
          <w:sz w:val="24"/>
          <w:szCs w:val="24"/>
          <w:lang w:val="uk-UA"/>
        </w:rPr>
        <w:t xml:space="preserve">У зв’язку з тим, що до складу Семенівської селищної </w:t>
      </w:r>
      <w:r w:rsidR="000E52BF" w:rsidRPr="007B40A8">
        <w:rPr>
          <w:rFonts w:ascii="Times New Roman" w:hAnsi="Times New Roman"/>
          <w:sz w:val="24"/>
          <w:szCs w:val="24"/>
          <w:lang w:val="uk-UA"/>
        </w:rPr>
        <w:t>ради</w:t>
      </w:r>
      <w:r w:rsidRPr="007B40A8">
        <w:rPr>
          <w:rFonts w:ascii="Times New Roman" w:hAnsi="Times New Roman"/>
          <w:sz w:val="24"/>
          <w:szCs w:val="24"/>
          <w:lang w:val="uk-UA"/>
        </w:rPr>
        <w:t>, після  завершення адміністративно-територіальної реформи, входить 44 населених пункти з чисельністю населення 17753 осіб</w:t>
      </w:r>
      <w:r w:rsidR="00752D12" w:rsidRPr="007B40A8">
        <w:rPr>
          <w:rFonts w:ascii="Times New Roman" w:hAnsi="Times New Roman"/>
          <w:sz w:val="24"/>
          <w:szCs w:val="24"/>
          <w:lang w:val="uk-UA"/>
        </w:rPr>
        <w:t xml:space="preserve"> </w:t>
      </w:r>
      <w:r w:rsidRPr="007B40A8">
        <w:rPr>
          <w:rFonts w:ascii="Times New Roman" w:hAnsi="Times New Roman"/>
          <w:sz w:val="24"/>
          <w:szCs w:val="24"/>
          <w:lang w:val="uk-UA"/>
        </w:rPr>
        <w:t xml:space="preserve">виникає </w:t>
      </w:r>
      <w:r w:rsidR="00A37175" w:rsidRPr="007B40A8">
        <w:rPr>
          <w:rFonts w:ascii="Times New Roman" w:hAnsi="Times New Roman"/>
          <w:sz w:val="24"/>
          <w:szCs w:val="24"/>
          <w:lang w:val="uk-UA"/>
        </w:rPr>
        <w:t>необхідність у наданні доступу</w:t>
      </w:r>
      <w:r w:rsidRPr="007B40A8">
        <w:rPr>
          <w:rFonts w:ascii="Times New Roman" w:hAnsi="Times New Roman"/>
          <w:sz w:val="24"/>
          <w:szCs w:val="24"/>
          <w:lang w:val="uk-UA"/>
        </w:rPr>
        <w:t xml:space="preserve"> до якісно</w:t>
      </w:r>
      <w:r w:rsidR="00A37175" w:rsidRPr="007B40A8">
        <w:rPr>
          <w:rFonts w:ascii="Times New Roman" w:hAnsi="Times New Roman"/>
          <w:sz w:val="24"/>
          <w:szCs w:val="24"/>
          <w:lang w:val="uk-UA"/>
        </w:rPr>
        <w:t>ї безоплатної правової допомоги.</w:t>
      </w:r>
    </w:p>
    <w:p w:rsidR="002640ED" w:rsidRPr="007B40A8" w:rsidRDefault="002640ED" w:rsidP="006B16D2">
      <w:pPr>
        <w:spacing w:after="0" w:line="240" w:lineRule="auto"/>
        <w:ind w:firstLine="709"/>
        <w:jc w:val="both"/>
        <w:rPr>
          <w:rFonts w:ascii="Times New Roman" w:hAnsi="Times New Roman"/>
          <w:sz w:val="24"/>
          <w:szCs w:val="24"/>
          <w:lang w:val="uk-UA"/>
        </w:rPr>
      </w:pPr>
      <w:r w:rsidRPr="007B40A8">
        <w:rPr>
          <w:rFonts w:ascii="Times New Roman" w:hAnsi="Times New Roman"/>
          <w:sz w:val="24"/>
          <w:szCs w:val="24"/>
          <w:lang w:val="uk-UA"/>
        </w:rPr>
        <w:t>Новації та прогресивні реформи в Україні потребують роз’яснень їх напрямів та суті, пояснення основних термінів, ознайомлення громадськості з</w:t>
      </w:r>
      <w:r w:rsidR="004E2EB0" w:rsidRPr="007B40A8">
        <w:rPr>
          <w:rFonts w:ascii="Times New Roman" w:hAnsi="Times New Roman"/>
          <w:sz w:val="24"/>
          <w:szCs w:val="24"/>
          <w:lang w:val="uk-UA"/>
        </w:rPr>
        <w:t xml:space="preserve"> </w:t>
      </w:r>
      <w:r w:rsidRPr="007B40A8">
        <w:rPr>
          <w:rFonts w:ascii="Times New Roman" w:hAnsi="Times New Roman"/>
          <w:sz w:val="24"/>
          <w:szCs w:val="24"/>
          <w:lang w:val="uk-UA"/>
        </w:rPr>
        <w:t>новими нормативно-правовими актами та механізмами захисту своїх прав і</w:t>
      </w:r>
      <w:r w:rsidR="00752D12" w:rsidRPr="007B40A8">
        <w:rPr>
          <w:rFonts w:ascii="Times New Roman" w:hAnsi="Times New Roman"/>
          <w:sz w:val="24"/>
          <w:szCs w:val="24"/>
          <w:lang w:val="uk-UA"/>
        </w:rPr>
        <w:t xml:space="preserve"> </w:t>
      </w:r>
      <w:r w:rsidRPr="007B40A8">
        <w:rPr>
          <w:rFonts w:ascii="Times New Roman" w:hAnsi="Times New Roman"/>
          <w:sz w:val="24"/>
          <w:szCs w:val="24"/>
          <w:lang w:val="uk-UA"/>
        </w:rPr>
        <w:t>свобод.</w:t>
      </w:r>
    </w:p>
    <w:p w:rsidR="002640ED" w:rsidRPr="007B40A8" w:rsidRDefault="002640ED" w:rsidP="006B16D2">
      <w:pPr>
        <w:spacing w:after="0" w:line="240" w:lineRule="auto"/>
        <w:ind w:firstLine="709"/>
        <w:jc w:val="both"/>
        <w:rPr>
          <w:rFonts w:ascii="Times New Roman" w:hAnsi="Times New Roman"/>
          <w:sz w:val="24"/>
          <w:szCs w:val="24"/>
          <w:lang w:val="uk-UA"/>
        </w:rPr>
      </w:pPr>
      <w:r w:rsidRPr="007B40A8">
        <w:rPr>
          <w:rFonts w:ascii="Times New Roman" w:hAnsi="Times New Roman"/>
          <w:sz w:val="24"/>
          <w:szCs w:val="24"/>
          <w:lang w:val="uk-UA"/>
        </w:rPr>
        <w:t>Розробка Програми зумовлена необхідністю пошуку ефективних шляхів формування правової та національної свідомості  населення, підвищення рівня правової культури, координації взаємодії органів виконавчої влади, органів місцевого самоврядування, навчальних та культурних закладів, державних інституцій, засобів масової інформації та громадськості.</w:t>
      </w:r>
    </w:p>
    <w:p w:rsidR="002640ED" w:rsidRPr="007B40A8" w:rsidRDefault="002640ED" w:rsidP="006B16D2">
      <w:pPr>
        <w:spacing w:after="0" w:line="240" w:lineRule="auto"/>
        <w:rPr>
          <w:rFonts w:ascii="Times New Roman" w:hAnsi="Times New Roman"/>
          <w:b/>
          <w:sz w:val="24"/>
          <w:szCs w:val="24"/>
          <w:lang w:val="uk-UA"/>
        </w:rPr>
      </w:pPr>
    </w:p>
    <w:p w:rsidR="002640ED" w:rsidRPr="007B40A8" w:rsidRDefault="002640ED" w:rsidP="006B16D2">
      <w:pPr>
        <w:pStyle w:val="a9"/>
        <w:numPr>
          <w:ilvl w:val="0"/>
          <w:numId w:val="4"/>
        </w:numPr>
        <w:spacing w:after="0" w:line="240" w:lineRule="auto"/>
        <w:jc w:val="center"/>
        <w:rPr>
          <w:rFonts w:ascii="Times New Roman" w:hAnsi="Times New Roman"/>
          <w:b/>
          <w:sz w:val="24"/>
          <w:szCs w:val="24"/>
          <w:lang w:val="uk-UA"/>
        </w:rPr>
      </w:pPr>
      <w:r w:rsidRPr="007B40A8">
        <w:rPr>
          <w:rFonts w:ascii="Times New Roman" w:hAnsi="Times New Roman"/>
          <w:b/>
          <w:sz w:val="24"/>
          <w:szCs w:val="24"/>
          <w:lang w:val="uk-UA"/>
        </w:rPr>
        <w:t>Визначення мети</w:t>
      </w:r>
      <w:r w:rsidR="00B80C32" w:rsidRPr="007B40A8">
        <w:rPr>
          <w:rFonts w:ascii="Times New Roman" w:hAnsi="Times New Roman"/>
          <w:b/>
          <w:sz w:val="24"/>
          <w:szCs w:val="24"/>
          <w:lang w:val="uk-UA"/>
        </w:rPr>
        <w:t xml:space="preserve"> та завдання </w:t>
      </w:r>
      <w:r w:rsidRPr="007B40A8">
        <w:rPr>
          <w:rFonts w:ascii="Times New Roman" w:hAnsi="Times New Roman"/>
          <w:b/>
          <w:sz w:val="24"/>
          <w:szCs w:val="24"/>
          <w:lang w:val="uk-UA"/>
        </w:rPr>
        <w:t>Програми</w:t>
      </w:r>
      <w:r w:rsidR="00752D12" w:rsidRPr="007B40A8">
        <w:rPr>
          <w:rFonts w:ascii="Times New Roman" w:hAnsi="Times New Roman"/>
          <w:b/>
          <w:sz w:val="24"/>
          <w:szCs w:val="24"/>
          <w:lang w:val="uk-UA"/>
        </w:rPr>
        <w:t xml:space="preserve"> </w:t>
      </w:r>
      <w:r w:rsidRPr="007B40A8">
        <w:rPr>
          <w:rFonts w:ascii="Times New Roman" w:hAnsi="Times New Roman"/>
          <w:b/>
          <w:sz w:val="24"/>
          <w:szCs w:val="24"/>
          <w:lang w:val="uk-UA"/>
        </w:rPr>
        <w:t>надання безоплатної правової допомоги населенню</w:t>
      </w:r>
      <w:r w:rsidR="00752D12" w:rsidRPr="007B40A8">
        <w:rPr>
          <w:rFonts w:ascii="Times New Roman" w:hAnsi="Times New Roman"/>
          <w:b/>
          <w:sz w:val="24"/>
          <w:szCs w:val="24"/>
          <w:lang w:val="uk-UA"/>
        </w:rPr>
        <w:t xml:space="preserve"> </w:t>
      </w:r>
      <w:r w:rsidRPr="007B40A8">
        <w:rPr>
          <w:rFonts w:ascii="Times New Roman" w:hAnsi="Times New Roman"/>
          <w:b/>
          <w:sz w:val="24"/>
          <w:szCs w:val="24"/>
          <w:lang w:val="uk-UA"/>
        </w:rPr>
        <w:t>Семенівської селищної ради</w:t>
      </w:r>
      <w:r w:rsidR="00752D12" w:rsidRPr="007B40A8">
        <w:rPr>
          <w:rFonts w:ascii="Times New Roman" w:hAnsi="Times New Roman"/>
          <w:b/>
          <w:sz w:val="24"/>
          <w:szCs w:val="24"/>
          <w:lang w:val="uk-UA"/>
        </w:rPr>
        <w:t xml:space="preserve"> </w:t>
      </w:r>
      <w:r w:rsidR="0091039F" w:rsidRPr="007B40A8">
        <w:rPr>
          <w:rFonts w:ascii="Times New Roman" w:hAnsi="Times New Roman"/>
          <w:b/>
          <w:sz w:val="24"/>
          <w:szCs w:val="24"/>
          <w:lang w:val="uk-UA"/>
        </w:rPr>
        <w:t xml:space="preserve">Кременчуцького району </w:t>
      </w:r>
      <w:r w:rsidRPr="007B40A8">
        <w:rPr>
          <w:rFonts w:ascii="Times New Roman" w:hAnsi="Times New Roman"/>
          <w:b/>
          <w:sz w:val="24"/>
          <w:szCs w:val="24"/>
          <w:lang w:val="uk-UA"/>
        </w:rPr>
        <w:t>на 2021 - 2025 роки</w:t>
      </w:r>
    </w:p>
    <w:p w:rsidR="002640ED" w:rsidRPr="007B40A8" w:rsidRDefault="002640ED" w:rsidP="006B16D2">
      <w:pPr>
        <w:spacing w:after="0" w:line="240" w:lineRule="auto"/>
        <w:ind w:firstLine="567"/>
        <w:jc w:val="both"/>
        <w:rPr>
          <w:rFonts w:ascii="Times New Roman" w:hAnsi="Times New Roman"/>
          <w:color w:val="000000"/>
          <w:sz w:val="24"/>
          <w:szCs w:val="24"/>
          <w:lang w:val="uk-UA"/>
        </w:rPr>
      </w:pPr>
    </w:p>
    <w:p w:rsidR="002640ED" w:rsidRPr="007B40A8" w:rsidRDefault="002640ED" w:rsidP="006B16D2">
      <w:pPr>
        <w:spacing w:after="0" w:line="240" w:lineRule="auto"/>
        <w:ind w:firstLine="567"/>
        <w:jc w:val="both"/>
        <w:rPr>
          <w:rFonts w:ascii="Times New Roman" w:hAnsi="Times New Roman"/>
          <w:sz w:val="24"/>
          <w:szCs w:val="24"/>
          <w:lang w:val="uk-UA"/>
        </w:rPr>
      </w:pPr>
      <w:r w:rsidRPr="007B40A8">
        <w:rPr>
          <w:rFonts w:ascii="Times New Roman" w:hAnsi="Times New Roman"/>
          <w:sz w:val="24"/>
          <w:szCs w:val="24"/>
          <w:lang w:val="uk-UA"/>
        </w:rPr>
        <w:t xml:space="preserve">Метою Програми є розроблення та здійснення комплексу заходів правового, організаційного та економічного характеру, спрямованих на забезпечення доступу до безоплатної правової допомоги осіб, які мають на неї конституційне право і потребують </w:t>
      </w:r>
      <w:r w:rsidRPr="007B40A8">
        <w:rPr>
          <w:rFonts w:ascii="Times New Roman" w:hAnsi="Times New Roman"/>
          <w:sz w:val="24"/>
          <w:szCs w:val="24"/>
          <w:lang w:val="uk-UA"/>
        </w:rPr>
        <w:lastRenderedPageBreak/>
        <w:t>такої допомоги, а також підвищення правової культури і свідомості громадян, набуття широкими верствами населення правових знань і навичок у їх застосуванні.</w:t>
      </w:r>
    </w:p>
    <w:p w:rsidR="002640ED" w:rsidRPr="007B40A8" w:rsidRDefault="002640ED" w:rsidP="006B16D2">
      <w:pPr>
        <w:spacing w:after="0" w:line="240" w:lineRule="auto"/>
        <w:ind w:firstLine="567"/>
        <w:jc w:val="both"/>
        <w:rPr>
          <w:rFonts w:ascii="Times New Roman" w:hAnsi="Times New Roman"/>
          <w:sz w:val="24"/>
          <w:szCs w:val="24"/>
          <w:lang w:val="uk-UA"/>
        </w:rPr>
      </w:pPr>
      <w:r w:rsidRPr="007B40A8">
        <w:rPr>
          <w:rFonts w:ascii="Times New Roman" w:hAnsi="Times New Roman"/>
          <w:sz w:val="24"/>
          <w:szCs w:val="24"/>
          <w:lang w:val="uk-UA"/>
        </w:rPr>
        <w:t xml:space="preserve">Основними завдання Програми є : </w:t>
      </w:r>
    </w:p>
    <w:p w:rsidR="002640ED" w:rsidRPr="007B40A8" w:rsidRDefault="006B16D2" w:rsidP="006B16D2">
      <w:pPr>
        <w:spacing w:after="0" w:line="240" w:lineRule="auto"/>
        <w:ind w:firstLine="567"/>
        <w:jc w:val="both"/>
        <w:rPr>
          <w:rFonts w:ascii="Times New Roman" w:hAnsi="Times New Roman"/>
          <w:sz w:val="24"/>
          <w:szCs w:val="24"/>
          <w:lang w:val="uk-UA"/>
        </w:rPr>
      </w:pPr>
      <w:r w:rsidRPr="007B40A8">
        <w:rPr>
          <w:rFonts w:ascii="Times New Roman" w:hAnsi="Times New Roman"/>
          <w:sz w:val="24"/>
          <w:szCs w:val="24"/>
          <w:lang w:val="uk-UA"/>
        </w:rPr>
        <w:t>1) П</w:t>
      </w:r>
      <w:r w:rsidR="002640ED" w:rsidRPr="007B40A8">
        <w:rPr>
          <w:rFonts w:ascii="Times New Roman" w:hAnsi="Times New Roman"/>
          <w:sz w:val="24"/>
          <w:szCs w:val="24"/>
          <w:lang w:val="uk-UA"/>
        </w:rPr>
        <w:t>оширення інформації про право осіб на отримання безоплатної правової допомоги:</w:t>
      </w:r>
    </w:p>
    <w:p w:rsidR="002640ED" w:rsidRPr="007B40A8" w:rsidRDefault="002640ED" w:rsidP="006B16D2">
      <w:pPr>
        <w:spacing w:after="0" w:line="240" w:lineRule="auto"/>
        <w:ind w:firstLine="567"/>
        <w:jc w:val="both"/>
        <w:rPr>
          <w:rFonts w:ascii="Times New Roman" w:hAnsi="Times New Roman"/>
          <w:sz w:val="24"/>
          <w:szCs w:val="24"/>
          <w:lang w:val="uk-UA"/>
        </w:rPr>
      </w:pPr>
      <w:r w:rsidRPr="007B40A8">
        <w:rPr>
          <w:rFonts w:ascii="Times New Roman" w:hAnsi="Times New Roman"/>
          <w:sz w:val="24"/>
          <w:szCs w:val="24"/>
          <w:lang w:val="uk-UA"/>
        </w:rPr>
        <w:t>- виготовлення та розміщення зовнішньої реклами;</w:t>
      </w:r>
    </w:p>
    <w:p w:rsidR="002640ED" w:rsidRPr="007B40A8" w:rsidRDefault="002640ED" w:rsidP="006B16D2">
      <w:pPr>
        <w:spacing w:after="0" w:line="240" w:lineRule="auto"/>
        <w:ind w:firstLine="567"/>
        <w:jc w:val="both"/>
        <w:rPr>
          <w:rFonts w:ascii="Times New Roman" w:hAnsi="Times New Roman"/>
          <w:sz w:val="24"/>
          <w:szCs w:val="24"/>
          <w:lang w:val="uk-UA"/>
        </w:rPr>
      </w:pPr>
      <w:r w:rsidRPr="007B40A8">
        <w:rPr>
          <w:rFonts w:ascii="Times New Roman" w:hAnsi="Times New Roman"/>
          <w:sz w:val="24"/>
          <w:szCs w:val="24"/>
          <w:lang w:val="uk-UA"/>
        </w:rPr>
        <w:t>- підготовка інформаційних буклетів;</w:t>
      </w:r>
    </w:p>
    <w:p w:rsidR="002640ED" w:rsidRPr="007B40A8" w:rsidRDefault="002640ED" w:rsidP="006B16D2">
      <w:pPr>
        <w:spacing w:after="0" w:line="240" w:lineRule="auto"/>
        <w:ind w:firstLine="567"/>
        <w:jc w:val="both"/>
        <w:rPr>
          <w:rFonts w:ascii="Times New Roman" w:hAnsi="Times New Roman"/>
          <w:sz w:val="24"/>
          <w:szCs w:val="24"/>
          <w:lang w:val="uk-UA"/>
        </w:rPr>
      </w:pPr>
      <w:r w:rsidRPr="007B40A8">
        <w:rPr>
          <w:rFonts w:ascii="Times New Roman" w:hAnsi="Times New Roman"/>
          <w:sz w:val="24"/>
          <w:szCs w:val="24"/>
          <w:lang w:val="uk-UA"/>
        </w:rPr>
        <w:t>- ведення інформац</w:t>
      </w:r>
      <w:r w:rsidR="00342C1F" w:rsidRPr="007B40A8">
        <w:rPr>
          <w:rFonts w:ascii="Times New Roman" w:hAnsi="Times New Roman"/>
          <w:sz w:val="24"/>
          <w:szCs w:val="24"/>
          <w:lang w:val="uk-UA"/>
        </w:rPr>
        <w:t>ійної рубрики на сайті громади.</w:t>
      </w:r>
    </w:p>
    <w:p w:rsidR="002640ED" w:rsidRPr="007B40A8" w:rsidRDefault="002640ED" w:rsidP="006B16D2">
      <w:pPr>
        <w:spacing w:after="0" w:line="240" w:lineRule="auto"/>
        <w:ind w:firstLine="567"/>
        <w:jc w:val="both"/>
        <w:rPr>
          <w:rFonts w:ascii="Times New Roman" w:hAnsi="Times New Roman"/>
          <w:sz w:val="24"/>
          <w:szCs w:val="24"/>
          <w:lang w:val="uk-UA"/>
        </w:rPr>
      </w:pPr>
      <w:r w:rsidRPr="007B40A8">
        <w:rPr>
          <w:rFonts w:ascii="Times New Roman" w:hAnsi="Times New Roman"/>
          <w:sz w:val="24"/>
          <w:szCs w:val="24"/>
          <w:lang w:val="uk-UA"/>
        </w:rPr>
        <w:t xml:space="preserve">2) </w:t>
      </w:r>
      <w:r w:rsidR="006B16D2" w:rsidRPr="007B40A8">
        <w:rPr>
          <w:rFonts w:ascii="Times New Roman" w:hAnsi="Times New Roman"/>
          <w:sz w:val="24"/>
          <w:szCs w:val="24"/>
          <w:lang w:val="uk-UA"/>
        </w:rPr>
        <w:t>З</w:t>
      </w:r>
      <w:r w:rsidRPr="007B40A8">
        <w:rPr>
          <w:rFonts w:ascii="Times New Roman" w:hAnsi="Times New Roman"/>
          <w:sz w:val="24"/>
          <w:szCs w:val="24"/>
          <w:lang w:val="uk-UA"/>
        </w:rPr>
        <w:t>абезпечення належного доступу до якісної безоплатної правової допомоги шляхом:</w:t>
      </w:r>
    </w:p>
    <w:p w:rsidR="002640ED" w:rsidRPr="007B40A8" w:rsidRDefault="000E52BF" w:rsidP="006B16D2">
      <w:pPr>
        <w:spacing w:after="0" w:line="240" w:lineRule="auto"/>
        <w:ind w:firstLine="567"/>
        <w:jc w:val="both"/>
        <w:rPr>
          <w:rFonts w:ascii="Times New Roman" w:hAnsi="Times New Roman"/>
          <w:sz w:val="24"/>
          <w:szCs w:val="24"/>
          <w:lang w:val="uk-UA"/>
        </w:rPr>
      </w:pPr>
      <w:r w:rsidRPr="007B40A8">
        <w:rPr>
          <w:rFonts w:ascii="Times New Roman" w:hAnsi="Times New Roman"/>
          <w:sz w:val="24"/>
          <w:szCs w:val="24"/>
          <w:lang w:val="uk-UA"/>
        </w:rPr>
        <w:t>-</w:t>
      </w:r>
      <w:r w:rsidR="006B16D2" w:rsidRPr="007B40A8">
        <w:rPr>
          <w:rFonts w:ascii="Times New Roman" w:hAnsi="Times New Roman"/>
          <w:sz w:val="24"/>
          <w:szCs w:val="24"/>
          <w:lang w:val="uk-UA"/>
        </w:rPr>
        <w:t xml:space="preserve"> </w:t>
      </w:r>
      <w:r w:rsidR="002640ED" w:rsidRPr="007B40A8">
        <w:rPr>
          <w:rFonts w:ascii="Times New Roman" w:hAnsi="Times New Roman"/>
          <w:sz w:val="24"/>
          <w:szCs w:val="24"/>
          <w:lang w:val="uk-UA"/>
        </w:rPr>
        <w:t>забезпечення роботи дистанційного пункту консультування на базі Семенівської селищної ради;</w:t>
      </w:r>
    </w:p>
    <w:p w:rsidR="002640ED" w:rsidRPr="007B40A8" w:rsidRDefault="002640ED" w:rsidP="006B16D2">
      <w:pPr>
        <w:spacing w:after="0" w:line="240" w:lineRule="auto"/>
        <w:ind w:firstLine="567"/>
        <w:jc w:val="both"/>
        <w:rPr>
          <w:rFonts w:ascii="Times New Roman" w:hAnsi="Times New Roman"/>
          <w:sz w:val="24"/>
          <w:szCs w:val="24"/>
          <w:lang w:val="uk-UA"/>
        </w:rPr>
      </w:pPr>
      <w:r w:rsidRPr="007B40A8">
        <w:rPr>
          <w:rFonts w:ascii="Times New Roman" w:hAnsi="Times New Roman"/>
          <w:sz w:val="24"/>
          <w:szCs w:val="24"/>
          <w:lang w:val="uk-UA"/>
        </w:rPr>
        <w:t xml:space="preserve">- </w:t>
      </w:r>
      <w:r w:rsidR="006B16D2" w:rsidRPr="007B40A8">
        <w:rPr>
          <w:rFonts w:ascii="Times New Roman" w:hAnsi="Times New Roman"/>
          <w:sz w:val="24"/>
          <w:szCs w:val="24"/>
          <w:lang w:val="uk-UA"/>
        </w:rPr>
        <w:t xml:space="preserve"> </w:t>
      </w:r>
      <w:r w:rsidRPr="007B40A8">
        <w:rPr>
          <w:rFonts w:ascii="Times New Roman" w:hAnsi="Times New Roman"/>
          <w:sz w:val="24"/>
          <w:szCs w:val="24"/>
          <w:lang w:val="uk-UA"/>
        </w:rPr>
        <w:t>надання консультацій в режи</w:t>
      </w:r>
      <w:r w:rsidR="004E2EB0" w:rsidRPr="007B40A8">
        <w:rPr>
          <w:rFonts w:ascii="Times New Roman" w:hAnsi="Times New Roman"/>
          <w:sz w:val="24"/>
          <w:szCs w:val="24"/>
          <w:lang w:val="uk-UA"/>
        </w:rPr>
        <w:t>мі «Skype»-</w:t>
      </w:r>
      <w:r w:rsidRPr="007B40A8">
        <w:rPr>
          <w:rFonts w:ascii="Times New Roman" w:hAnsi="Times New Roman"/>
          <w:sz w:val="24"/>
          <w:szCs w:val="24"/>
          <w:lang w:val="uk-UA"/>
        </w:rPr>
        <w:t xml:space="preserve">зв’язку та </w:t>
      </w:r>
      <w:r w:rsidR="004E2EB0" w:rsidRPr="007B40A8">
        <w:rPr>
          <w:rFonts w:ascii="Times New Roman" w:hAnsi="Times New Roman"/>
          <w:sz w:val="24"/>
          <w:szCs w:val="24"/>
          <w:lang w:val="uk-UA"/>
        </w:rPr>
        <w:t>«</w:t>
      </w:r>
      <w:r w:rsidRPr="007B40A8">
        <w:rPr>
          <w:rFonts w:ascii="Times New Roman" w:hAnsi="Times New Roman"/>
          <w:sz w:val="24"/>
          <w:szCs w:val="24"/>
          <w:lang w:val="uk-UA"/>
        </w:rPr>
        <w:t>Zoom</w:t>
      </w:r>
      <w:r w:rsidR="004E2EB0" w:rsidRPr="007B40A8">
        <w:rPr>
          <w:rFonts w:ascii="Times New Roman" w:hAnsi="Times New Roman"/>
          <w:sz w:val="24"/>
          <w:szCs w:val="24"/>
          <w:lang w:val="uk-UA"/>
        </w:rPr>
        <w:t>»</w:t>
      </w:r>
      <w:r w:rsidRPr="007B40A8">
        <w:rPr>
          <w:rFonts w:ascii="Times New Roman" w:hAnsi="Times New Roman"/>
          <w:sz w:val="24"/>
          <w:szCs w:val="24"/>
          <w:lang w:val="uk-UA"/>
        </w:rPr>
        <w:t>;</w:t>
      </w:r>
    </w:p>
    <w:p w:rsidR="002640ED" w:rsidRPr="007B40A8" w:rsidRDefault="002640ED" w:rsidP="006B16D2">
      <w:pPr>
        <w:spacing w:after="0" w:line="240" w:lineRule="auto"/>
        <w:ind w:firstLine="567"/>
        <w:jc w:val="both"/>
        <w:rPr>
          <w:rFonts w:ascii="Times New Roman" w:hAnsi="Times New Roman"/>
          <w:sz w:val="24"/>
          <w:szCs w:val="24"/>
          <w:lang w:val="uk-UA"/>
        </w:rPr>
      </w:pPr>
      <w:r w:rsidRPr="007B40A8">
        <w:rPr>
          <w:rFonts w:ascii="Times New Roman" w:hAnsi="Times New Roman"/>
          <w:sz w:val="24"/>
          <w:szCs w:val="24"/>
          <w:lang w:val="uk-UA"/>
        </w:rPr>
        <w:t>-</w:t>
      </w:r>
      <w:r w:rsidR="006B16D2" w:rsidRPr="007B40A8">
        <w:rPr>
          <w:rFonts w:ascii="Times New Roman" w:hAnsi="Times New Roman"/>
          <w:sz w:val="24"/>
          <w:szCs w:val="24"/>
          <w:lang w:val="uk-UA"/>
        </w:rPr>
        <w:t xml:space="preserve"> </w:t>
      </w:r>
      <w:r w:rsidRPr="007B40A8">
        <w:rPr>
          <w:rFonts w:ascii="Times New Roman" w:hAnsi="Times New Roman"/>
          <w:sz w:val="24"/>
          <w:szCs w:val="24"/>
          <w:lang w:val="uk-UA"/>
        </w:rPr>
        <w:t>залучення громадських організацій до надання</w:t>
      </w:r>
      <w:r w:rsidR="00342C1F" w:rsidRPr="007B40A8">
        <w:rPr>
          <w:rFonts w:ascii="Times New Roman" w:hAnsi="Times New Roman"/>
          <w:sz w:val="24"/>
          <w:szCs w:val="24"/>
          <w:lang w:val="uk-UA"/>
        </w:rPr>
        <w:t xml:space="preserve"> безоплатної правової допомоги.</w:t>
      </w:r>
    </w:p>
    <w:p w:rsidR="002640ED" w:rsidRPr="007B40A8" w:rsidRDefault="006B16D2" w:rsidP="006B16D2">
      <w:pPr>
        <w:spacing w:after="0" w:line="240" w:lineRule="auto"/>
        <w:ind w:firstLine="567"/>
        <w:jc w:val="both"/>
        <w:rPr>
          <w:rFonts w:ascii="Times New Roman" w:hAnsi="Times New Roman"/>
          <w:sz w:val="24"/>
          <w:szCs w:val="24"/>
          <w:lang w:val="uk-UA"/>
        </w:rPr>
      </w:pPr>
      <w:r w:rsidRPr="007B40A8">
        <w:rPr>
          <w:rFonts w:ascii="Times New Roman" w:hAnsi="Times New Roman"/>
          <w:sz w:val="24"/>
          <w:szCs w:val="24"/>
          <w:lang w:val="uk-UA"/>
        </w:rPr>
        <w:t>3) П</w:t>
      </w:r>
      <w:r w:rsidR="002640ED" w:rsidRPr="007B40A8">
        <w:rPr>
          <w:rFonts w:ascii="Times New Roman" w:hAnsi="Times New Roman"/>
          <w:sz w:val="24"/>
          <w:szCs w:val="24"/>
          <w:lang w:val="uk-UA"/>
        </w:rPr>
        <w:t>ідвищення рівня правової освіти населення</w:t>
      </w:r>
    </w:p>
    <w:p w:rsidR="002640ED" w:rsidRPr="007B40A8" w:rsidRDefault="002640ED" w:rsidP="006B16D2">
      <w:pPr>
        <w:spacing w:after="0" w:line="240" w:lineRule="auto"/>
        <w:ind w:firstLine="567"/>
        <w:jc w:val="both"/>
        <w:rPr>
          <w:rFonts w:ascii="Times New Roman" w:hAnsi="Times New Roman"/>
          <w:sz w:val="24"/>
          <w:szCs w:val="24"/>
          <w:lang w:val="uk-UA"/>
        </w:rPr>
      </w:pPr>
      <w:r w:rsidRPr="007B40A8">
        <w:rPr>
          <w:rFonts w:ascii="Times New Roman" w:hAnsi="Times New Roman"/>
          <w:sz w:val="24"/>
          <w:szCs w:val="24"/>
          <w:lang w:val="uk-UA"/>
        </w:rPr>
        <w:t>- проведення правороз’яснювальних заходів (семінари, лекції, конкурси, вікторини) в навчальних закладах;</w:t>
      </w:r>
    </w:p>
    <w:p w:rsidR="002640ED" w:rsidRPr="007B40A8" w:rsidRDefault="002640ED" w:rsidP="006B16D2">
      <w:pPr>
        <w:spacing w:after="0" w:line="240" w:lineRule="auto"/>
        <w:ind w:firstLine="567"/>
        <w:jc w:val="both"/>
        <w:rPr>
          <w:rFonts w:ascii="Times New Roman" w:hAnsi="Times New Roman"/>
          <w:sz w:val="24"/>
          <w:szCs w:val="24"/>
          <w:lang w:val="uk-UA"/>
        </w:rPr>
      </w:pPr>
      <w:r w:rsidRPr="007B40A8">
        <w:rPr>
          <w:rFonts w:ascii="Times New Roman" w:hAnsi="Times New Roman"/>
          <w:sz w:val="24"/>
          <w:szCs w:val="24"/>
          <w:lang w:val="uk-UA"/>
        </w:rPr>
        <w:t>- проведення правороз’яснювальних заходів для окремих груп населення (безробітні, пенсіонери, внутрішньо переміщені особи, учасники бойових дій тощо);</w:t>
      </w:r>
    </w:p>
    <w:p w:rsidR="002640ED" w:rsidRPr="007B40A8" w:rsidRDefault="002640ED" w:rsidP="006B16D2">
      <w:pPr>
        <w:spacing w:after="0" w:line="240" w:lineRule="auto"/>
        <w:ind w:firstLine="567"/>
        <w:jc w:val="both"/>
        <w:rPr>
          <w:rFonts w:ascii="Times New Roman" w:hAnsi="Times New Roman"/>
          <w:sz w:val="24"/>
          <w:szCs w:val="24"/>
          <w:lang w:val="uk-UA"/>
        </w:rPr>
      </w:pPr>
      <w:r w:rsidRPr="007B40A8">
        <w:rPr>
          <w:rFonts w:ascii="Times New Roman" w:hAnsi="Times New Roman"/>
          <w:sz w:val="24"/>
          <w:szCs w:val="24"/>
          <w:lang w:val="uk-UA"/>
        </w:rPr>
        <w:t xml:space="preserve">- організація виставок правової літератури та методичних рекомендацій проведення тематичних книжкових виставок, переглядів науково-популярної літератури  та відкритих дискусій;   </w:t>
      </w:r>
    </w:p>
    <w:p w:rsidR="002640ED" w:rsidRPr="007B40A8" w:rsidRDefault="002640ED" w:rsidP="006B16D2">
      <w:pPr>
        <w:spacing w:after="0" w:line="240" w:lineRule="auto"/>
        <w:ind w:firstLine="567"/>
        <w:jc w:val="both"/>
        <w:rPr>
          <w:rFonts w:ascii="Times New Roman" w:hAnsi="Times New Roman"/>
          <w:sz w:val="24"/>
          <w:szCs w:val="24"/>
          <w:lang w:val="uk-UA"/>
        </w:rPr>
      </w:pPr>
      <w:r w:rsidRPr="007B40A8">
        <w:rPr>
          <w:rFonts w:ascii="Times New Roman" w:hAnsi="Times New Roman"/>
          <w:sz w:val="24"/>
          <w:szCs w:val="24"/>
          <w:lang w:val="uk-UA"/>
        </w:rPr>
        <w:t>- надання консультативної та методичної допомоги посадовим особам органів виконавчої влади та місцевого самоврядування.</w:t>
      </w:r>
    </w:p>
    <w:p w:rsidR="00342C1F" w:rsidRPr="007B40A8" w:rsidRDefault="00342C1F" w:rsidP="006B16D2">
      <w:pPr>
        <w:spacing w:after="0" w:line="240" w:lineRule="auto"/>
        <w:ind w:firstLine="567"/>
        <w:jc w:val="both"/>
        <w:rPr>
          <w:rFonts w:ascii="Times New Roman" w:hAnsi="Times New Roman"/>
          <w:sz w:val="24"/>
          <w:szCs w:val="24"/>
          <w:lang w:val="uk-UA"/>
        </w:rPr>
      </w:pPr>
    </w:p>
    <w:p w:rsidR="00342C1F" w:rsidRPr="007B40A8" w:rsidRDefault="0091039F" w:rsidP="006B16D2">
      <w:pPr>
        <w:widowControl w:val="0"/>
        <w:suppressAutoHyphens/>
        <w:spacing w:after="0" w:line="240" w:lineRule="auto"/>
        <w:jc w:val="center"/>
        <w:rPr>
          <w:rFonts w:ascii="Times New Roman" w:eastAsia="Arial" w:hAnsi="Times New Roman"/>
          <w:sz w:val="24"/>
          <w:szCs w:val="24"/>
          <w:lang w:val="uk-UA" w:eastAsia="zh-CN"/>
        </w:rPr>
      </w:pPr>
      <w:r w:rsidRPr="007B40A8">
        <w:rPr>
          <w:rFonts w:ascii="Times New Roman" w:eastAsia="Arial" w:hAnsi="Times New Roman"/>
          <w:b/>
          <w:sz w:val="24"/>
          <w:szCs w:val="24"/>
          <w:lang w:val="uk-UA" w:eastAsia="uk-UA"/>
        </w:rPr>
        <w:t>4</w:t>
      </w:r>
      <w:r w:rsidR="00342C1F" w:rsidRPr="007B40A8">
        <w:rPr>
          <w:rFonts w:ascii="Times New Roman" w:eastAsia="Arial" w:hAnsi="Times New Roman"/>
          <w:b/>
          <w:sz w:val="24"/>
          <w:szCs w:val="24"/>
          <w:lang w:val="uk-UA" w:eastAsia="uk-UA"/>
        </w:rPr>
        <w:t>. Термін реалізації Програми</w:t>
      </w:r>
    </w:p>
    <w:p w:rsidR="00342C1F" w:rsidRPr="007B40A8" w:rsidRDefault="00342C1F" w:rsidP="006B16D2">
      <w:pPr>
        <w:widowControl w:val="0"/>
        <w:suppressAutoHyphens/>
        <w:spacing w:after="0" w:line="240" w:lineRule="auto"/>
        <w:ind w:firstLine="567"/>
        <w:jc w:val="center"/>
        <w:rPr>
          <w:rFonts w:ascii="Times New Roman" w:eastAsia="Arial" w:hAnsi="Times New Roman"/>
          <w:b/>
          <w:sz w:val="24"/>
          <w:szCs w:val="24"/>
          <w:lang w:val="uk-UA" w:eastAsia="uk-UA"/>
        </w:rPr>
      </w:pPr>
    </w:p>
    <w:p w:rsidR="00342C1F" w:rsidRPr="007B40A8" w:rsidRDefault="00342C1F" w:rsidP="006B16D2">
      <w:pPr>
        <w:widowControl w:val="0"/>
        <w:suppressAutoHyphens/>
        <w:spacing w:after="0" w:line="240" w:lineRule="auto"/>
        <w:ind w:firstLine="567"/>
        <w:jc w:val="both"/>
        <w:rPr>
          <w:rFonts w:ascii="Times New Roman" w:eastAsia="Arial" w:hAnsi="Times New Roman"/>
          <w:sz w:val="24"/>
          <w:szCs w:val="24"/>
          <w:lang w:val="uk-UA" w:eastAsia="zh-CN"/>
        </w:rPr>
      </w:pPr>
      <w:r w:rsidRPr="007B40A8">
        <w:rPr>
          <w:rFonts w:ascii="Times New Roman" w:eastAsia="Arial" w:hAnsi="Times New Roman"/>
          <w:sz w:val="24"/>
          <w:szCs w:val="24"/>
          <w:lang w:val="uk-UA" w:eastAsia="uk-UA"/>
        </w:rPr>
        <w:t>Програма реалізується в межах повноважень її виконавців.</w:t>
      </w:r>
    </w:p>
    <w:p w:rsidR="00342C1F" w:rsidRPr="007B40A8" w:rsidRDefault="00342C1F" w:rsidP="006B16D2">
      <w:pPr>
        <w:widowControl w:val="0"/>
        <w:suppressAutoHyphens/>
        <w:spacing w:after="0" w:line="240" w:lineRule="auto"/>
        <w:ind w:firstLine="567"/>
        <w:jc w:val="both"/>
        <w:rPr>
          <w:rFonts w:ascii="Times New Roman" w:eastAsia="Arial" w:hAnsi="Times New Roman"/>
          <w:sz w:val="24"/>
          <w:szCs w:val="24"/>
          <w:lang w:val="uk-UA" w:eastAsia="zh-CN"/>
        </w:rPr>
      </w:pPr>
      <w:r w:rsidRPr="007B40A8">
        <w:rPr>
          <w:rFonts w:ascii="Times New Roman" w:eastAsia="Arial" w:hAnsi="Times New Roman"/>
          <w:sz w:val="24"/>
          <w:szCs w:val="24"/>
          <w:lang w:val="uk-UA" w:eastAsia="uk-UA"/>
        </w:rPr>
        <w:t>Строки виконання Програми: 2021-202</w:t>
      </w:r>
      <w:r w:rsidR="000E52BF" w:rsidRPr="007B40A8">
        <w:rPr>
          <w:rFonts w:ascii="Times New Roman" w:eastAsia="Arial" w:hAnsi="Times New Roman"/>
          <w:sz w:val="24"/>
          <w:szCs w:val="24"/>
          <w:lang w:val="uk-UA" w:eastAsia="uk-UA"/>
        </w:rPr>
        <w:t>5</w:t>
      </w:r>
      <w:r w:rsidRPr="007B40A8">
        <w:rPr>
          <w:rFonts w:ascii="Times New Roman" w:eastAsia="Arial" w:hAnsi="Times New Roman"/>
          <w:sz w:val="24"/>
          <w:szCs w:val="24"/>
          <w:lang w:val="uk-UA" w:eastAsia="uk-UA"/>
        </w:rPr>
        <w:t xml:space="preserve"> роки.</w:t>
      </w:r>
    </w:p>
    <w:p w:rsidR="00342C1F" w:rsidRPr="007B40A8" w:rsidRDefault="00342C1F" w:rsidP="006B16D2">
      <w:pPr>
        <w:widowControl w:val="0"/>
        <w:suppressAutoHyphens/>
        <w:spacing w:after="0" w:line="240" w:lineRule="auto"/>
        <w:rPr>
          <w:rFonts w:ascii="Times New Roman" w:eastAsia="Arial" w:hAnsi="Times New Roman"/>
          <w:sz w:val="24"/>
          <w:szCs w:val="24"/>
          <w:lang w:val="uk-UA" w:eastAsia="uk-UA"/>
        </w:rPr>
      </w:pPr>
    </w:p>
    <w:p w:rsidR="004E2EB0" w:rsidRPr="007B40A8" w:rsidRDefault="004E2EB0" w:rsidP="006B16D2">
      <w:pPr>
        <w:widowControl w:val="0"/>
        <w:suppressAutoHyphens/>
        <w:spacing w:after="0" w:line="240" w:lineRule="auto"/>
        <w:jc w:val="center"/>
        <w:rPr>
          <w:rFonts w:ascii="Times New Roman" w:eastAsia="Arial" w:hAnsi="Times New Roman"/>
          <w:b/>
          <w:sz w:val="24"/>
          <w:szCs w:val="24"/>
          <w:lang w:val="uk-UA" w:eastAsia="uk-UA"/>
        </w:rPr>
      </w:pPr>
    </w:p>
    <w:p w:rsidR="00342C1F" w:rsidRPr="007B40A8" w:rsidRDefault="0091039F" w:rsidP="006B16D2">
      <w:pPr>
        <w:widowControl w:val="0"/>
        <w:suppressAutoHyphens/>
        <w:spacing w:after="0" w:line="240" w:lineRule="auto"/>
        <w:jc w:val="center"/>
        <w:rPr>
          <w:rFonts w:ascii="Times New Roman" w:eastAsia="Arial" w:hAnsi="Times New Roman"/>
          <w:sz w:val="24"/>
          <w:szCs w:val="24"/>
          <w:lang w:val="uk-UA" w:eastAsia="zh-CN"/>
        </w:rPr>
      </w:pPr>
      <w:r w:rsidRPr="007B40A8">
        <w:rPr>
          <w:rFonts w:ascii="Times New Roman" w:eastAsia="Arial" w:hAnsi="Times New Roman"/>
          <w:b/>
          <w:sz w:val="24"/>
          <w:szCs w:val="24"/>
          <w:lang w:val="uk-UA" w:eastAsia="uk-UA"/>
        </w:rPr>
        <w:t>5</w:t>
      </w:r>
      <w:r w:rsidR="00342C1F" w:rsidRPr="007B40A8">
        <w:rPr>
          <w:rFonts w:ascii="Times New Roman" w:eastAsia="Arial" w:hAnsi="Times New Roman"/>
          <w:b/>
          <w:sz w:val="24"/>
          <w:szCs w:val="24"/>
          <w:lang w:val="uk-UA" w:eastAsia="uk-UA"/>
        </w:rPr>
        <w:t>. Очікувані кінцеві результати виконання Програми</w:t>
      </w:r>
    </w:p>
    <w:p w:rsidR="00342C1F" w:rsidRPr="007B40A8" w:rsidRDefault="00342C1F" w:rsidP="006B16D2">
      <w:pPr>
        <w:widowControl w:val="0"/>
        <w:suppressAutoHyphens/>
        <w:spacing w:after="0" w:line="240" w:lineRule="auto"/>
        <w:ind w:firstLine="567"/>
        <w:jc w:val="both"/>
        <w:rPr>
          <w:rFonts w:ascii="Times New Roman" w:eastAsia="Arial" w:hAnsi="Times New Roman"/>
          <w:b/>
          <w:sz w:val="24"/>
          <w:szCs w:val="24"/>
          <w:lang w:val="uk-UA" w:eastAsia="uk-UA"/>
        </w:rPr>
      </w:pPr>
    </w:p>
    <w:p w:rsidR="00342C1F" w:rsidRPr="007B40A8" w:rsidRDefault="00342C1F" w:rsidP="006B16D2">
      <w:pPr>
        <w:widowControl w:val="0"/>
        <w:tabs>
          <w:tab w:val="left" w:pos="993"/>
        </w:tabs>
        <w:suppressAutoHyphens/>
        <w:spacing w:after="0" w:line="240" w:lineRule="auto"/>
        <w:ind w:firstLine="567"/>
        <w:jc w:val="both"/>
        <w:rPr>
          <w:rFonts w:ascii="Times New Roman" w:eastAsia="Arial" w:hAnsi="Times New Roman"/>
          <w:sz w:val="24"/>
          <w:szCs w:val="24"/>
          <w:lang w:val="uk-UA" w:eastAsia="uk-UA"/>
        </w:rPr>
      </w:pPr>
      <w:r w:rsidRPr="007B40A8">
        <w:rPr>
          <w:rFonts w:ascii="Times New Roman" w:eastAsia="Arial" w:hAnsi="Times New Roman"/>
          <w:sz w:val="24"/>
          <w:szCs w:val="24"/>
          <w:lang w:val="uk-UA" w:eastAsia="uk-UA"/>
        </w:rPr>
        <w:t>Виконання Програми дасть змогу:</w:t>
      </w:r>
    </w:p>
    <w:p w:rsidR="00342C1F" w:rsidRPr="007B40A8" w:rsidRDefault="00342C1F" w:rsidP="006B16D2">
      <w:pPr>
        <w:widowControl w:val="0"/>
        <w:tabs>
          <w:tab w:val="left" w:pos="993"/>
        </w:tabs>
        <w:suppressAutoHyphens/>
        <w:spacing w:after="0" w:line="240" w:lineRule="auto"/>
        <w:ind w:left="709" w:firstLine="992"/>
        <w:jc w:val="both"/>
        <w:rPr>
          <w:rFonts w:ascii="Times New Roman" w:eastAsia="Arial" w:hAnsi="Times New Roman"/>
          <w:sz w:val="24"/>
          <w:szCs w:val="24"/>
          <w:lang w:val="uk-UA" w:eastAsia="zh-CN"/>
        </w:rPr>
      </w:pPr>
    </w:p>
    <w:p w:rsidR="00342C1F" w:rsidRPr="007B40A8" w:rsidRDefault="00342C1F" w:rsidP="006B16D2">
      <w:pPr>
        <w:widowControl w:val="0"/>
        <w:tabs>
          <w:tab w:val="left" w:pos="993"/>
        </w:tabs>
        <w:suppressAutoHyphens/>
        <w:spacing w:after="0" w:line="240" w:lineRule="auto"/>
        <w:ind w:firstLine="992"/>
        <w:jc w:val="both"/>
        <w:rPr>
          <w:rFonts w:ascii="Times New Roman" w:eastAsia="Arial" w:hAnsi="Times New Roman"/>
          <w:sz w:val="24"/>
          <w:szCs w:val="24"/>
          <w:lang w:val="uk-UA" w:eastAsia="zh-CN"/>
        </w:rPr>
      </w:pPr>
      <w:r w:rsidRPr="007B40A8">
        <w:rPr>
          <w:rFonts w:ascii="Times New Roman" w:eastAsia="Arial" w:hAnsi="Times New Roman"/>
          <w:sz w:val="24"/>
          <w:szCs w:val="24"/>
          <w:lang w:val="uk-UA" w:eastAsia="uk-UA"/>
        </w:rPr>
        <w:t>- реалізувати норми чинного законодавства, а саме: статей 57, 59 Конституції України щодо гарантування кожному громадянину знати свої права і обов’язки та право на отримання безоплатної правової допомоги; Закону України «Про безоплатну правову допомогу»; Закону України «Про місцеве самоврядування в Україні» в частині забезпечення потреб територіальної громади у наданні безоплатної правової допомоги;</w:t>
      </w:r>
    </w:p>
    <w:p w:rsidR="00342C1F" w:rsidRPr="007B40A8" w:rsidRDefault="00342C1F" w:rsidP="006B16D2">
      <w:pPr>
        <w:widowControl w:val="0"/>
        <w:tabs>
          <w:tab w:val="left" w:pos="993"/>
        </w:tabs>
        <w:suppressAutoHyphens/>
        <w:spacing w:after="0" w:line="240" w:lineRule="auto"/>
        <w:ind w:firstLine="992"/>
        <w:jc w:val="both"/>
        <w:rPr>
          <w:rFonts w:ascii="Times New Roman" w:eastAsia="Arial" w:hAnsi="Times New Roman"/>
          <w:sz w:val="24"/>
          <w:szCs w:val="24"/>
          <w:lang w:val="uk-UA" w:eastAsia="zh-CN"/>
        </w:rPr>
      </w:pPr>
      <w:r w:rsidRPr="007B40A8">
        <w:rPr>
          <w:rFonts w:ascii="Times New Roman" w:eastAsia="Arial" w:hAnsi="Times New Roman"/>
          <w:sz w:val="24"/>
          <w:szCs w:val="24"/>
          <w:lang w:val="uk-UA" w:eastAsia="uk-UA"/>
        </w:rPr>
        <w:t>- підвищити рівень правової освіти  та культури населення, рівень обізнаності суб’єктів права на безоплатну правову допомогу  щодо державної політики у сфері надання безоплатної правової допомоги;</w:t>
      </w:r>
    </w:p>
    <w:p w:rsidR="00342C1F" w:rsidRPr="007B40A8" w:rsidRDefault="00342C1F" w:rsidP="006B16D2">
      <w:pPr>
        <w:widowControl w:val="0"/>
        <w:tabs>
          <w:tab w:val="left" w:pos="993"/>
        </w:tabs>
        <w:suppressAutoHyphens/>
        <w:spacing w:after="0" w:line="240" w:lineRule="auto"/>
        <w:ind w:firstLine="992"/>
        <w:jc w:val="both"/>
        <w:rPr>
          <w:rFonts w:ascii="Times New Roman" w:eastAsia="Arial" w:hAnsi="Times New Roman"/>
          <w:sz w:val="24"/>
          <w:szCs w:val="24"/>
          <w:lang w:val="uk-UA" w:eastAsia="zh-CN"/>
        </w:rPr>
      </w:pPr>
      <w:r w:rsidRPr="007B40A8">
        <w:rPr>
          <w:rFonts w:ascii="Times New Roman" w:eastAsia="Times New Roman" w:hAnsi="Times New Roman"/>
          <w:b/>
          <w:sz w:val="24"/>
          <w:szCs w:val="24"/>
          <w:lang w:val="uk-UA" w:eastAsia="uk-UA"/>
        </w:rPr>
        <w:t xml:space="preserve">- </w:t>
      </w:r>
      <w:r w:rsidRPr="007B40A8">
        <w:rPr>
          <w:rFonts w:ascii="Times New Roman" w:eastAsia="Arial" w:hAnsi="Times New Roman"/>
          <w:sz w:val="24"/>
          <w:szCs w:val="24"/>
          <w:lang w:val="uk-UA" w:eastAsia="uk-UA"/>
        </w:rPr>
        <w:t>забезпечити належний доступ до якісної безоплатної правової допомоги особам, які потребують такої допомоги шляхом надання практичної допомоги  у реалізації своїх прав та обов’язків;</w:t>
      </w:r>
    </w:p>
    <w:p w:rsidR="00342C1F" w:rsidRPr="007B40A8" w:rsidRDefault="00342C1F" w:rsidP="006B16D2">
      <w:pPr>
        <w:widowControl w:val="0"/>
        <w:tabs>
          <w:tab w:val="left" w:pos="993"/>
        </w:tabs>
        <w:suppressAutoHyphens/>
        <w:spacing w:after="0" w:line="240" w:lineRule="auto"/>
        <w:ind w:firstLine="992"/>
        <w:jc w:val="both"/>
        <w:rPr>
          <w:rFonts w:ascii="Times New Roman" w:eastAsia="Arial" w:hAnsi="Times New Roman"/>
          <w:sz w:val="24"/>
          <w:szCs w:val="24"/>
          <w:lang w:val="uk-UA" w:eastAsia="zh-CN"/>
        </w:rPr>
      </w:pPr>
      <w:r w:rsidRPr="007B40A8">
        <w:rPr>
          <w:rFonts w:ascii="Times New Roman" w:eastAsia="Arial" w:hAnsi="Times New Roman"/>
          <w:sz w:val="24"/>
          <w:szCs w:val="24"/>
          <w:lang w:val="uk-UA" w:eastAsia="uk-UA"/>
        </w:rPr>
        <w:t>- висвітлити актуальні правові питання, роз’яснити акти законодавства та практики їх застосування;</w:t>
      </w:r>
    </w:p>
    <w:p w:rsidR="00342C1F" w:rsidRPr="007B40A8" w:rsidRDefault="00342C1F" w:rsidP="006B16D2">
      <w:pPr>
        <w:widowControl w:val="0"/>
        <w:tabs>
          <w:tab w:val="left" w:pos="993"/>
        </w:tabs>
        <w:suppressAutoHyphens/>
        <w:spacing w:after="0" w:line="240" w:lineRule="auto"/>
        <w:ind w:firstLine="992"/>
        <w:jc w:val="both"/>
        <w:rPr>
          <w:rFonts w:ascii="Times New Roman" w:eastAsia="Arial" w:hAnsi="Times New Roman"/>
          <w:sz w:val="24"/>
          <w:szCs w:val="24"/>
          <w:lang w:val="uk-UA" w:eastAsia="uk-UA"/>
        </w:rPr>
      </w:pPr>
      <w:r w:rsidRPr="007B40A8">
        <w:rPr>
          <w:rFonts w:ascii="Times New Roman" w:eastAsia="Arial" w:hAnsi="Times New Roman"/>
          <w:sz w:val="24"/>
          <w:szCs w:val="24"/>
          <w:lang w:val="uk-UA" w:eastAsia="uk-UA"/>
        </w:rPr>
        <w:t>- підвищити рівень довіри жителів громади до органів виконавчої влади (ОВВ) та органів місцевого самоврядування (ОМС).</w:t>
      </w:r>
    </w:p>
    <w:p w:rsidR="00342C1F" w:rsidRPr="007B40A8" w:rsidRDefault="00342C1F" w:rsidP="006B16D2">
      <w:pPr>
        <w:widowControl w:val="0"/>
        <w:suppressAutoHyphens/>
        <w:spacing w:after="0" w:line="240" w:lineRule="auto"/>
        <w:jc w:val="both"/>
        <w:rPr>
          <w:rFonts w:ascii="Times New Roman" w:eastAsia="Arial" w:hAnsi="Times New Roman"/>
          <w:sz w:val="24"/>
          <w:szCs w:val="24"/>
          <w:lang w:val="uk-UA" w:eastAsia="zh-CN"/>
        </w:rPr>
      </w:pPr>
    </w:p>
    <w:p w:rsidR="007B40A8" w:rsidRDefault="007B40A8" w:rsidP="006B16D2">
      <w:pPr>
        <w:spacing w:after="0" w:line="240" w:lineRule="auto"/>
        <w:jc w:val="center"/>
        <w:rPr>
          <w:rFonts w:ascii="Times New Roman" w:hAnsi="Times New Roman"/>
          <w:b/>
          <w:sz w:val="24"/>
          <w:szCs w:val="24"/>
          <w:lang w:val="uk-UA"/>
        </w:rPr>
      </w:pPr>
    </w:p>
    <w:p w:rsidR="007B40A8" w:rsidRDefault="007B40A8" w:rsidP="006B16D2">
      <w:pPr>
        <w:spacing w:after="0" w:line="240" w:lineRule="auto"/>
        <w:jc w:val="center"/>
        <w:rPr>
          <w:rFonts w:ascii="Times New Roman" w:hAnsi="Times New Roman"/>
          <w:b/>
          <w:sz w:val="24"/>
          <w:szCs w:val="24"/>
          <w:lang w:val="uk-UA"/>
        </w:rPr>
      </w:pPr>
    </w:p>
    <w:p w:rsidR="007B40A8" w:rsidRDefault="007B40A8" w:rsidP="006B16D2">
      <w:pPr>
        <w:spacing w:after="0" w:line="240" w:lineRule="auto"/>
        <w:jc w:val="center"/>
        <w:rPr>
          <w:rFonts w:ascii="Times New Roman" w:hAnsi="Times New Roman"/>
          <w:b/>
          <w:sz w:val="24"/>
          <w:szCs w:val="24"/>
          <w:lang w:val="uk-UA"/>
        </w:rPr>
      </w:pPr>
    </w:p>
    <w:p w:rsidR="007B40A8" w:rsidRDefault="007B40A8" w:rsidP="006B16D2">
      <w:pPr>
        <w:spacing w:after="0" w:line="240" w:lineRule="auto"/>
        <w:jc w:val="center"/>
        <w:rPr>
          <w:rFonts w:ascii="Times New Roman" w:hAnsi="Times New Roman"/>
          <w:b/>
          <w:sz w:val="24"/>
          <w:szCs w:val="24"/>
          <w:lang w:val="uk-UA"/>
        </w:rPr>
      </w:pPr>
    </w:p>
    <w:p w:rsidR="007B40A8" w:rsidRDefault="007B40A8" w:rsidP="006B16D2">
      <w:pPr>
        <w:spacing w:after="0" w:line="240" w:lineRule="auto"/>
        <w:jc w:val="center"/>
        <w:rPr>
          <w:rFonts w:ascii="Times New Roman" w:hAnsi="Times New Roman"/>
          <w:b/>
          <w:sz w:val="24"/>
          <w:szCs w:val="24"/>
          <w:lang w:val="uk-UA"/>
        </w:rPr>
      </w:pPr>
    </w:p>
    <w:p w:rsidR="006B16D2" w:rsidRPr="007B40A8" w:rsidRDefault="00342C1F" w:rsidP="006B16D2">
      <w:pPr>
        <w:spacing w:after="0" w:line="240" w:lineRule="auto"/>
        <w:jc w:val="center"/>
        <w:rPr>
          <w:rFonts w:ascii="Times New Roman" w:hAnsi="Times New Roman"/>
          <w:b/>
          <w:sz w:val="24"/>
          <w:szCs w:val="24"/>
          <w:lang w:val="uk-UA"/>
        </w:rPr>
      </w:pPr>
      <w:bookmarkStart w:id="0" w:name="_GoBack"/>
      <w:bookmarkEnd w:id="0"/>
      <w:r w:rsidRPr="007B40A8">
        <w:rPr>
          <w:rFonts w:ascii="Times New Roman" w:hAnsi="Times New Roman"/>
          <w:b/>
          <w:sz w:val="24"/>
          <w:szCs w:val="24"/>
          <w:lang w:val="uk-UA"/>
        </w:rPr>
        <w:lastRenderedPageBreak/>
        <w:t xml:space="preserve">6. Координація та контроль за ходом виконання </w:t>
      </w:r>
      <w:r w:rsidR="0091039F" w:rsidRPr="007B40A8">
        <w:rPr>
          <w:rFonts w:ascii="Times New Roman" w:hAnsi="Times New Roman"/>
          <w:b/>
          <w:sz w:val="24"/>
          <w:szCs w:val="24"/>
          <w:lang w:val="uk-UA"/>
        </w:rPr>
        <w:t>Програми правової допомоги</w:t>
      </w:r>
      <w:r w:rsidRPr="007B40A8">
        <w:rPr>
          <w:rFonts w:ascii="Times New Roman" w:hAnsi="Times New Roman"/>
          <w:b/>
          <w:sz w:val="24"/>
          <w:szCs w:val="24"/>
          <w:lang w:val="uk-UA"/>
        </w:rPr>
        <w:t xml:space="preserve"> населенн</w:t>
      </w:r>
      <w:r w:rsidR="0091039F" w:rsidRPr="007B40A8">
        <w:rPr>
          <w:rFonts w:ascii="Times New Roman" w:hAnsi="Times New Roman"/>
          <w:b/>
          <w:sz w:val="24"/>
          <w:szCs w:val="24"/>
          <w:lang w:val="uk-UA"/>
        </w:rPr>
        <w:t>ю Семенівської селищної ради</w:t>
      </w:r>
      <w:r w:rsidR="006B16D2" w:rsidRPr="007B40A8">
        <w:rPr>
          <w:rFonts w:ascii="Times New Roman" w:hAnsi="Times New Roman"/>
          <w:b/>
          <w:sz w:val="24"/>
          <w:szCs w:val="24"/>
          <w:lang w:val="uk-UA"/>
        </w:rPr>
        <w:t xml:space="preserve"> </w:t>
      </w:r>
    </w:p>
    <w:p w:rsidR="00342C1F" w:rsidRPr="007B40A8" w:rsidRDefault="00811954" w:rsidP="006B16D2">
      <w:pPr>
        <w:spacing w:after="0" w:line="240" w:lineRule="auto"/>
        <w:jc w:val="center"/>
        <w:rPr>
          <w:rFonts w:ascii="Times New Roman" w:hAnsi="Times New Roman"/>
          <w:b/>
          <w:sz w:val="24"/>
          <w:szCs w:val="24"/>
          <w:lang w:val="uk-UA"/>
        </w:rPr>
      </w:pPr>
      <w:r w:rsidRPr="007B40A8">
        <w:rPr>
          <w:rFonts w:ascii="Times New Roman" w:hAnsi="Times New Roman"/>
          <w:b/>
          <w:sz w:val="24"/>
          <w:szCs w:val="24"/>
          <w:lang w:val="uk-UA"/>
        </w:rPr>
        <w:t>Кременчуцького</w:t>
      </w:r>
      <w:r w:rsidR="006B16D2" w:rsidRPr="007B40A8">
        <w:rPr>
          <w:rFonts w:ascii="Times New Roman" w:hAnsi="Times New Roman"/>
          <w:b/>
          <w:sz w:val="24"/>
          <w:szCs w:val="24"/>
          <w:lang w:val="uk-UA"/>
        </w:rPr>
        <w:t xml:space="preserve"> району</w:t>
      </w:r>
      <w:r w:rsidRPr="007B40A8">
        <w:rPr>
          <w:rFonts w:ascii="Times New Roman" w:hAnsi="Times New Roman"/>
          <w:b/>
          <w:sz w:val="24"/>
          <w:szCs w:val="24"/>
          <w:lang w:val="uk-UA"/>
        </w:rPr>
        <w:t xml:space="preserve"> </w:t>
      </w:r>
      <w:r w:rsidR="00342C1F" w:rsidRPr="007B40A8">
        <w:rPr>
          <w:rFonts w:ascii="Times New Roman" w:hAnsi="Times New Roman"/>
          <w:b/>
          <w:sz w:val="24"/>
          <w:szCs w:val="24"/>
          <w:lang w:val="uk-UA"/>
        </w:rPr>
        <w:t>на 2021 - 2025 роки</w:t>
      </w:r>
    </w:p>
    <w:p w:rsidR="006B16D2" w:rsidRPr="007B40A8" w:rsidRDefault="006B16D2" w:rsidP="006B16D2">
      <w:pPr>
        <w:spacing w:after="0" w:line="240" w:lineRule="auto"/>
        <w:jc w:val="both"/>
        <w:rPr>
          <w:rFonts w:ascii="Times New Roman" w:hAnsi="Times New Roman"/>
          <w:b/>
          <w:sz w:val="24"/>
          <w:szCs w:val="24"/>
          <w:lang w:val="uk-UA"/>
        </w:rPr>
      </w:pPr>
    </w:p>
    <w:p w:rsidR="006B16D2" w:rsidRPr="007B40A8" w:rsidRDefault="00342C1F" w:rsidP="006B16D2">
      <w:pPr>
        <w:spacing w:after="0" w:line="240" w:lineRule="auto"/>
        <w:ind w:firstLine="567"/>
        <w:jc w:val="both"/>
        <w:rPr>
          <w:rFonts w:ascii="Times New Roman" w:hAnsi="Times New Roman"/>
          <w:sz w:val="24"/>
          <w:szCs w:val="24"/>
          <w:lang w:val="uk-UA"/>
        </w:rPr>
      </w:pPr>
      <w:r w:rsidRPr="007B40A8">
        <w:rPr>
          <w:rFonts w:ascii="Times New Roman" w:hAnsi="Times New Roman"/>
          <w:sz w:val="24"/>
          <w:szCs w:val="24"/>
          <w:lang w:val="uk-UA"/>
        </w:rPr>
        <w:t>Програма реалізується шляхом здійснення її заходів вико</w:t>
      </w:r>
      <w:r w:rsidR="006B16D2" w:rsidRPr="007B40A8">
        <w:rPr>
          <w:rFonts w:ascii="Times New Roman" w:hAnsi="Times New Roman"/>
          <w:sz w:val="24"/>
          <w:szCs w:val="24"/>
          <w:lang w:val="uk-UA"/>
        </w:rPr>
        <w:t>навцями, визначеними програмою.</w:t>
      </w:r>
    </w:p>
    <w:p w:rsidR="006B16D2" w:rsidRPr="007B40A8" w:rsidRDefault="00342C1F" w:rsidP="007B40A8">
      <w:pPr>
        <w:spacing w:after="0" w:line="240" w:lineRule="auto"/>
        <w:ind w:firstLine="567"/>
        <w:rPr>
          <w:rFonts w:ascii="Times New Roman" w:hAnsi="Times New Roman"/>
          <w:sz w:val="24"/>
          <w:szCs w:val="24"/>
          <w:lang w:val="uk-UA"/>
        </w:rPr>
      </w:pPr>
      <w:r w:rsidRPr="007B40A8">
        <w:rPr>
          <w:rFonts w:ascii="Times New Roman" w:hAnsi="Times New Roman"/>
          <w:sz w:val="24"/>
          <w:szCs w:val="24"/>
          <w:lang w:val="uk-UA"/>
        </w:rPr>
        <w:t>Безпосередній контроль за виконанням заходів програми, цільовим та ефективним використанням залуче</w:t>
      </w:r>
      <w:r w:rsidR="007B40A8">
        <w:rPr>
          <w:rFonts w:ascii="Times New Roman" w:hAnsi="Times New Roman"/>
          <w:sz w:val="24"/>
          <w:szCs w:val="24"/>
          <w:lang w:val="uk-UA"/>
        </w:rPr>
        <w:t xml:space="preserve">них коштів несуть відповідальні </w:t>
      </w:r>
      <w:r w:rsidRPr="007B40A8">
        <w:rPr>
          <w:rFonts w:ascii="Times New Roman" w:hAnsi="Times New Roman"/>
          <w:sz w:val="24"/>
          <w:szCs w:val="24"/>
          <w:lang w:val="uk-UA"/>
        </w:rPr>
        <w:t>виконавці –</w:t>
      </w:r>
      <w:r w:rsidR="006B16D2" w:rsidRPr="007B40A8">
        <w:rPr>
          <w:rFonts w:ascii="Times New Roman" w:hAnsi="Times New Roman"/>
          <w:sz w:val="24"/>
          <w:szCs w:val="24"/>
          <w:lang w:val="uk-UA"/>
        </w:rPr>
        <w:t xml:space="preserve"> </w:t>
      </w:r>
      <w:r w:rsidRPr="007B40A8">
        <w:rPr>
          <w:rFonts w:ascii="Times New Roman" w:hAnsi="Times New Roman"/>
          <w:sz w:val="24"/>
          <w:szCs w:val="24"/>
          <w:lang w:val="uk-UA"/>
        </w:rPr>
        <w:t>Кременчуцький місцевий центр з надання безоплатної вторинної правової допомоги та Семенівська сел</w:t>
      </w:r>
      <w:r w:rsidR="00811954" w:rsidRPr="007B40A8">
        <w:rPr>
          <w:rFonts w:ascii="Times New Roman" w:hAnsi="Times New Roman"/>
          <w:sz w:val="24"/>
          <w:szCs w:val="24"/>
          <w:lang w:val="uk-UA"/>
        </w:rPr>
        <w:t>ищна рада Кременчуцького району.</w:t>
      </w:r>
    </w:p>
    <w:p w:rsidR="006B16D2" w:rsidRPr="007B40A8" w:rsidRDefault="00342C1F" w:rsidP="006B16D2">
      <w:pPr>
        <w:spacing w:after="0" w:line="240" w:lineRule="auto"/>
        <w:ind w:firstLine="567"/>
        <w:jc w:val="both"/>
        <w:rPr>
          <w:rFonts w:ascii="Times New Roman" w:hAnsi="Times New Roman"/>
          <w:sz w:val="24"/>
          <w:szCs w:val="24"/>
          <w:lang w:val="uk-UA"/>
        </w:rPr>
      </w:pPr>
      <w:r w:rsidRPr="007B40A8">
        <w:rPr>
          <w:rFonts w:ascii="Times New Roman" w:hAnsi="Times New Roman"/>
          <w:sz w:val="24"/>
          <w:szCs w:val="24"/>
          <w:lang w:val="uk-UA"/>
        </w:rPr>
        <w:t>Про хід виконання програми співвиконавці звітують один раз на рік у І кварталі, наступного за звітним роком, на сесії Семенівської селищної ради.</w:t>
      </w:r>
    </w:p>
    <w:p w:rsidR="00342C1F" w:rsidRPr="007B40A8" w:rsidRDefault="00342C1F" w:rsidP="006B16D2">
      <w:pPr>
        <w:spacing w:after="0" w:line="240" w:lineRule="auto"/>
        <w:ind w:firstLine="567"/>
        <w:jc w:val="both"/>
        <w:rPr>
          <w:rFonts w:ascii="Times New Roman" w:hAnsi="Times New Roman"/>
          <w:sz w:val="24"/>
          <w:szCs w:val="24"/>
          <w:lang w:val="uk-UA"/>
        </w:rPr>
      </w:pPr>
      <w:r w:rsidRPr="007B40A8">
        <w:rPr>
          <w:rFonts w:ascii="Times New Roman" w:hAnsi="Times New Roman"/>
          <w:sz w:val="24"/>
          <w:szCs w:val="24"/>
          <w:lang w:val="uk-UA"/>
        </w:rPr>
        <w:t>Кременчуцький місцевий центр з надання безоплатної вторинної правової допомоги один раз н</w:t>
      </w:r>
      <w:r w:rsidR="00DB5518" w:rsidRPr="007B40A8">
        <w:rPr>
          <w:rFonts w:ascii="Times New Roman" w:hAnsi="Times New Roman"/>
          <w:sz w:val="24"/>
          <w:szCs w:val="24"/>
          <w:lang w:val="uk-UA"/>
        </w:rPr>
        <w:t>а рік до 1 березня подає</w:t>
      </w:r>
      <w:r w:rsidR="0004111F" w:rsidRPr="007B40A8">
        <w:rPr>
          <w:rFonts w:ascii="Times New Roman" w:hAnsi="Times New Roman"/>
          <w:sz w:val="24"/>
          <w:szCs w:val="24"/>
          <w:lang w:val="uk-UA"/>
        </w:rPr>
        <w:t xml:space="preserve"> до</w:t>
      </w:r>
      <w:r w:rsidR="00DB5518" w:rsidRPr="007B40A8">
        <w:rPr>
          <w:rFonts w:ascii="Times New Roman" w:hAnsi="Times New Roman"/>
          <w:sz w:val="24"/>
          <w:szCs w:val="24"/>
          <w:lang w:val="uk-UA"/>
        </w:rPr>
        <w:t xml:space="preserve"> відділ</w:t>
      </w:r>
      <w:r w:rsidR="0004111F" w:rsidRPr="007B40A8">
        <w:rPr>
          <w:rFonts w:ascii="Times New Roman" w:hAnsi="Times New Roman"/>
          <w:sz w:val="24"/>
          <w:szCs w:val="24"/>
          <w:lang w:val="uk-UA"/>
        </w:rPr>
        <w:t>у</w:t>
      </w:r>
      <w:r w:rsidR="006B16D2" w:rsidRPr="007B40A8">
        <w:rPr>
          <w:rFonts w:ascii="Times New Roman" w:hAnsi="Times New Roman"/>
          <w:sz w:val="24"/>
          <w:szCs w:val="24"/>
          <w:lang w:val="uk-UA"/>
        </w:rPr>
        <w:t xml:space="preserve"> </w:t>
      </w:r>
      <w:r w:rsidR="0004111F" w:rsidRPr="007B40A8">
        <w:rPr>
          <w:rFonts w:ascii="Times New Roman" w:hAnsi="Times New Roman"/>
          <w:sz w:val="24"/>
          <w:szCs w:val="24"/>
          <w:lang w:val="uk-UA"/>
        </w:rPr>
        <w:t>економічного розвитку та інвестицій</w:t>
      </w:r>
      <w:r w:rsidR="006B16D2" w:rsidRPr="007B40A8">
        <w:rPr>
          <w:rFonts w:ascii="Times New Roman" w:hAnsi="Times New Roman"/>
          <w:sz w:val="24"/>
          <w:szCs w:val="24"/>
          <w:lang w:val="uk-UA"/>
        </w:rPr>
        <w:t xml:space="preserve"> </w:t>
      </w:r>
      <w:r w:rsidR="0004111F" w:rsidRPr="007B40A8">
        <w:rPr>
          <w:rFonts w:ascii="Times New Roman" w:hAnsi="Times New Roman"/>
          <w:sz w:val="24"/>
          <w:szCs w:val="24"/>
          <w:lang w:val="uk-UA"/>
        </w:rPr>
        <w:t>Семенівської селищної</w:t>
      </w:r>
      <w:r w:rsidRPr="007B40A8">
        <w:rPr>
          <w:rFonts w:ascii="Times New Roman" w:hAnsi="Times New Roman"/>
          <w:sz w:val="24"/>
          <w:szCs w:val="24"/>
          <w:lang w:val="uk-UA"/>
        </w:rPr>
        <w:t xml:space="preserve"> ради інформацію про стан та результати її виконання та пояснювальну записку про роботу учасників бюджетної програми з її виконання, у разі невиконання – обґрунтування причин невиконання. </w:t>
      </w:r>
    </w:p>
    <w:p w:rsidR="00DB5518" w:rsidRPr="007B40A8" w:rsidRDefault="00DB5518" w:rsidP="006B16D2">
      <w:pPr>
        <w:spacing w:after="0" w:line="240" w:lineRule="auto"/>
        <w:jc w:val="both"/>
        <w:rPr>
          <w:rFonts w:ascii="Times New Roman" w:hAnsi="Times New Roman"/>
          <w:sz w:val="24"/>
          <w:szCs w:val="24"/>
          <w:lang w:val="uk-UA"/>
        </w:rPr>
        <w:sectPr w:rsidR="00DB5518" w:rsidRPr="007B40A8" w:rsidSect="00520188">
          <w:pgSz w:w="11906" w:h="16838"/>
          <w:pgMar w:top="850" w:right="850" w:bottom="850" w:left="1417" w:header="709" w:footer="709" w:gutter="0"/>
          <w:cols w:space="708"/>
          <w:docGrid w:linePitch="360"/>
        </w:sectPr>
      </w:pPr>
    </w:p>
    <w:p w:rsidR="006B16D2" w:rsidRPr="007B40A8" w:rsidRDefault="006B16D2" w:rsidP="006B16D2">
      <w:pPr>
        <w:spacing w:after="0" w:line="240" w:lineRule="auto"/>
        <w:ind w:firstLine="10915"/>
        <w:rPr>
          <w:rFonts w:ascii="Times New Roman" w:hAnsi="Times New Roman"/>
          <w:sz w:val="20"/>
          <w:szCs w:val="20"/>
          <w:lang w:val="uk-UA"/>
        </w:rPr>
      </w:pPr>
      <w:r w:rsidRPr="007B40A8">
        <w:rPr>
          <w:rFonts w:ascii="Times New Roman" w:hAnsi="Times New Roman"/>
          <w:sz w:val="20"/>
          <w:szCs w:val="20"/>
          <w:lang w:val="uk-UA"/>
        </w:rPr>
        <w:lastRenderedPageBreak/>
        <w:t>Додаток 1</w:t>
      </w:r>
    </w:p>
    <w:p w:rsidR="006B16D2" w:rsidRPr="007B40A8" w:rsidRDefault="006B16D2" w:rsidP="006B16D2">
      <w:pPr>
        <w:spacing w:after="0" w:line="240" w:lineRule="auto"/>
        <w:ind w:firstLine="10915"/>
        <w:rPr>
          <w:rFonts w:ascii="Times New Roman" w:hAnsi="Times New Roman"/>
          <w:sz w:val="20"/>
          <w:szCs w:val="20"/>
          <w:lang w:val="uk-UA" w:eastAsia="uk-UA"/>
        </w:rPr>
      </w:pPr>
      <w:r w:rsidRPr="007B40A8">
        <w:rPr>
          <w:rFonts w:ascii="Times New Roman" w:hAnsi="Times New Roman"/>
          <w:sz w:val="20"/>
          <w:szCs w:val="20"/>
          <w:lang w:val="uk-UA" w:eastAsia="uk-UA"/>
        </w:rPr>
        <w:t>до Програми правової допомоги</w:t>
      </w:r>
    </w:p>
    <w:p w:rsidR="006B16D2" w:rsidRPr="007B40A8" w:rsidRDefault="006B16D2" w:rsidP="006B16D2">
      <w:pPr>
        <w:spacing w:after="0" w:line="240" w:lineRule="auto"/>
        <w:ind w:firstLine="10915"/>
        <w:rPr>
          <w:rFonts w:ascii="Times New Roman" w:hAnsi="Times New Roman"/>
          <w:sz w:val="20"/>
          <w:szCs w:val="20"/>
          <w:lang w:val="uk-UA" w:eastAsia="uk-UA"/>
        </w:rPr>
      </w:pPr>
      <w:r w:rsidRPr="007B40A8">
        <w:rPr>
          <w:rFonts w:ascii="Times New Roman" w:hAnsi="Times New Roman"/>
          <w:sz w:val="20"/>
          <w:szCs w:val="20"/>
          <w:lang w:val="uk-UA" w:eastAsia="uk-UA"/>
        </w:rPr>
        <w:t xml:space="preserve">населенню Семенівської селищної </w:t>
      </w:r>
    </w:p>
    <w:p w:rsidR="004E2EB0" w:rsidRPr="007B40A8" w:rsidRDefault="006B16D2" w:rsidP="006B16D2">
      <w:pPr>
        <w:spacing w:after="0" w:line="240" w:lineRule="auto"/>
        <w:ind w:firstLine="10915"/>
        <w:rPr>
          <w:rFonts w:ascii="Times New Roman" w:hAnsi="Times New Roman"/>
          <w:sz w:val="20"/>
          <w:szCs w:val="20"/>
          <w:lang w:val="uk-UA" w:eastAsia="uk-UA"/>
        </w:rPr>
      </w:pPr>
      <w:r w:rsidRPr="007B40A8">
        <w:rPr>
          <w:rFonts w:ascii="Times New Roman" w:hAnsi="Times New Roman"/>
          <w:sz w:val="20"/>
          <w:szCs w:val="20"/>
          <w:lang w:val="uk-UA" w:eastAsia="uk-UA"/>
        </w:rPr>
        <w:t xml:space="preserve">ради </w:t>
      </w:r>
      <w:r w:rsidR="004E2EB0" w:rsidRPr="007B40A8">
        <w:rPr>
          <w:rFonts w:ascii="Times New Roman" w:hAnsi="Times New Roman"/>
          <w:sz w:val="20"/>
          <w:szCs w:val="20"/>
          <w:lang w:val="uk-UA" w:eastAsia="uk-UA"/>
        </w:rPr>
        <w:t>Кременчуцького району</w:t>
      </w:r>
    </w:p>
    <w:p w:rsidR="006B16D2" w:rsidRPr="007B40A8" w:rsidRDefault="006B16D2" w:rsidP="006B16D2">
      <w:pPr>
        <w:spacing w:after="0" w:line="240" w:lineRule="auto"/>
        <w:ind w:firstLine="10915"/>
        <w:rPr>
          <w:rFonts w:ascii="Times New Roman" w:hAnsi="Times New Roman"/>
          <w:sz w:val="20"/>
          <w:szCs w:val="20"/>
          <w:lang w:val="uk-UA" w:eastAsia="uk-UA"/>
        </w:rPr>
      </w:pPr>
      <w:r w:rsidRPr="007B40A8">
        <w:rPr>
          <w:rFonts w:ascii="Times New Roman" w:hAnsi="Times New Roman"/>
          <w:sz w:val="20"/>
          <w:szCs w:val="20"/>
          <w:lang w:val="uk-UA" w:eastAsia="uk-UA"/>
        </w:rPr>
        <w:t>на 2021 - 2025 роки</w:t>
      </w:r>
    </w:p>
    <w:p w:rsidR="006B16D2" w:rsidRPr="007B40A8" w:rsidRDefault="006B16D2" w:rsidP="006B16D2">
      <w:pPr>
        <w:autoSpaceDE w:val="0"/>
        <w:spacing w:after="0" w:line="240" w:lineRule="auto"/>
        <w:jc w:val="center"/>
        <w:rPr>
          <w:rFonts w:ascii="Times New Roman" w:hAnsi="Times New Roman"/>
          <w:b/>
          <w:sz w:val="20"/>
          <w:szCs w:val="20"/>
          <w:lang w:val="uk-UA" w:eastAsia="uk-UA"/>
        </w:rPr>
      </w:pPr>
    </w:p>
    <w:p w:rsidR="006B16D2" w:rsidRPr="007B40A8" w:rsidRDefault="006B16D2" w:rsidP="006B16D2">
      <w:pPr>
        <w:autoSpaceDE w:val="0"/>
        <w:spacing w:after="0" w:line="240" w:lineRule="auto"/>
        <w:jc w:val="center"/>
        <w:rPr>
          <w:rFonts w:ascii="Times New Roman" w:hAnsi="Times New Roman"/>
          <w:sz w:val="20"/>
          <w:szCs w:val="20"/>
          <w:lang w:val="uk-UA"/>
        </w:rPr>
      </w:pPr>
      <w:r w:rsidRPr="007B40A8">
        <w:rPr>
          <w:rFonts w:ascii="Times New Roman" w:hAnsi="Times New Roman"/>
          <w:b/>
          <w:sz w:val="20"/>
          <w:szCs w:val="20"/>
          <w:lang w:val="uk-UA" w:eastAsia="uk-UA"/>
        </w:rPr>
        <w:t xml:space="preserve">Напрями діяльності та заходи щодо забезпечення виконання  Програми правової допомоги населенню Семенівської селищної ради Кременчуцького району на 2021- 2025 роки  </w:t>
      </w:r>
      <w:r w:rsidRPr="007B40A8">
        <w:rPr>
          <w:rFonts w:ascii="Times New Roman" w:eastAsia="Cambria" w:hAnsi="Times New Roman"/>
          <w:b/>
          <w:spacing w:val="17"/>
          <w:sz w:val="20"/>
          <w:szCs w:val="20"/>
          <w:lang w:val="uk-UA" w:eastAsia="uk-UA"/>
        </w:rPr>
        <w:t xml:space="preserve"> </w:t>
      </w:r>
      <w:r w:rsidRPr="007B40A8">
        <w:rPr>
          <w:rFonts w:ascii="Times New Roman" w:eastAsia="Times New Roman" w:hAnsi="Times New Roman"/>
          <w:b/>
          <w:sz w:val="20"/>
          <w:szCs w:val="20"/>
          <w:lang w:val="uk-UA"/>
        </w:rPr>
        <w:t xml:space="preserve"> </w:t>
      </w:r>
    </w:p>
    <w:p w:rsidR="006B16D2" w:rsidRPr="007B40A8" w:rsidRDefault="006B16D2" w:rsidP="006B16D2">
      <w:pPr>
        <w:autoSpaceDE w:val="0"/>
        <w:spacing w:after="0" w:line="240" w:lineRule="auto"/>
        <w:jc w:val="center"/>
        <w:rPr>
          <w:rFonts w:ascii="Times New Roman" w:hAnsi="Times New Roman"/>
          <w:sz w:val="20"/>
          <w:szCs w:val="20"/>
          <w:lang w:val="uk-UA"/>
        </w:rPr>
      </w:pPr>
    </w:p>
    <w:tbl>
      <w:tblPr>
        <w:tblW w:w="16125" w:type="dxa"/>
        <w:tblInd w:w="-654" w:type="dxa"/>
        <w:tblLayout w:type="fixed"/>
        <w:tblCellMar>
          <w:top w:w="55" w:type="dxa"/>
          <w:left w:w="55" w:type="dxa"/>
          <w:bottom w:w="55" w:type="dxa"/>
          <w:right w:w="55" w:type="dxa"/>
        </w:tblCellMar>
        <w:tblLook w:val="0000" w:firstRow="0" w:lastRow="0" w:firstColumn="0" w:lastColumn="0" w:noHBand="0" w:noVBand="0"/>
      </w:tblPr>
      <w:tblGrid>
        <w:gridCol w:w="421"/>
        <w:gridCol w:w="1696"/>
        <w:gridCol w:w="2404"/>
        <w:gridCol w:w="2686"/>
        <w:gridCol w:w="1274"/>
        <w:gridCol w:w="1698"/>
        <w:gridCol w:w="849"/>
        <w:gridCol w:w="709"/>
        <w:gridCol w:w="709"/>
        <w:gridCol w:w="589"/>
        <w:gridCol w:w="713"/>
        <w:gridCol w:w="713"/>
        <w:gridCol w:w="1664"/>
      </w:tblGrid>
      <w:tr w:rsidR="006B16D2" w:rsidRPr="007B40A8" w:rsidTr="00226027">
        <w:tc>
          <w:tcPr>
            <w:tcW w:w="422" w:type="dxa"/>
            <w:vMerge w:val="restart"/>
            <w:tcBorders>
              <w:top w:val="single" w:sz="1" w:space="0" w:color="000000"/>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b/>
                <w:bCs/>
                <w:sz w:val="20"/>
                <w:lang w:val="uk-UA"/>
              </w:rPr>
              <w:t>№</w:t>
            </w:r>
            <w:r w:rsidRPr="007B40A8">
              <w:rPr>
                <w:rFonts w:ascii="Times New Roman" w:eastAsia="Times New Roman" w:hAnsi="Times New Roman" w:cs="Times New Roman"/>
                <w:b/>
                <w:bCs/>
                <w:sz w:val="20"/>
                <w:lang w:val="uk-UA"/>
              </w:rPr>
              <w:t xml:space="preserve"> </w:t>
            </w:r>
            <w:r w:rsidRPr="007B40A8">
              <w:rPr>
                <w:rFonts w:ascii="Times New Roman" w:hAnsi="Times New Roman" w:cs="Times New Roman"/>
                <w:b/>
                <w:bCs/>
                <w:sz w:val="20"/>
                <w:lang w:val="uk-UA"/>
              </w:rPr>
              <w:t>з/п</w:t>
            </w:r>
          </w:p>
        </w:tc>
        <w:tc>
          <w:tcPr>
            <w:tcW w:w="1698" w:type="dxa"/>
            <w:vMerge w:val="restart"/>
            <w:tcBorders>
              <w:top w:val="single" w:sz="1" w:space="0" w:color="000000"/>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b/>
                <w:bCs/>
                <w:sz w:val="20"/>
                <w:lang w:val="uk-UA"/>
              </w:rPr>
              <w:t>Завдання</w:t>
            </w:r>
          </w:p>
        </w:tc>
        <w:tc>
          <w:tcPr>
            <w:tcW w:w="2405" w:type="dxa"/>
            <w:vMerge w:val="restart"/>
            <w:tcBorders>
              <w:top w:val="single" w:sz="1" w:space="0" w:color="000000"/>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b/>
                <w:bCs/>
                <w:sz w:val="20"/>
                <w:lang w:val="uk-UA"/>
              </w:rPr>
              <w:t>Найменування заходу</w:t>
            </w:r>
          </w:p>
        </w:tc>
        <w:tc>
          <w:tcPr>
            <w:tcW w:w="2688" w:type="dxa"/>
            <w:vMerge w:val="restart"/>
            <w:tcBorders>
              <w:top w:val="single" w:sz="1" w:space="0" w:color="000000"/>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b/>
                <w:bCs/>
                <w:sz w:val="20"/>
                <w:lang w:val="uk-UA"/>
              </w:rPr>
              <w:t>Відповідальні виконавці</w:t>
            </w:r>
          </w:p>
        </w:tc>
        <w:tc>
          <w:tcPr>
            <w:tcW w:w="1275" w:type="dxa"/>
            <w:vMerge w:val="restart"/>
            <w:tcBorders>
              <w:top w:val="single" w:sz="1" w:space="0" w:color="000000"/>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b/>
                <w:bCs/>
                <w:sz w:val="20"/>
                <w:lang w:val="uk-UA"/>
              </w:rPr>
              <w:t>Термін виконання</w:t>
            </w:r>
          </w:p>
        </w:tc>
        <w:tc>
          <w:tcPr>
            <w:tcW w:w="1699" w:type="dxa"/>
            <w:vMerge w:val="restart"/>
            <w:tcBorders>
              <w:top w:val="single" w:sz="1" w:space="0" w:color="000000"/>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b/>
                <w:bCs/>
                <w:sz w:val="20"/>
                <w:szCs w:val="20"/>
                <w:lang w:val="uk-UA"/>
              </w:rPr>
              <w:t>Джерело фінансування</w:t>
            </w:r>
          </w:p>
        </w:tc>
        <w:tc>
          <w:tcPr>
            <w:tcW w:w="4273" w:type="dxa"/>
            <w:gridSpan w:val="6"/>
            <w:tcBorders>
              <w:top w:val="single" w:sz="1" w:space="0" w:color="000000"/>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b/>
                <w:bCs/>
                <w:sz w:val="20"/>
                <w:szCs w:val="20"/>
                <w:lang w:val="uk-UA"/>
              </w:rPr>
              <w:t>Орієнтовні витрати на реалізацію</w:t>
            </w:r>
          </w:p>
          <w:p w:rsidR="006B16D2" w:rsidRPr="007B40A8" w:rsidRDefault="006435CB"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b/>
                <w:bCs/>
                <w:sz w:val="20"/>
                <w:szCs w:val="20"/>
                <w:lang w:val="uk-UA"/>
              </w:rPr>
              <w:t>(</w:t>
            </w:r>
            <w:r w:rsidR="006B16D2" w:rsidRPr="007B40A8">
              <w:rPr>
                <w:rFonts w:ascii="Times New Roman" w:eastAsia="Times New Roman" w:hAnsi="Times New Roman"/>
                <w:b/>
                <w:bCs/>
                <w:sz w:val="20"/>
                <w:szCs w:val="20"/>
                <w:lang w:val="uk-UA"/>
              </w:rPr>
              <w:t>грн.)</w:t>
            </w:r>
          </w:p>
        </w:tc>
        <w:tc>
          <w:tcPr>
            <w:tcW w:w="1665" w:type="dxa"/>
            <w:vMerge w:val="restart"/>
            <w:tcBorders>
              <w:top w:val="single" w:sz="1" w:space="0" w:color="000000"/>
              <w:left w:val="single" w:sz="1" w:space="0" w:color="000000"/>
              <w:bottom w:val="single" w:sz="1" w:space="0" w:color="000000"/>
              <w:right w:val="single" w:sz="1" w:space="0" w:color="000000"/>
            </w:tcBorders>
            <w:shd w:val="clear" w:color="auto" w:fill="auto"/>
            <w:vAlign w:val="center"/>
          </w:tcPr>
          <w:p w:rsidR="006B16D2" w:rsidRPr="007B40A8" w:rsidRDefault="006B16D2" w:rsidP="00226027">
            <w:pPr>
              <w:spacing w:after="0" w:line="240" w:lineRule="auto"/>
              <w:jc w:val="center"/>
              <w:rPr>
                <w:rFonts w:ascii="Times New Roman" w:hAnsi="Times New Roman"/>
                <w:sz w:val="20"/>
                <w:szCs w:val="20"/>
                <w:lang w:val="uk-UA"/>
              </w:rPr>
            </w:pPr>
            <w:r w:rsidRPr="007B40A8">
              <w:rPr>
                <w:rFonts w:ascii="Times New Roman" w:eastAsia="Times New Roman" w:hAnsi="Times New Roman"/>
                <w:b/>
                <w:bCs/>
                <w:sz w:val="20"/>
                <w:szCs w:val="20"/>
                <w:lang w:val="uk-UA"/>
              </w:rPr>
              <w:t>Очікувані результати</w:t>
            </w:r>
          </w:p>
        </w:tc>
      </w:tr>
      <w:tr w:rsidR="006B16D2" w:rsidRPr="007B40A8" w:rsidTr="00226027">
        <w:trPr>
          <w:trHeight w:val="81"/>
        </w:trPr>
        <w:tc>
          <w:tcPr>
            <w:tcW w:w="422" w:type="dxa"/>
            <w:vMerge/>
            <w:tcBorders>
              <w:top w:val="single" w:sz="1" w:space="0" w:color="000000"/>
              <w:left w:val="single" w:sz="1" w:space="0" w:color="000000"/>
              <w:bottom w:val="single" w:sz="1" w:space="0" w:color="000000"/>
            </w:tcBorders>
            <w:shd w:val="clear" w:color="auto" w:fill="auto"/>
            <w:vAlign w:val="center"/>
          </w:tcPr>
          <w:p w:rsidR="006B16D2" w:rsidRPr="007B40A8" w:rsidRDefault="006B16D2" w:rsidP="00226027">
            <w:pPr>
              <w:pStyle w:val="aa"/>
              <w:snapToGrid w:val="0"/>
              <w:jc w:val="center"/>
              <w:rPr>
                <w:rFonts w:ascii="Times New Roman" w:hAnsi="Times New Roman" w:cs="Times New Roman"/>
                <w:sz w:val="20"/>
                <w:lang w:val="uk-UA"/>
              </w:rPr>
            </w:pPr>
          </w:p>
        </w:tc>
        <w:tc>
          <w:tcPr>
            <w:tcW w:w="1698" w:type="dxa"/>
            <w:vMerge/>
            <w:tcBorders>
              <w:top w:val="single" w:sz="1" w:space="0" w:color="000000"/>
              <w:left w:val="single" w:sz="1" w:space="0" w:color="000000"/>
              <w:bottom w:val="single" w:sz="1" w:space="0" w:color="000000"/>
            </w:tcBorders>
            <w:shd w:val="clear" w:color="auto" w:fill="auto"/>
            <w:vAlign w:val="center"/>
          </w:tcPr>
          <w:p w:rsidR="006B16D2" w:rsidRPr="007B40A8" w:rsidRDefault="006B16D2" w:rsidP="00226027">
            <w:pPr>
              <w:pStyle w:val="aa"/>
              <w:snapToGrid w:val="0"/>
              <w:jc w:val="center"/>
              <w:rPr>
                <w:rFonts w:ascii="Times New Roman" w:hAnsi="Times New Roman" w:cs="Times New Roman"/>
                <w:sz w:val="20"/>
                <w:lang w:val="uk-UA"/>
              </w:rPr>
            </w:pPr>
          </w:p>
        </w:tc>
        <w:tc>
          <w:tcPr>
            <w:tcW w:w="2405" w:type="dxa"/>
            <w:vMerge/>
            <w:tcBorders>
              <w:top w:val="single" w:sz="1" w:space="0" w:color="000000"/>
              <w:left w:val="single" w:sz="1" w:space="0" w:color="000000"/>
              <w:bottom w:val="single" w:sz="1" w:space="0" w:color="000000"/>
            </w:tcBorders>
            <w:shd w:val="clear" w:color="auto" w:fill="auto"/>
            <w:vAlign w:val="center"/>
          </w:tcPr>
          <w:p w:rsidR="006B16D2" w:rsidRPr="007B40A8" w:rsidRDefault="006B16D2" w:rsidP="00226027">
            <w:pPr>
              <w:pStyle w:val="aa"/>
              <w:snapToGrid w:val="0"/>
              <w:jc w:val="center"/>
              <w:rPr>
                <w:rFonts w:ascii="Times New Roman" w:hAnsi="Times New Roman" w:cs="Times New Roman"/>
                <w:sz w:val="20"/>
                <w:lang w:val="uk-UA"/>
              </w:rPr>
            </w:pPr>
          </w:p>
        </w:tc>
        <w:tc>
          <w:tcPr>
            <w:tcW w:w="2688" w:type="dxa"/>
            <w:vMerge/>
            <w:tcBorders>
              <w:top w:val="single" w:sz="1" w:space="0" w:color="000000"/>
              <w:left w:val="single" w:sz="1" w:space="0" w:color="000000"/>
              <w:bottom w:val="single" w:sz="1" w:space="0" w:color="000000"/>
            </w:tcBorders>
            <w:shd w:val="clear" w:color="auto" w:fill="auto"/>
            <w:vAlign w:val="center"/>
          </w:tcPr>
          <w:p w:rsidR="006B16D2" w:rsidRPr="007B40A8" w:rsidRDefault="006B16D2" w:rsidP="00226027">
            <w:pPr>
              <w:pStyle w:val="aa"/>
              <w:snapToGrid w:val="0"/>
              <w:jc w:val="center"/>
              <w:rPr>
                <w:rFonts w:ascii="Times New Roman" w:hAnsi="Times New Roman" w:cs="Times New Roman"/>
                <w:sz w:val="20"/>
                <w:lang w:val="uk-UA"/>
              </w:rPr>
            </w:pPr>
          </w:p>
        </w:tc>
        <w:tc>
          <w:tcPr>
            <w:tcW w:w="1275" w:type="dxa"/>
            <w:vMerge/>
            <w:tcBorders>
              <w:top w:val="single" w:sz="1" w:space="0" w:color="000000"/>
              <w:left w:val="single" w:sz="1" w:space="0" w:color="000000"/>
              <w:bottom w:val="single" w:sz="1" w:space="0" w:color="000000"/>
            </w:tcBorders>
            <w:shd w:val="clear" w:color="auto" w:fill="auto"/>
            <w:vAlign w:val="center"/>
          </w:tcPr>
          <w:p w:rsidR="006B16D2" w:rsidRPr="007B40A8" w:rsidRDefault="006B16D2" w:rsidP="00226027">
            <w:pPr>
              <w:pStyle w:val="aa"/>
              <w:snapToGrid w:val="0"/>
              <w:jc w:val="center"/>
              <w:rPr>
                <w:rFonts w:ascii="Times New Roman" w:hAnsi="Times New Roman" w:cs="Times New Roman"/>
                <w:sz w:val="20"/>
                <w:lang w:val="uk-UA"/>
              </w:rPr>
            </w:pPr>
          </w:p>
        </w:tc>
        <w:tc>
          <w:tcPr>
            <w:tcW w:w="1699" w:type="dxa"/>
            <w:vMerge/>
            <w:tcBorders>
              <w:top w:val="single" w:sz="1" w:space="0" w:color="000000"/>
              <w:left w:val="single" w:sz="1" w:space="0" w:color="000000"/>
              <w:bottom w:val="single" w:sz="1" w:space="0" w:color="000000"/>
            </w:tcBorders>
            <w:shd w:val="clear" w:color="auto" w:fill="auto"/>
            <w:vAlign w:val="center"/>
          </w:tcPr>
          <w:p w:rsidR="006B16D2" w:rsidRPr="007B40A8" w:rsidRDefault="006B16D2" w:rsidP="00226027">
            <w:pPr>
              <w:pStyle w:val="aa"/>
              <w:snapToGrid w:val="0"/>
              <w:jc w:val="center"/>
              <w:rPr>
                <w:rFonts w:ascii="Times New Roman" w:hAnsi="Times New Roman" w:cs="Times New Roman"/>
                <w:sz w:val="20"/>
                <w:lang w:val="uk-UA"/>
              </w:rPr>
            </w:pPr>
          </w:p>
        </w:tc>
        <w:tc>
          <w:tcPr>
            <w:tcW w:w="84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всього</w:t>
            </w:r>
          </w:p>
        </w:tc>
        <w:tc>
          <w:tcPr>
            <w:tcW w:w="70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2021</w:t>
            </w:r>
          </w:p>
        </w:tc>
        <w:tc>
          <w:tcPr>
            <w:tcW w:w="70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2022</w:t>
            </w:r>
          </w:p>
        </w:tc>
        <w:tc>
          <w:tcPr>
            <w:tcW w:w="584" w:type="dxa"/>
            <w:tcBorders>
              <w:left w:val="single" w:sz="1" w:space="0" w:color="000000"/>
              <w:bottom w:val="single" w:sz="1" w:space="0" w:color="000000"/>
              <w:right w:val="single" w:sz="4" w:space="0" w:color="auto"/>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2023</w:t>
            </w:r>
          </w:p>
        </w:tc>
        <w:tc>
          <w:tcPr>
            <w:tcW w:w="709" w:type="dxa"/>
            <w:tcBorders>
              <w:left w:val="single" w:sz="4" w:space="0" w:color="auto"/>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2024</w:t>
            </w:r>
          </w:p>
        </w:tc>
        <w:tc>
          <w:tcPr>
            <w:tcW w:w="713" w:type="dxa"/>
            <w:tcBorders>
              <w:left w:val="single" w:sz="4" w:space="0" w:color="auto"/>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2025</w:t>
            </w:r>
          </w:p>
        </w:tc>
        <w:tc>
          <w:tcPr>
            <w:tcW w:w="1665" w:type="dxa"/>
            <w:vMerge/>
            <w:tcBorders>
              <w:top w:val="single" w:sz="1" w:space="0" w:color="000000"/>
              <w:left w:val="single" w:sz="1" w:space="0" w:color="000000"/>
              <w:bottom w:val="single" w:sz="1" w:space="0" w:color="000000"/>
              <w:right w:val="single" w:sz="1" w:space="0" w:color="000000"/>
            </w:tcBorders>
            <w:shd w:val="clear" w:color="auto" w:fill="auto"/>
            <w:vAlign w:val="center"/>
          </w:tcPr>
          <w:p w:rsidR="006B16D2" w:rsidRPr="007B40A8" w:rsidRDefault="006B16D2" w:rsidP="00226027">
            <w:pPr>
              <w:spacing w:after="0" w:line="240" w:lineRule="auto"/>
              <w:jc w:val="center"/>
              <w:rPr>
                <w:rFonts w:ascii="Times New Roman" w:hAnsi="Times New Roman"/>
                <w:sz w:val="20"/>
                <w:szCs w:val="20"/>
                <w:lang w:val="uk-UA"/>
              </w:rPr>
            </w:pPr>
          </w:p>
        </w:tc>
      </w:tr>
      <w:tr w:rsidR="006B16D2" w:rsidRPr="007B40A8" w:rsidTr="00226027">
        <w:tc>
          <w:tcPr>
            <w:tcW w:w="422"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1</w:t>
            </w:r>
          </w:p>
        </w:tc>
        <w:tc>
          <w:tcPr>
            <w:tcW w:w="1698"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2</w:t>
            </w:r>
          </w:p>
        </w:tc>
        <w:tc>
          <w:tcPr>
            <w:tcW w:w="2405"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3</w:t>
            </w:r>
          </w:p>
        </w:tc>
        <w:tc>
          <w:tcPr>
            <w:tcW w:w="2688"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4</w:t>
            </w:r>
          </w:p>
        </w:tc>
        <w:tc>
          <w:tcPr>
            <w:tcW w:w="1275"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5</w:t>
            </w:r>
          </w:p>
        </w:tc>
        <w:tc>
          <w:tcPr>
            <w:tcW w:w="1699" w:type="dxa"/>
            <w:tcBorders>
              <w:left w:val="single" w:sz="1" w:space="0" w:color="000000"/>
              <w:bottom w:val="single" w:sz="1" w:space="0" w:color="000000"/>
            </w:tcBorders>
            <w:shd w:val="clear" w:color="auto" w:fill="auto"/>
            <w:vAlign w:val="center"/>
          </w:tcPr>
          <w:p w:rsidR="006B16D2" w:rsidRPr="007B40A8" w:rsidRDefault="006B16D2" w:rsidP="00226027">
            <w:pPr>
              <w:pStyle w:val="aa"/>
              <w:tabs>
                <w:tab w:val="left" w:pos="336"/>
              </w:tabs>
              <w:ind w:firstLine="0"/>
              <w:jc w:val="center"/>
              <w:rPr>
                <w:rFonts w:ascii="Times New Roman" w:hAnsi="Times New Roman" w:cs="Times New Roman"/>
                <w:sz w:val="20"/>
                <w:lang w:val="uk-UA"/>
              </w:rPr>
            </w:pPr>
            <w:r w:rsidRPr="007B40A8">
              <w:rPr>
                <w:rFonts w:ascii="Times New Roman" w:hAnsi="Times New Roman" w:cs="Times New Roman"/>
                <w:sz w:val="20"/>
                <w:lang w:val="uk-UA"/>
              </w:rPr>
              <w:t>6</w:t>
            </w:r>
          </w:p>
        </w:tc>
        <w:tc>
          <w:tcPr>
            <w:tcW w:w="849"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7</w:t>
            </w:r>
          </w:p>
        </w:tc>
        <w:tc>
          <w:tcPr>
            <w:tcW w:w="709"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8</w:t>
            </w:r>
          </w:p>
        </w:tc>
        <w:tc>
          <w:tcPr>
            <w:tcW w:w="709"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9</w:t>
            </w:r>
          </w:p>
        </w:tc>
        <w:tc>
          <w:tcPr>
            <w:tcW w:w="584" w:type="dxa"/>
            <w:tcBorders>
              <w:left w:val="single" w:sz="1" w:space="0" w:color="000000"/>
              <w:bottom w:val="single" w:sz="1" w:space="0" w:color="000000"/>
              <w:right w:val="single" w:sz="4" w:space="0" w:color="auto"/>
            </w:tcBorders>
            <w:shd w:val="clear" w:color="auto" w:fill="auto"/>
            <w:vAlign w:val="center"/>
          </w:tcPr>
          <w:p w:rsidR="006B16D2" w:rsidRPr="007B40A8" w:rsidRDefault="004E2EB0" w:rsidP="00226027">
            <w:pPr>
              <w:pStyle w:val="aa"/>
              <w:snapToGrid w:val="0"/>
              <w:ind w:firstLine="0"/>
              <w:jc w:val="center"/>
              <w:rPr>
                <w:rFonts w:ascii="Times New Roman" w:hAnsi="Times New Roman" w:cs="Times New Roman"/>
                <w:sz w:val="20"/>
                <w:lang w:val="uk-UA"/>
              </w:rPr>
            </w:pPr>
            <w:r w:rsidRPr="007B40A8">
              <w:rPr>
                <w:rFonts w:ascii="Times New Roman" w:hAnsi="Times New Roman" w:cs="Times New Roman"/>
                <w:sz w:val="20"/>
                <w:lang w:val="uk-UA"/>
              </w:rPr>
              <w:t>10</w:t>
            </w:r>
          </w:p>
        </w:tc>
        <w:tc>
          <w:tcPr>
            <w:tcW w:w="709" w:type="dxa"/>
            <w:tcBorders>
              <w:left w:val="single" w:sz="4" w:space="0" w:color="auto"/>
              <w:bottom w:val="single" w:sz="1" w:space="0" w:color="000000"/>
            </w:tcBorders>
            <w:shd w:val="clear" w:color="auto" w:fill="auto"/>
            <w:vAlign w:val="center"/>
          </w:tcPr>
          <w:p w:rsidR="006B16D2" w:rsidRPr="007B40A8" w:rsidRDefault="004E2EB0" w:rsidP="00226027">
            <w:pPr>
              <w:pStyle w:val="aa"/>
              <w:snapToGrid w:val="0"/>
              <w:ind w:firstLine="0"/>
              <w:jc w:val="center"/>
              <w:rPr>
                <w:rFonts w:ascii="Times New Roman" w:hAnsi="Times New Roman" w:cs="Times New Roman"/>
                <w:sz w:val="20"/>
                <w:lang w:val="uk-UA"/>
              </w:rPr>
            </w:pPr>
            <w:r w:rsidRPr="007B40A8">
              <w:rPr>
                <w:rFonts w:ascii="Times New Roman" w:hAnsi="Times New Roman" w:cs="Times New Roman"/>
                <w:sz w:val="20"/>
                <w:lang w:val="uk-UA"/>
              </w:rPr>
              <w:t>11</w:t>
            </w:r>
          </w:p>
        </w:tc>
        <w:tc>
          <w:tcPr>
            <w:tcW w:w="713" w:type="dxa"/>
            <w:tcBorders>
              <w:left w:val="single" w:sz="4" w:space="0" w:color="auto"/>
              <w:bottom w:val="single" w:sz="1" w:space="0" w:color="000000"/>
            </w:tcBorders>
            <w:shd w:val="clear" w:color="auto" w:fill="auto"/>
            <w:vAlign w:val="center"/>
          </w:tcPr>
          <w:p w:rsidR="006B16D2" w:rsidRPr="007B40A8" w:rsidRDefault="004E2EB0" w:rsidP="00226027">
            <w:pPr>
              <w:pStyle w:val="aa"/>
              <w:snapToGrid w:val="0"/>
              <w:ind w:firstLine="0"/>
              <w:jc w:val="center"/>
              <w:rPr>
                <w:rFonts w:ascii="Times New Roman" w:hAnsi="Times New Roman" w:cs="Times New Roman"/>
                <w:sz w:val="20"/>
                <w:lang w:val="uk-UA"/>
              </w:rPr>
            </w:pPr>
            <w:r w:rsidRPr="007B40A8">
              <w:rPr>
                <w:rFonts w:ascii="Times New Roman" w:hAnsi="Times New Roman" w:cs="Times New Roman"/>
                <w:sz w:val="20"/>
                <w:lang w:val="uk-UA"/>
              </w:rPr>
              <w:t>12</w:t>
            </w:r>
          </w:p>
        </w:tc>
        <w:tc>
          <w:tcPr>
            <w:tcW w:w="1665" w:type="dxa"/>
            <w:tcBorders>
              <w:left w:val="single" w:sz="1" w:space="0" w:color="000000"/>
              <w:bottom w:val="single" w:sz="1" w:space="0" w:color="000000"/>
              <w:right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1</w:t>
            </w:r>
            <w:r w:rsidR="004E2EB0" w:rsidRPr="007B40A8">
              <w:rPr>
                <w:rFonts w:ascii="Times New Roman" w:hAnsi="Times New Roman" w:cs="Times New Roman"/>
                <w:sz w:val="20"/>
                <w:lang w:val="uk-UA"/>
              </w:rPr>
              <w:t>3</w:t>
            </w:r>
          </w:p>
        </w:tc>
      </w:tr>
      <w:tr w:rsidR="006B16D2" w:rsidRPr="007B40A8" w:rsidTr="00226027">
        <w:trPr>
          <w:trHeight w:val="1158"/>
        </w:trPr>
        <w:tc>
          <w:tcPr>
            <w:tcW w:w="422" w:type="dxa"/>
            <w:vMerge w:val="restart"/>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1.</w:t>
            </w:r>
          </w:p>
        </w:tc>
        <w:tc>
          <w:tcPr>
            <w:tcW w:w="1698" w:type="dxa"/>
            <w:vMerge w:val="restart"/>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Поширення інформації про право осіб на отримання безоплатної правової допомоги</w:t>
            </w:r>
          </w:p>
        </w:tc>
        <w:tc>
          <w:tcPr>
            <w:tcW w:w="2405" w:type="dxa"/>
            <w:tcBorders>
              <w:left w:val="single" w:sz="1" w:space="0" w:color="000000"/>
              <w:bottom w:val="single" w:sz="1" w:space="0" w:color="000000"/>
            </w:tcBorders>
            <w:shd w:val="clear" w:color="auto" w:fill="auto"/>
            <w:vAlign w:val="center"/>
          </w:tcPr>
          <w:p w:rsidR="006B16D2" w:rsidRPr="007B40A8" w:rsidRDefault="006B16D2" w:rsidP="00226027">
            <w:pPr>
              <w:pStyle w:val="aa"/>
              <w:snapToGrid w:val="0"/>
              <w:ind w:firstLine="0"/>
              <w:jc w:val="center"/>
              <w:rPr>
                <w:rFonts w:ascii="Times New Roman" w:hAnsi="Times New Roman" w:cs="Times New Roman"/>
                <w:sz w:val="20"/>
                <w:lang w:val="uk-UA"/>
              </w:rPr>
            </w:pPr>
          </w:p>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Підготовка інформаційних буклетів, стендів</w:t>
            </w:r>
          </w:p>
        </w:tc>
        <w:tc>
          <w:tcPr>
            <w:tcW w:w="2688" w:type="dxa"/>
            <w:tcBorders>
              <w:left w:val="single" w:sz="1" w:space="0" w:color="000000"/>
              <w:bottom w:val="single" w:sz="1" w:space="0" w:color="000000"/>
            </w:tcBorders>
            <w:shd w:val="clear" w:color="auto" w:fill="auto"/>
            <w:vAlign w:val="center"/>
          </w:tcPr>
          <w:p w:rsidR="006B16D2" w:rsidRPr="007B40A8" w:rsidRDefault="006B16D2" w:rsidP="00226027">
            <w:pPr>
              <w:autoSpaceDE w:val="0"/>
              <w:snapToGrid w:val="0"/>
              <w:spacing w:after="0" w:line="240" w:lineRule="auto"/>
              <w:jc w:val="center"/>
              <w:rPr>
                <w:rFonts w:ascii="Times New Roman" w:hAnsi="Times New Roman"/>
                <w:sz w:val="20"/>
                <w:szCs w:val="20"/>
                <w:lang w:val="uk-UA"/>
              </w:rPr>
            </w:pPr>
          </w:p>
          <w:p w:rsidR="006B16D2" w:rsidRPr="007B40A8" w:rsidRDefault="006B16D2" w:rsidP="00226027">
            <w:pPr>
              <w:autoSpaceDE w:val="0"/>
              <w:spacing w:after="0" w:line="240" w:lineRule="auto"/>
              <w:jc w:val="center"/>
              <w:rPr>
                <w:rFonts w:ascii="Times New Roman" w:eastAsia="Times New Roman" w:hAnsi="Times New Roman"/>
                <w:sz w:val="20"/>
                <w:szCs w:val="20"/>
                <w:lang w:val="uk-UA"/>
              </w:rPr>
            </w:pPr>
            <w:r w:rsidRPr="007B40A8">
              <w:rPr>
                <w:rFonts w:ascii="Times New Roman" w:eastAsia="Times New Roman" w:hAnsi="Times New Roman"/>
                <w:sz w:val="20"/>
                <w:szCs w:val="20"/>
                <w:lang w:val="uk-UA"/>
              </w:rPr>
              <w:t>Відділ «Семенівське бюро правової допомоги»</w:t>
            </w:r>
          </w:p>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Кременчуцького МЦ з надання БВПД</w:t>
            </w:r>
          </w:p>
        </w:tc>
        <w:tc>
          <w:tcPr>
            <w:tcW w:w="1275" w:type="dxa"/>
            <w:tcBorders>
              <w:left w:val="single" w:sz="1" w:space="0" w:color="000000"/>
              <w:bottom w:val="single" w:sz="1" w:space="0" w:color="000000"/>
            </w:tcBorders>
            <w:shd w:val="clear" w:color="auto" w:fill="auto"/>
            <w:vAlign w:val="center"/>
          </w:tcPr>
          <w:p w:rsidR="006B16D2" w:rsidRPr="007B40A8" w:rsidRDefault="006B16D2" w:rsidP="00226027">
            <w:pPr>
              <w:snapToGrid w:val="0"/>
              <w:spacing w:after="0" w:line="240" w:lineRule="auto"/>
              <w:jc w:val="center"/>
              <w:rPr>
                <w:rFonts w:ascii="Times New Roman" w:hAnsi="Times New Roman"/>
                <w:sz w:val="20"/>
                <w:szCs w:val="20"/>
                <w:lang w:val="uk-UA"/>
              </w:rPr>
            </w:pPr>
          </w:p>
          <w:p w:rsidR="006B16D2" w:rsidRPr="007B40A8" w:rsidRDefault="006B16D2" w:rsidP="00226027">
            <w:pPr>
              <w:spacing w:after="0" w:line="240" w:lineRule="auto"/>
              <w:jc w:val="center"/>
              <w:rPr>
                <w:rFonts w:ascii="Times New Roman" w:hAnsi="Times New Roman"/>
                <w:sz w:val="20"/>
                <w:szCs w:val="20"/>
                <w:lang w:val="uk-UA"/>
              </w:rPr>
            </w:pPr>
            <w:r w:rsidRPr="007B40A8">
              <w:rPr>
                <w:rFonts w:ascii="Times New Roman" w:hAnsi="Times New Roman"/>
                <w:sz w:val="20"/>
                <w:szCs w:val="20"/>
                <w:lang w:val="uk-UA"/>
              </w:rPr>
              <w:t>щомісяця</w:t>
            </w:r>
          </w:p>
        </w:tc>
        <w:tc>
          <w:tcPr>
            <w:tcW w:w="1699" w:type="dxa"/>
            <w:tcBorders>
              <w:left w:val="single" w:sz="1" w:space="0" w:color="000000"/>
              <w:bottom w:val="single" w:sz="1" w:space="0" w:color="000000"/>
            </w:tcBorders>
            <w:shd w:val="clear" w:color="auto" w:fill="auto"/>
            <w:vAlign w:val="center"/>
          </w:tcPr>
          <w:p w:rsidR="006B16D2" w:rsidRPr="007B40A8" w:rsidRDefault="006B16D2" w:rsidP="00226027">
            <w:pPr>
              <w:snapToGrid w:val="0"/>
              <w:spacing w:after="0" w:line="240" w:lineRule="auto"/>
              <w:jc w:val="center"/>
              <w:rPr>
                <w:rFonts w:ascii="Times New Roman" w:hAnsi="Times New Roman"/>
                <w:sz w:val="20"/>
                <w:szCs w:val="20"/>
                <w:lang w:val="uk-UA"/>
              </w:rPr>
            </w:pPr>
          </w:p>
          <w:p w:rsidR="006B16D2" w:rsidRPr="007B40A8" w:rsidRDefault="006B16D2" w:rsidP="00226027">
            <w:pPr>
              <w:spacing w:after="0" w:line="240" w:lineRule="auto"/>
              <w:jc w:val="center"/>
              <w:rPr>
                <w:rFonts w:ascii="Times New Roman" w:hAnsi="Times New Roman"/>
                <w:sz w:val="20"/>
                <w:szCs w:val="20"/>
                <w:lang w:val="uk-UA"/>
              </w:rPr>
            </w:pPr>
            <w:r w:rsidRPr="007B40A8">
              <w:rPr>
                <w:rFonts w:ascii="Times New Roman" w:hAnsi="Times New Roman"/>
                <w:sz w:val="20"/>
                <w:szCs w:val="20"/>
                <w:lang w:val="uk-UA"/>
              </w:rPr>
              <w:t>Бюджет громади</w:t>
            </w:r>
          </w:p>
        </w:tc>
        <w:tc>
          <w:tcPr>
            <w:tcW w:w="849" w:type="dxa"/>
            <w:tcBorders>
              <w:left w:val="single" w:sz="1" w:space="0" w:color="000000"/>
              <w:bottom w:val="single" w:sz="1" w:space="0" w:color="000000"/>
            </w:tcBorders>
            <w:shd w:val="clear" w:color="auto" w:fill="auto"/>
            <w:vAlign w:val="center"/>
          </w:tcPr>
          <w:p w:rsidR="006B16D2" w:rsidRPr="007B40A8" w:rsidRDefault="006B16D2" w:rsidP="00226027">
            <w:pPr>
              <w:snapToGrid w:val="0"/>
              <w:spacing w:after="0" w:line="240" w:lineRule="auto"/>
              <w:jc w:val="center"/>
              <w:rPr>
                <w:rFonts w:ascii="Times New Roman" w:hAnsi="Times New Roman"/>
                <w:sz w:val="20"/>
                <w:szCs w:val="20"/>
                <w:lang w:val="uk-UA"/>
              </w:rPr>
            </w:pPr>
          </w:p>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25000</w:t>
            </w:r>
          </w:p>
        </w:tc>
        <w:tc>
          <w:tcPr>
            <w:tcW w:w="709" w:type="dxa"/>
            <w:tcBorders>
              <w:left w:val="single" w:sz="1" w:space="0" w:color="000000"/>
              <w:bottom w:val="single" w:sz="1" w:space="0" w:color="000000"/>
            </w:tcBorders>
            <w:shd w:val="clear" w:color="auto" w:fill="auto"/>
            <w:vAlign w:val="center"/>
          </w:tcPr>
          <w:p w:rsidR="006B16D2" w:rsidRPr="007B40A8" w:rsidRDefault="006B16D2" w:rsidP="00226027">
            <w:pPr>
              <w:snapToGrid w:val="0"/>
              <w:spacing w:after="0" w:line="240" w:lineRule="auto"/>
              <w:jc w:val="center"/>
              <w:rPr>
                <w:rFonts w:ascii="Times New Roman" w:hAnsi="Times New Roman"/>
                <w:sz w:val="20"/>
                <w:szCs w:val="20"/>
                <w:lang w:val="uk-UA"/>
              </w:rPr>
            </w:pPr>
          </w:p>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5000</w:t>
            </w:r>
          </w:p>
        </w:tc>
        <w:tc>
          <w:tcPr>
            <w:tcW w:w="709" w:type="dxa"/>
            <w:tcBorders>
              <w:left w:val="single" w:sz="1" w:space="0" w:color="000000"/>
              <w:bottom w:val="single" w:sz="1" w:space="0" w:color="000000"/>
            </w:tcBorders>
            <w:shd w:val="clear" w:color="auto" w:fill="auto"/>
            <w:vAlign w:val="center"/>
          </w:tcPr>
          <w:p w:rsidR="006B16D2" w:rsidRPr="007B40A8" w:rsidRDefault="006B16D2" w:rsidP="00226027">
            <w:pPr>
              <w:snapToGrid w:val="0"/>
              <w:spacing w:after="0" w:line="240" w:lineRule="auto"/>
              <w:jc w:val="center"/>
              <w:rPr>
                <w:rFonts w:ascii="Times New Roman" w:hAnsi="Times New Roman"/>
                <w:sz w:val="20"/>
                <w:szCs w:val="20"/>
                <w:lang w:val="uk-UA"/>
              </w:rPr>
            </w:pPr>
          </w:p>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5000</w:t>
            </w:r>
          </w:p>
        </w:tc>
        <w:tc>
          <w:tcPr>
            <w:tcW w:w="584" w:type="dxa"/>
            <w:tcBorders>
              <w:left w:val="single" w:sz="1" w:space="0" w:color="000000"/>
              <w:bottom w:val="single" w:sz="1" w:space="0" w:color="000000"/>
              <w:right w:val="single" w:sz="4" w:space="0" w:color="auto"/>
            </w:tcBorders>
            <w:shd w:val="clear" w:color="auto" w:fill="auto"/>
            <w:vAlign w:val="center"/>
          </w:tcPr>
          <w:p w:rsidR="006B16D2" w:rsidRPr="007B40A8" w:rsidRDefault="006B16D2" w:rsidP="00226027">
            <w:pPr>
              <w:snapToGrid w:val="0"/>
              <w:spacing w:after="0" w:line="240" w:lineRule="auto"/>
              <w:jc w:val="center"/>
              <w:rPr>
                <w:rFonts w:ascii="Times New Roman" w:hAnsi="Times New Roman"/>
                <w:sz w:val="20"/>
                <w:szCs w:val="20"/>
                <w:lang w:val="uk-UA"/>
              </w:rPr>
            </w:pPr>
          </w:p>
          <w:p w:rsidR="006B16D2" w:rsidRPr="007B40A8" w:rsidRDefault="006B16D2" w:rsidP="00226027">
            <w:pPr>
              <w:spacing w:after="0" w:line="240" w:lineRule="auto"/>
              <w:jc w:val="center"/>
              <w:rPr>
                <w:rFonts w:ascii="Times New Roman" w:hAnsi="Times New Roman"/>
                <w:sz w:val="20"/>
                <w:szCs w:val="20"/>
                <w:lang w:val="uk-UA"/>
              </w:rPr>
            </w:pPr>
            <w:r w:rsidRPr="007B40A8">
              <w:rPr>
                <w:rFonts w:ascii="Times New Roman" w:hAnsi="Times New Roman"/>
                <w:sz w:val="20"/>
                <w:szCs w:val="20"/>
                <w:lang w:val="uk-UA"/>
              </w:rPr>
              <w:t>5000</w:t>
            </w:r>
          </w:p>
        </w:tc>
        <w:tc>
          <w:tcPr>
            <w:tcW w:w="709" w:type="dxa"/>
            <w:tcBorders>
              <w:left w:val="single" w:sz="4" w:space="0" w:color="auto"/>
              <w:bottom w:val="single" w:sz="1" w:space="0" w:color="000000"/>
            </w:tcBorders>
            <w:shd w:val="clear" w:color="auto" w:fill="auto"/>
            <w:vAlign w:val="center"/>
          </w:tcPr>
          <w:p w:rsidR="006B16D2" w:rsidRPr="007B40A8" w:rsidRDefault="006B16D2" w:rsidP="00226027">
            <w:pPr>
              <w:spacing w:after="0" w:line="240" w:lineRule="auto"/>
              <w:jc w:val="center"/>
              <w:rPr>
                <w:rFonts w:ascii="Times New Roman" w:hAnsi="Times New Roman"/>
                <w:sz w:val="20"/>
                <w:szCs w:val="20"/>
                <w:lang w:val="uk-UA"/>
              </w:rPr>
            </w:pPr>
          </w:p>
          <w:p w:rsidR="006B16D2" w:rsidRPr="007B40A8" w:rsidRDefault="006B16D2" w:rsidP="00226027">
            <w:pPr>
              <w:spacing w:after="0" w:line="240" w:lineRule="auto"/>
              <w:jc w:val="center"/>
              <w:rPr>
                <w:rFonts w:ascii="Times New Roman" w:hAnsi="Times New Roman"/>
                <w:sz w:val="20"/>
                <w:szCs w:val="20"/>
                <w:lang w:val="uk-UA"/>
              </w:rPr>
            </w:pPr>
            <w:r w:rsidRPr="007B40A8">
              <w:rPr>
                <w:rFonts w:ascii="Times New Roman" w:hAnsi="Times New Roman"/>
                <w:sz w:val="20"/>
                <w:szCs w:val="20"/>
                <w:lang w:val="uk-UA"/>
              </w:rPr>
              <w:t>5000</w:t>
            </w:r>
          </w:p>
        </w:tc>
        <w:tc>
          <w:tcPr>
            <w:tcW w:w="713" w:type="dxa"/>
            <w:tcBorders>
              <w:left w:val="single" w:sz="4" w:space="0" w:color="auto"/>
              <w:bottom w:val="single" w:sz="1" w:space="0" w:color="000000"/>
            </w:tcBorders>
            <w:shd w:val="clear" w:color="auto" w:fill="auto"/>
            <w:vAlign w:val="center"/>
          </w:tcPr>
          <w:p w:rsidR="006B16D2" w:rsidRPr="007B40A8" w:rsidRDefault="006B16D2" w:rsidP="00226027">
            <w:pPr>
              <w:spacing w:after="0" w:line="240" w:lineRule="auto"/>
              <w:jc w:val="center"/>
              <w:rPr>
                <w:rFonts w:ascii="Times New Roman" w:hAnsi="Times New Roman"/>
                <w:sz w:val="20"/>
                <w:szCs w:val="20"/>
                <w:lang w:val="uk-UA"/>
              </w:rPr>
            </w:pPr>
          </w:p>
          <w:p w:rsidR="006B16D2" w:rsidRPr="007B40A8" w:rsidRDefault="006B16D2" w:rsidP="00226027">
            <w:pPr>
              <w:spacing w:after="0" w:line="240" w:lineRule="auto"/>
              <w:jc w:val="center"/>
              <w:rPr>
                <w:rFonts w:ascii="Times New Roman" w:hAnsi="Times New Roman"/>
                <w:sz w:val="20"/>
                <w:szCs w:val="20"/>
                <w:lang w:val="uk-UA"/>
              </w:rPr>
            </w:pPr>
            <w:r w:rsidRPr="007B40A8">
              <w:rPr>
                <w:rFonts w:ascii="Times New Roman" w:hAnsi="Times New Roman"/>
                <w:sz w:val="20"/>
                <w:szCs w:val="20"/>
                <w:lang w:val="uk-UA"/>
              </w:rPr>
              <w:t>5000</w:t>
            </w:r>
          </w:p>
        </w:tc>
        <w:tc>
          <w:tcPr>
            <w:tcW w:w="1665" w:type="dxa"/>
            <w:vMerge w:val="restart"/>
            <w:tcBorders>
              <w:left w:val="single" w:sz="1" w:space="0" w:color="000000"/>
              <w:bottom w:val="single" w:sz="1" w:space="0" w:color="000000"/>
              <w:right w:val="single" w:sz="1" w:space="0" w:color="000000"/>
            </w:tcBorders>
            <w:shd w:val="clear" w:color="auto" w:fill="auto"/>
            <w:vAlign w:val="center"/>
          </w:tcPr>
          <w:p w:rsidR="006B16D2" w:rsidRPr="007B40A8" w:rsidRDefault="006B16D2" w:rsidP="00226027">
            <w:pPr>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Практична реалізація статей 57, 59 Конституції України щодо гарантування кожному громадянину знати свої права і обов’язки та право на отримання безоплатної правової допомоги.</w:t>
            </w:r>
          </w:p>
        </w:tc>
      </w:tr>
      <w:tr w:rsidR="006B16D2" w:rsidRPr="007B40A8" w:rsidTr="00226027">
        <w:trPr>
          <w:trHeight w:val="2568"/>
        </w:trPr>
        <w:tc>
          <w:tcPr>
            <w:tcW w:w="422" w:type="dxa"/>
            <w:vMerge/>
            <w:tcBorders>
              <w:left w:val="single" w:sz="1" w:space="0" w:color="000000"/>
              <w:bottom w:val="single" w:sz="1" w:space="0" w:color="000000"/>
            </w:tcBorders>
            <w:shd w:val="clear" w:color="auto" w:fill="auto"/>
            <w:vAlign w:val="center"/>
          </w:tcPr>
          <w:p w:rsidR="006B16D2" w:rsidRPr="007B40A8" w:rsidRDefault="006B16D2" w:rsidP="00226027">
            <w:pPr>
              <w:pStyle w:val="aa"/>
              <w:snapToGrid w:val="0"/>
              <w:jc w:val="center"/>
              <w:rPr>
                <w:rFonts w:ascii="Times New Roman" w:hAnsi="Times New Roman" w:cs="Times New Roman"/>
                <w:sz w:val="20"/>
                <w:lang w:val="uk-UA"/>
              </w:rPr>
            </w:pPr>
          </w:p>
        </w:tc>
        <w:tc>
          <w:tcPr>
            <w:tcW w:w="1698" w:type="dxa"/>
            <w:vMerge/>
            <w:tcBorders>
              <w:left w:val="single" w:sz="1" w:space="0" w:color="000000"/>
              <w:bottom w:val="single" w:sz="1" w:space="0" w:color="000000"/>
            </w:tcBorders>
            <w:shd w:val="clear" w:color="auto" w:fill="auto"/>
            <w:vAlign w:val="center"/>
          </w:tcPr>
          <w:p w:rsidR="006B16D2" w:rsidRPr="007B40A8" w:rsidRDefault="006B16D2" w:rsidP="00226027">
            <w:pPr>
              <w:pStyle w:val="aa"/>
              <w:snapToGrid w:val="0"/>
              <w:jc w:val="center"/>
              <w:rPr>
                <w:rFonts w:ascii="Times New Roman" w:hAnsi="Times New Roman" w:cs="Times New Roman"/>
                <w:sz w:val="20"/>
                <w:lang w:val="uk-UA"/>
              </w:rPr>
            </w:pPr>
          </w:p>
        </w:tc>
        <w:tc>
          <w:tcPr>
            <w:tcW w:w="2405"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Ведення інформаційної рубрики на сайті громади</w:t>
            </w:r>
          </w:p>
        </w:tc>
        <w:tc>
          <w:tcPr>
            <w:tcW w:w="2688"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hAnsi="Times New Roman"/>
                <w:sz w:val="20"/>
                <w:szCs w:val="20"/>
                <w:lang w:val="uk-UA"/>
              </w:rPr>
              <w:t>Семенівська  селищна рада</w:t>
            </w:r>
          </w:p>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hAnsi="Times New Roman"/>
                <w:sz w:val="20"/>
                <w:szCs w:val="20"/>
                <w:lang w:val="uk-UA"/>
              </w:rPr>
              <w:t>Відділ «Семенівське бюро правової допомоги»</w:t>
            </w:r>
          </w:p>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hAnsi="Times New Roman"/>
                <w:sz w:val="20"/>
                <w:szCs w:val="20"/>
                <w:lang w:val="uk-UA"/>
              </w:rPr>
              <w:t>Кременчуцького МЦ з надання БВПД</w:t>
            </w:r>
          </w:p>
        </w:tc>
        <w:tc>
          <w:tcPr>
            <w:tcW w:w="1275"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постійно</w:t>
            </w:r>
          </w:p>
        </w:tc>
        <w:tc>
          <w:tcPr>
            <w:tcW w:w="169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Коштів</w:t>
            </w:r>
          </w:p>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не потребує</w:t>
            </w:r>
          </w:p>
        </w:tc>
        <w:tc>
          <w:tcPr>
            <w:tcW w:w="84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70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70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584" w:type="dxa"/>
            <w:tcBorders>
              <w:left w:val="single" w:sz="1" w:space="0" w:color="000000"/>
              <w:bottom w:val="single" w:sz="1" w:space="0" w:color="000000"/>
              <w:right w:val="single" w:sz="4" w:space="0" w:color="auto"/>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709" w:type="dxa"/>
            <w:tcBorders>
              <w:left w:val="single" w:sz="4" w:space="0" w:color="auto"/>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713" w:type="dxa"/>
            <w:tcBorders>
              <w:left w:val="single" w:sz="4" w:space="0" w:color="auto"/>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1665" w:type="dxa"/>
            <w:vMerge/>
            <w:tcBorders>
              <w:left w:val="single" w:sz="1" w:space="0" w:color="000000"/>
              <w:bottom w:val="single" w:sz="1" w:space="0" w:color="000000"/>
              <w:right w:val="single" w:sz="1" w:space="0" w:color="000000"/>
            </w:tcBorders>
            <w:shd w:val="clear" w:color="auto" w:fill="auto"/>
            <w:vAlign w:val="center"/>
          </w:tcPr>
          <w:p w:rsidR="006B16D2" w:rsidRPr="007B40A8" w:rsidRDefault="006B16D2" w:rsidP="00226027">
            <w:pPr>
              <w:spacing w:after="0" w:line="240" w:lineRule="auto"/>
              <w:jc w:val="center"/>
              <w:rPr>
                <w:rFonts w:ascii="Times New Roman" w:hAnsi="Times New Roman"/>
                <w:sz w:val="20"/>
                <w:szCs w:val="20"/>
                <w:lang w:val="uk-UA"/>
              </w:rPr>
            </w:pPr>
          </w:p>
        </w:tc>
      </w:tr>
      <w:tr w:rsidR="006B16D2" w:rsidRPr="007B40A8" w:rsidTr="00226027">
        <w:trPr>
          <w:trHeight w:val="1348"/>
        </w:trPr>
        <w:tc>
          <w:tcPr>
            <w:tcW w:w="422" w:type="dxa"/>
            <w:vMerge w:val="restart"/>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2.</w:t>
            </w:r>
          </w:p>
        </w:tc>
        <w:tc>
          <w:tcPr>
            <w:tcW w:w="1698" w:type="dxa"/>
            <w:vMerge w:val="restart"/>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Забезпечення належного доступу до якісної безоплатної правової допомоги</w:t>
            </w:r>
          </w:p>
        </w:tc>
        <w:tc>
          <w:tcPr>
            <w:tcW w:w="2405"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Забезпечення роботи дистанційного пункту консультування на базі  Семенівської  селищної ради</w:t>
            </w:r>
          </w:p>
        </w:tc>
        <w:tc>
          <w:tcPr>
            <w:tcW w:w="2688"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eastAsia="Times New Roman" w:hAnsi="Times New Roman"/>
                <w:sz w:val="20"/>
                <w:szCs w:val="20"/>
                <w:lang w:val="uk-UA"/>
              </w:rPr>
            </w:pPr>
            <w:r w:rsidRPr="007B40A8">
              <w:rPr>
                <w:rFonts w:ascii="Times New Roman" w:eastAsia="Times New Roman" w:hAnsi="Times New Roman"/>
                <w:sz w:val="20"/>
                <w:szCs w:val="20"/>
                <w:lang w:val="uk-UA"/>
              </w:rPr>
              <w:t>Відділ «Семенівське бюро правової допомоги»</w:t>
            </w:r>
          </w:p>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Кременчуцького МЦ з надання БВПД</w:t>
            </w:r>
          </w:p>
        </w:tc>
        <w:tc>
          <w:tcPr>
            <w:tcW w:w="1275"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щомісяця</w:t>
            </w:r>
          </w:p>
        </w:tc>
        <w:tc>
          <w:tcPr>
            <w:tcW w:w="169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Коштів</w:t>
            </w:r>
          </w:p>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не потребує</w:t>
            </w:r>
          </w:p>
        </w:tc>
        <w:tc>
          <w:tcPr>
            <w:tcW w:w="84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70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70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584" w:type="dxa"/>
            <w:tcBorders>
              <w:left w:val="single" w:sz="1" w:space="0" w:color="000000"/>
              <w:bottom w:val="single" w:sz="1" w:space="0" w:color="000000"/>
              <w:right w:val="single" w:sz="4" w:space="0" w:color="auto"/>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709" w:type="dxa"/>
            <w:tcBorders>
              <w:left w:val="single" w:sz="4" w:space="0" w:color="auto"/>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713" w:type="dxa"/>
            <w:tcBorders>
              <w:left w:val="single" w:sz="4" w:space="0" w:color="auto"/>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1665" w:type="dxa"/>
            <w:vMerge w:val="restart"/>
            <w:tcBorders>
              <w:left w:val="single" w:sz="1" w:space="0" w:color="000000"/>
              <w:bottom w:val="single" w:sz="1" w:space="0" w:color="000000"/>
              <w:right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Практична допомога жителям громади у реалізації своїх прав та обов’язків.</w:t>
            </w:r>
          </w:p>
          <w:p w:rsidR="006B16D2" w:rsidRPr="007B40A8" w:rsidRDefault="006B16D2" w:rsidP="00226027">
            <w:pPr>
              <w:autoSpaceDE w:val="0"/>
              <w:spacing w:after="0" w:line="240" w:lineRule="auto"/>
              <w:jc w:val="center"/>
              <w:rPr>
                <w:rFonts w:ascii="Times New Roman" w:hAnsi="Times New Roman"/>
                <w:sz w:val="20"/>
                <w:szCs w:val="20"/>
                <w:lang w:val="uk-UA"/>
              </w:rPr>
            </w:pPr>
          </w:p>
          <w:p w:rsidR="006B16D2" w:rsidRPr="007B40A8" w:rsidRDefault="006B16D2" w:rsidP="00226027">
            <w:pPr>
              <w:autoSpaceDE w:val="0"/>
              <w:spacing w:after="0" w:line="240" w:lineRule="auto"/>
              <w:jc w:val="center"/>
              <w:rPr>
                <w:rFonts w:ascii="Times New Roman" w:hAnsi="Times New Roman"/>
                <w:sz w:val="20"/>
                <w:szCs w:val="20"/>
                <w:lang w:val="uk-UA"/>
              </w:rPr>
            </w:pPr>
          </w:p>
        </w:tc>
      </w:tr>
      <w:tr w:rsidR="006B16D2" w:rsidRPr="007B40A8" w:rsidTr="00226027">
        <w:trPr>
          <w:trHeight w:val="732"/>
        </w:trPr>
        <w:tc>
          <w:tcPr>
            <w:tcW w:w="422" w:type="dxa"/>
            <w:vMerge/>
            <w:tcBorders>
              <w:left w:val="single" w:sz="1" w:space="0" w:color="000000"/>
              <w:bottom w:val="single" w:sz="1" w:space="0" w:color="000000"/>
            </w:tcBorders>
            <w:shd w:val="clear" w:color="auto" w:fill="auto"/>
            <w:vAlign w:val="center"/>
          </w:tcPr>
          <w:p w:rsidR="006B16D2" w:rsidRPr="007B40A8" w:rsidRDefault="006B16D2" w:rsidP="00226027">
            <w:pPr>
              <w:pStyle w:val="aa"/>
              <w:snapToGrid w:val="0"/>
              <w:jc w:val="center"/>
              <w:rPr>
                <w:rFonts w:ascii="Times New Roman" w:hAnsi="Times New Roman" w:cs="Times New Roman"/>
                <w:sz w:val="20"/>
                <w:lang w:val="uk-UA"/>
              </w:rPr>
            </w:pPr>
          </w:p>
        </w:tc>
        <w:tc>
          <w:tcPr>
            <w:tcW w:w="1698" w:type="dxa"/>
            <w:vMerge/>
            <w:tcBorders>
              <w:left w:val="single" w:sz="1" w:space="0" w:color="000000"/>
              <w:bottom w:val="single" w:sz="1" w:space="0" w:color="000000"/>
            </w:tcBorders>
            <w:shd w:val="clear" w:color="auto" w:fill="auto"/>
            <w:vAlign w:val="center"/>
          </w:tcPr>
          <w:p w:rsidR="006B16D2" w:rsidRPr="007B40A8" w:rsidRDefault="006B16D2" w:rsidP="00226027">
            <w:pPr>
              <w:pStyle w:val="aa"/>
              <w:snapToGrid w:val="0"/>
              <w:jc w:val="center"/>
              <w:rPr>
                <w:rFonts w:ascii="Times New Roman" w:hAnsi="Times New Roman" w:cs="Times New Roman"/>
                <w:sz w:val="20"/>
                <w:lang w:val="uk-UA"/>
              </w:rPr>
            </w:pPr>
          </w:p>
        </w:tc>
        <w:tc>
          <w:tcPr>
            <w:tcW w:w="2405"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Надання  консультацій в режимі “Skype” та Zoom- зв’язку</w:t>
            </w:r>
          </w:p>
        </w:tc>
        <w:tc>
          <w:tcPr>
            <w:tcW w:w="2688"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eastAsia="Times New Roman" w:hAnsi="Times New Roman"/>
                <w:sz w:val="20"/>
                <w:szCs w:val="20"/>
                <w:lang w:val="uk-UA"/>
              </w:rPr>
            </w:pPr>
            <w:r w:rsidRPr="007B40A8">
              <w:rPr>
                <w:rFonts w:ascii="Times New Roman" w:eastAsia="Times New Roman" w:hAnsi="Times New Roman"/>
                <w:sz w:val="20"/>
                <w:szCs w:val="20"/>
                <w:lang w:val="uk-UA"/>
              </w:rPr>
              <w:t>Відділ «Семенівське бюро правової допомоги»</w:t>
            </w:r>
          </w:p>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Кременчуцького МЦ з надання БВПД</w:t>
            </w:r>
          </w:p>
        </w:tc>
        <w:tc>
          <w:tcPr>
            <w:tcW w:w="1275" w:type="dxa"/>
            <w:tcBorders>
              <w:left w:val="single" w:sz="1" w:space="0" w:color="000000"/>
              <w:bottom w:val="single" w:sz="1" w:space="0" w:color="000000"/>
            </w:tcBorders>
            <w:shd w:val="clear" w:color="auto" w:fill="auto"/>
            <w:vAlign w:val="center"/>
          </w:tcPr>
          <w:p w:rsidR="006B16D2" w:rsidRPr="007B40A8" w:rsidRDefault="006B16D2" w:rsidP="00226027">
            <w:pPr>
              <w:pStyle w:val="aa"/>
              <w:snapToGrid w:val="0"/>
              <w:jc w:val="center"/>
              <w:rPr>
                <w:rFonts w:ascii="Times New Roman" w:hAnsi="Times New Roman" w:cs="Times New Roman"/>
                <w:sz w:val="20"/>
                <w:lang w:val="uk-UA"/>
              </w:rPr>
            </w:pPr>
          </w:p>
        </w:tc>
        <w:tc>
          <w:tcPr>
            <w:tcW w:w="169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Коштів</w:t>
            </w:r>
          </w:p>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не потребує</w:t>
            </w:r>
          </w:p>
        </w:tc>
        <w:tc>
          <w:tcPr>
            <w:tcW w:w="84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70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70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589" w:type="dxa"/>
            <w:tcBorders>
              <w:left w:val="single" w:sz="1" w:space="0" w:color="000000"/>
              <w:bottom w:val="single" w:sz="1" w:space="0" w:color="000000"/>
              <w:right w:val="single" w:sz="4" w:space="0" w:color="auto"/>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704" w:type="dxa"/>
            <w:tcBorders>
              <w:left w:val="single" w:sz="4" w:space="0" w:color="auto"/>
              <w:bottom w:val="single" w:sz="1" w:space="0" w:color="000000"/>
              <w:right w:val="single" w:sz="4" w:space="0" w:color="auto"/>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713" w:type="dxa"/>
            <w:tcBorders>
              <w:left w:val="single" w:sz="4" w:space="0" w:color="auto"/>
              <w:bottom w:val="single" w:sz="1" w:space="0" w:color="000000"/>
              <w:right w:val="single" w:sz="4" w:space="0" w:color="auto"/>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1665" w:type="dxa"/>
            <w:vMerge/>
            <w:tcBorders>
              <w:left w:val="single" w:sz="4" w:space="0" w:color="auto"/>
              <w:bottom w:val="single" w:sz="1" w:space="0" w:color="000000"/>
              <w:right w:val="single" w:sz="1" w:space="0" w:color="000000"/>
            </w:tcBorders>
            <w:shd w:val="clear" w:color="auto" w:fill="auto"/>
            <w:vAlign w:val="center"/>
          </w:tcPr>
          <w:p w:rsidR="006B16D2" w:rsidRPr="007B40A8" w:rsidRDefault="006B16D2" w:rsidP="00226027">
            <w:pPr>
              <w:spacing w:after="0" w:line="240" w:lineRule="auto"/>
              <w:jc w:val="center"/>
              <w:rPr>
                <w:rFonts w:ascii="Times New Roman" w:hAnsi="Times New Roman"/>
                <w:sz w:val="20"/>
                <w:szCs w:val="20"/>
                <w:lang w:val="uk-UA"/>
              </w:rPr>
            </w:pPr>
          </w:p>
        </w:tc>
      </w:tr>
      <w:tr w:rsidR="006B16D2" w:rsidRPr="007B40A8" w:rsidTr="00226027">
        <w:trPr>
          <w:trHeight w:val="1248"/>
        </w:trPr>
        <w:tc>
          <w:tcPr>
            <w:tcW w:w="422" w:type="dxa"/>
            <w:vMerge/>
            <w:tcBorders>
              <w:left w:val="single" w:sz="1" w:space="0" w:color="000000"/>
              <w:bottom w:val="single" w:sz="1" w:space="0" w:color="000000"/>
            </w:tcBorders>
            <w:shd w:val="clear" w:color="auto" w:fill="auto"/>
            <w:vAlign w:val="center"/>
          </w:tcPr>
          <w:p w:rsidR="006B16D2" w:rsidRPr="007B40A8" w:rsidRDefault="006B16D2" w:rsidP="00226027">
            <w:pPr>
              <w:pStyle w:val="aa"/>
              <w:snapToGrid w:val="0"/>
              <w:jc w:val="center"/>
              <w:rPr>
                <w:rFonts w:ascii="Times New Roman" w:hAnsi="Times New Roman" w:cs="Times New Roman"/>
                <w:sz w:val="20"/>
                <w:lang w:val="uk-UA"/>
              </w:rPr>
            </w:pPr>
          </w:p>
        </w:tc>
        <w:tc>
          <w:tcPr>
            <w:tcW w:w="1698" w:type="dxa"/>
            <w:vMerge/>
            <w:tcBorders>
              <w:left w:val="single" w:sz="1" w:space="0" w:color="000000"/>
              <w:bottom w:val="single" w:sz="1" w:space="0" w:color="000000"/>
            </w:tcBorders>
            <w:shd w:val="clear" w:color="auto" w:fill="auto"/>
            <w:vAlign w:val="center"/>
          </w:tcPr>
          <w:p w:rsidR="006B16D2" w:rsidRPr="007B40A8" w:rsidRDefault="006B16D2" w:rsidP="00226027">
            <w:pPr>
              <w:pStyle w:val="aa"/>
              <w:snapToGrid w:val="0"/>
              <w:jc w:val="center"/>
              <w:rPr>
                <w:rFonts w:ascii="Times New Roman" w:hAnsi="Times New Roman" w:cs="Times New Roman"/>
                <w:sz w:val="20"/>
                <w:lang w:val="uk-UA"/>
              </w:rPr>
            </w:pPr>
          </w:p>
        </w:tc>
        <w:tc>
          <w:tcPr>
            <w:tcW w:w="2405"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Залучення громадських організацій до надання безоплатної правової допомоги</w:t>
            </w:r>
          </w:p>
        </w:tc>
        <w:tc>
          <w:tcPr>
            <w:tcW w:w="2688"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eastAsia="Times New Roman" w:hAnsi="Times New Roman"/>
                <w:sz w:val="20"/>
                <w:szCs w:val="20"/>
                <w:lang w:val="uk-UA"/>
              </w:rPr>
            </w:pPr>
            <w:r w:rsidRPr="007B40A8">
              <w:rPr>
                <w:rFonts w:ascii="Times New Roman" w:eastAsia="Times New Roman" w:hAnsi="Times New Roman"/>
                <w:sz w:val="20"/>
                <w:szCs w:val="20"/>
                <w:lang w:val="uk-UA"/>
              </w:rPr>
              <w:t>Відділ «Семенівське бюро правової допомоги»</w:t>
            </w:r>
          </w:p>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Кременчуцького МЦ з надання БВПД</w:t>
            </w:r>
          </w:p>
        </w:tc>
        <w:tc>
          <w:tcPr>
            <w:tcW w:w="1275"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постійно</w:t>
            </w:r>
          </w:p>
        </w:tc>
        <w:tc>
          <w:tcPr>
            <w:tcW w:w="169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Коштів</w:t>
            </w:r>
          </w:p>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не потребує</w:t>
            </w:r>
          </w:p>
        </w:tc>
        <w:tc>
          <w:tcPr>
            <w:tcW w:w="84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70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70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589" w:type="dxa"/>
            <w:tcBorders>
              <w:left w:val="single" w:sz="1" w:space="0" w:color="000000"/>
              <w:bottom w:val="single" w:sz="1" w:space="0" w:color="000000"/>
              <w:right w:val="single" w:sz="4" w:space="0" w:color="auto"/>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704" w:type="dxa"/>
            <w:tcBorders>
              <w:left w:val="single" w:sz="4" w:space="0" w:color="auto"/>
              <w:bottom w:val="single" w:sz="1" w:space="0" w:color="000000"/>
              <w:right w:val="single" w:sz="4" w:space="0" w:color="auto"/>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713" w:type="dxa"/>
            <w:tcBorders>
              <w:left w:val="single" w:sz="4" w:space="0" w:color="auto"/>
              <w:bottom w:val="single" w:sz="1" w:space="0" w:color="000000"/>
              <w:right w:val="single" w:sz="4" w:space="0" w:color="auto"/>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1665" w:type="dxa"/>
            <w:vMerge/>
            <w:tcBorders>
              <w:left w:val="single" w:sz="4" w:space="0" w:color="auto"/>
              <w:bottom w:val="single" w:sz="1" w:space="0" w:color="000000"/>
              <w:right w:val="single" w:sz="1" w:space="0" w:color="000000"/>
            </w:tcBorders>
            <w:shd w:val="clear" w:color="auto" w:fill="auto"/>
            <w:vAlign w:val="center"/>
          </w:tcPr>
          <w:p w:rsidR="006B16D2" w:rsidRPr="007B40A8" w:rsidRDefault="006B16D2" w:rsidP="00226027">
            <w:pPr>
              <w:spacing w:after="0" w:line="240" w:lineRule="auto"/>
              <w:jc w:val="center"/>
              <w:rPr>
                <w:rFonts w:ascii="Times New Roman" w:hAnsi="Times New Roman"/>
                <w:sz w:val="20"/>
                <w:szCs w:val="20"/>
                <w:lang w:val="uk-UA"/>
              </w:rPr>
            </w:pPr>
          </w:p>
        </w:tc>
      </w:tr>
      <w:tr w:rsidR="006B16D2" w:rsidRPr="007B40A8" w:rsidTr="00226027">
        <w:tc>
          <w:tcPr>
            <w:tcW w:w="422" w:type="dxa"/>
            <w:vMerge w:val="restart"/>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3</w:t>
            </w:r>
          </w:p>
        </w:tc>
        <w:tc>
          <w:tcPr>
            <w:tcW w:w="1698" w:type="dxa"/>
            <w:vMerge w:val="restart"/>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Підвищення рівня правової освіти населення</w:t>
            </w:r>
          </w:p>
        </w:tc>
        <w:tc>
          <w:tcPr>
            <w:tcW w:w="2405"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Проведення   правороз’яснювальних заходів (семінари, лекції, конкурси) в навчальних закладах громади</w:t>
            </w:r>
          </w:p>
        </w:tc>
        <w:tc>
          <w:tcPr>
            <w:tcW w:w="2688"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eastAsia="Times New Roman" w:hAnsi="Times New Roman"/>
                <w:sz w:val="20"/>
                <w:szCs w:val="20"/>
                <w:lang w:val="uk-UA"/>
              </w:rPr>
            </w:pPr>
            <w:r w:rsidRPr="007B40A8">
              <w:rPr>
                <w:rFonts w:ascii="Times New Roman" w:eastAsia="Times New Roman" w:hAnsi="Times New Roman"/>
                <w:sz w:val="20"/>
                <w:szCs w:val="20"/>
                <w:lang w:val="uk-UA"/>
              </w:rPr>
              <w:t>Відділ «Семенівське бюро правової допомоги»</w:t>
            </w:r>
          </w:p>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Кременчуцького МЦ з надання БВПД</w:t>
            </w:r>
          </w:p>
        </w:tc>
        <w:tc>
          <w:tcPr>
            <w:tcW w:w="1275"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щомісяця</w:t>
            </w:r>
          </w:p>
        </w:tc>
        <w:tc>
          <w:tcPr>
            <w:tcW w:w="1699" w:type="dxa"/>
            <w:tcBorders>
              <w:left w:val="single" w:sz="1" w:space="0" w:color="000000"/>
              <w:bottom w:val="single" w:sz="1" w:space="0" w:color="000000"/>
            </w:tcBorders>
            <w:shd w:val="clear" w:color="auto" w:fill="auto"/>
            <w:vAlign w:val="center"/>
          </w:tcPr>
          <w:p w:rsidR="006B16D2" w:rsidRPr="007B40A8" w:rsidRDefault="006B16D2" w:rsidP="00226027">
            <w:pPr>
              <w:suppressLineNumbers/>
              <w:spacing w:after="0" w:line="240" w:lineRule="auto"/>
              <w:jc w:val="center"/>
              <w:rPr>
                <w:rFonts w:ascii="Times New Roman" w:hAnsi="Times New Roman"/>
                <w:sz w:val="20"/>
                <w:szCs w:val="20"/>
                <w:lang w:val="uk-UA"/>
              </w:rPr>
            </w:pPr>
            <w:r w:rsidRPr="007B40A8">
              <w:rPr>
                <w:rFonts w:ascii="Times New Roman" w:hAnsi="Times New Roman"/>
                <w:sz w:val="20"/>
                <w:szCs w:val="20"/>
                <w:lang w:val="uk-UA"/>
              </w:rPr>
              <w:t>Бюджет громади</w:t>
            </w:r>
          </w:p>
        </w:tc>
        <w:tc>
          <w:tcPr>
            <w:tcW w:w="849"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25000</w:t>
            </w:r>
          </w:p>
        </w:tc>
        <w:tc>
          <w:tcPr>
            <w:tcW w:w="709"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5000</w:t>
            </w:r>
          </w:p>
        </w:tc>
        <w:tc>
          <w:tcPr>
            <w:tcW w:w="709"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5000</w:t>
            </w:r>
          </w:p>
        </w:tc>
        <w:tc>
          <w:tcPr>
            <w:tcW w:w="589" w:type="dxa"/>
            <w:tcBorders>
              <w:left w:val="single" w:sz="1" w:space="0" w:color="000000"/>
              <w:bottom w:val="single" w:sz="1" w:space="0" w:color="000000"/>
              <w:right w:val="single" w:sz="4" w:space="0" w:color="auto"/>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5000</w:t>
            </w:r>
          </w:p>
        </w:tc>
        <w:tc>
          <w:tcPr>
            <w:tcW w:w="704" w:type="dxa"/>
            <w:tcBorders>
              <w:left w:val="single" w:sz="4" w:space="0" w:color="auto"/>
              <w:bottom w:val="single" w:sz="1" w:space="0" w:color="000000"/>
              <w:right w:val="single" w:sz="4" w:space="0" w:color="auto"/>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5000</w:t>
            </w:r>
          </w:p>
        </w:tc>
        <w:tc>
          <w:tcPr>
            <w:tcW w:w="713" w:type="dxa"/>
            <w:tcBorders>
              <w:left w:val="single" w:sz="4" w:space="0" w:color="auto"/>
              <w:bottom w:val="single" w:sz="1" w:space="0" w:color="000000"/>
              <w:right w:val="single" w:sz="4" w:space="0" w:color="auto"/>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5000</w:t>
            </w:r>
          </w:p>
        </w:tc>
        <w:tc>
          <w:tcPr>
            <w:tcW w:w="1665" w:type="dxa"/>
            <w:vMerge w:val="restart"/>
            <w:tcBorders>
              <w:left w:val="single" w:sz="4" w:space="0" w:color="auto"/>
              <w:bottom w:val="single" w:sz="1" w:space="0" w:color="000000"/>
              <w:right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Підвищення рівня правової освіти та культури населення громади.</w:t>
            </w:r>
          </w:p>
          <w:p w:rsidR="006B16D2" w:rsidRPr="007B40A8" w:rsidRDefault="006B16D2" w:rsidP="00226027">
            <w:pPr>
              <w:autoSpaceDE w:val="0"/>
              <w:spacing w:after="0" w:line="240" w:lineRule="auto"/>
              <w:jc w:val="center"/>
              <w:rPr>
                <w:rFonts w:ascii="Times New Roman" w:eastAsia="Times New Roman" w:hAnsi="Times New Roman"/>
                <w:sz w:val="20"/>
                <w:szCs w:val="20"/>
                <w:lang w:val="uk-UA"/>
              </w:rPr>
            </w:pPr>
          </w:p>
          <w:p w:rsidR="006B16D2" w:rsidRPr="007B40A8" w:rsidRDefault="006B16D2" w:rsidP="00226027">
            <w:pPr>
              <w:autoSpaceDE w:val="0"/>
              <w:spacing w:after="0" w:line="240" w:lineRule="auto"/>
              <w:jc w:val="center"/>
              <w:rPr>
                <w:rFonts w:ascii="Times New Roman" w:hAnsi="Times New Roman"/>
                <w:sz w:val="20"/>
                <w:szCs w:val="20"/>
                <w:lang w:val="uk-UA"/>
              </w:rPr>
            </w:pPr>
          </w:p>
          <w:p w:rsidR="006B16D2" w:rsidRPr="007B40A8" w:rsidRDefault="006B16D2" w:rsidP="00226027">
            <w:pPr>
              <w:autoSpaceDE w:val="0"/>
              <w:spacing w:after="0" w:line="240" w:lineRule="auto"/>
              <w:jc w:val="center"/>
              <w:rPr>
                <w:rFonts w:ascii="Times New Roman" w:eastAsia="Times New Roman" w:hAnsi="Times New Roman"/>
                <w:sz w:val="20"/>
                <w:szCs w:val="20"/>
                <w:lang w:val="uk-UA"/>
              </w:rPr>
            </w:pPr>
          </w:p>
          <w:p w:rsidR="006B16D2" w:rsidRPr="007B40A8" w:rsidRDefault="006B16D2" w:rsidP="00226027">
            <w:pPr>
              <w:autoSpaceDE w:val="0"/>
              <w:spacing w:after="0" w:line="240" w:lineRule="auto"/>
              <w:jc w:val="center"/>
              <w:rPr>
                <w:rFonts w:ascii="Times New Roman" w:eastAsia="Times New Roman" w:hAnsi="Times New Roman"/>
                <w:sz w:val="20"/>
                <w:szCs w:val="20"/>
                <w:lang w:val="uk-UA"/>
              </w:rPr>
            </w:pPr>
          </w:p>
        </w:tc>
      </w:tr>
      <w:tr w:rsidR="006B16D2" w:rsidRPr="007B40A8" w:rsidTr="00226027">
        <w:tc>
          <w:tcPr>
            <w:tcW w:w="422" w:type="dxa"/>
            <w:vMerge/>
            <w:tcBorders>
              <w:left w:val="single" w:sz="1" w:space="0" w:color="000000"/>
              <w:bottom w:val="single" w:sz="1" w:space="0" w:color="000000"/>
            </w:tcBorders>
            <w:shd w:val="clear" w:color="auto" w:fill="auto"/>
            <w:vAlign w:val="center"/>
          </w:tcPr>
          <w:p w:rsidR="006B16D2" w:rsidRPr="007B40A8" w:rsidRDefault="006B16D2" w:rsidP="00226027">
            <w:pPr>
              <w:pStyle w:val="aa"/>
              <w:snapToGrid w:val="0"/>
              <w:jc w:val="center"/>
              <w:rPr>
                <w:rFonts w:ascii="Times New Roman" w:eastAsia="Times New Roman" w:hAnsi="Times New Roman" w:cs="Times New Roman"/>
                <w:sz w:val="20"/>
                <w:lang w:val="uk-UA"/>
              </w:rPr>
            </w:pPr>
          </w:p>
        </w:tc>
        <w:tc>
          <w:tcPr>
            <w:tcW w:w="1698" w:type="dxa"/>
            <w:vMerge/>
            <w:tcBorders>
              <w:left w:val="single" w:sz="1" w:space="0" w:color="000000"/>
              <w:bottom w:val="single" w:sz="1" w:space="0" w:color="000000"/>
            </w:tcBorders>
            <w:shd w:val="clear" w:color="auto" w:fill="auto"/>
            <w:vAlign w:val="center"/>
          </w:tcPr>
          <w:p w:rsidR="006B16D2" w:rsidRPr="007B40A8" w:rsidRDefault="006B16D2" w:rsidP="00226027">
            <w:pPr>
              <w:pStyle w:val="aa"/>
              <w:snapToGrid w:val="0"/>
              <w:jc w:val="center"/>
              <w:rPr>
                <w:rFonts w:ascii="Times New Roman" w:eastAsia="Times New Roman" w:hAnsi="Times New Roman" w:cs="Times New Roman"/>
                <w:sz w:val="20"/>
                <w:lang w:val="uk-UA"/>
              </w:rPr>
            </w:pPr>
          </w:p>
        </w:tc>
        <w:tc>
          <w:tcPr>
            <w:tcW w:w="2405" w:type="dxa"/>
            <w:tcBorders>
              <w:left w:val="single" w:sz="1" w:space="0" w:color="000000"/>
              <w:bottom w:val="single" w:sz="1" w:space="0" w:color="000000"/>
            </w:tcBorders>
            <w:shd w:val="clear" w:color="auto" w:fill="auto"/>
            <w:vAlign w:val="center"/>
          </w:tcPr>
          <w:p w:rsidR="006B16D2" w:rsidRPr="007B40A8" w:rsidRDefault="006B16D2" w:rsidP="00226027">
            <w:pPr>
              <w:suppressLineNumbers/>
              <w:spacing w:after="0" w:line="240" w:lineRule="auto"/>
              <w:jc w:val="center"/>
              <w:rPr>
                <w:rFonts w:ascii="Times New Roman" w:hAnsi="Times New Roman"/>
                <w:sz w:val="20"/>
                <w:szCs w:val="20"/>
                <w:lang w:val="uk-UA"/>
              </w:rPr>
            </w:pPr>
            <w:r w:rsidRPr="007B40A8">
              <w:rPr>
                <w:rFonts w:ascii="Times New Roman" w:hAnsi="Times New Roman"/>
                <w:sz w:val="20"/>
                <w:szCs w:val="20"/>
                <w:lang w:val="uk-UA" w:eastAsia="uk-UA"/>
              </w:rPr>
              <w:t>Проведення правороз’яснювальних заходів для окремих груп населення (безробітні, пенсіонери, внутрішньо переміщені особи, учасники бойових дій тощо)</w:t>
            </w:r>
          </w:p>
        </w:tc>
        <w:tc>
          <w:tcPr>
            <w:tcW w:w="2688"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eastAsia="Times New Roman" w:hAnsi="Times New Roman"/>
                <w:sz w:val="20"/>
                <w:szCs w:val="20"/>
                <w:lang w:val="uk-UA"/>
              </w:rPr>
            </w:pPr>
            <w:r w:rsidRPr="007B40A8">
              <w:rPr>
                <w:rFonts w:ascii="Times New Roman" w:eastAsia="Times New Roman" w:hAnsi="Times New Roman"/>
                <w:sz w:val="20"/>
                <w:szCs w:val="20"/>
                <w:lang w:val="uk-UA"/>
              </w:rPr>
              <w:t>Відділ «Семенівське бюро правової допомоги»</w:t>
            </w:r>
          </w:p>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Кременчуцького МЦ з надання БВПД</w:t>
            </w:r>
          </w:p>
        </w:tc>
        <w:tc>
          <w:tcPr>
            <w:tcW w:w="1275"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щомісяця</w:t>
            </w:r>
          </w:p>
        </w:tc>
        <w:tc>
          <w:tcPr>
            <w:tcW w:w="169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eastAsia="Times New Roman" w:hAnsi="Times New Roman"/>
                <w:sz w:val="20"/>
                <w:szCs w:val="20"/>
                <w:lang w:val="uk-UA"/>
              </w:rPr>
            </w:pPr>
            <w:r w:rsidRPr="007B40A8">
              <w:rPr>
                <w:rFonts w:ascii="Times New Roman" w:eastAsia="Times New Roman" w:hAnsi="Times New Roman"/>
                <w:sz w:val="20"/>
                <w:szCs w:val="20"/>
                <w:lang w:val="uk-UA"/>
              </w:rPr>
              <w:t>Коштів</w:t>
            </w:r>
          </w:p>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не потребує</w:t>
            </w:r>
          </w:p>
        </w:tc>
        <w:tc>
          <w:tcPr>
            <w:tcW w:w="84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70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70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589" w:type="dxa"/>
            <w:tcBorders>
              <w:left w:val="single" w:sz="1" w:space="0" w:color="000000"/>
              <w:bottom w:val="single" w:sz="1" w:space="0" w:color="000000"/>
              <w:right w:val="single" w:sz="4" w:space="0" w:color="auto"/>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704" w:type="dxa"/>
            <w:tcBorders>
              <w:left w:val="single" w:sz="4" w:space="0" w:color="auto"/>
              <w:bottom w:val="single" w:sz="1" w:space="0" w:color="000000"/>
              <w:right w:val="single" w:sz="4" w:space="0" w:color="auto"/>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713" w:type="dxa"/>
            <w:tcBorders>
              <w:left w:val="single" w:sz="4" w:space="0" w:color="auto"/>
              <w:bottom w:val="single" w:sz="1" w:space="0" w:color="000000"/>
              <w:right w:val="single" w:sz="4" w:space="0" w:color="auto"/>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1665" w:type="dxa"/>
            <w:vMerge/>
            <w:tcBorders>
              <w:left w:val="single" w:sz="4" w:space="0" w:color="auto"/>
              <w:bottom w:val="single" w:sz="1" w:space="0" w:color="000000"/>
              <w:right w:val="single" w:sz="1" w:space="0" w:color="000000"/>
            </w:tcBorders>
            <w:shd w:val="clear" w:color="auto" w:fill="auto"/>
            <w:vAlign w:val="center"/>
          </w:tcPr>
          <w:p w:rsidR="006B16D2" w:rsidRPr="007B40A8" w:rsidRDefault="006B16D2" w:rsidP="00226027">
            <w:pPr>
              <w:spacing w:after="0" w:line="240" w:lineRule="auto"/>
              <w:jc w:val="center"/>
              <w:rPr>
                <w:rFonts w:ascii="Times New Roman" w:hAnsi="Times New Roman"/>
                <w:sz w:val="20"/>
                <w:szCs w:val="20"/>
                <w:lang w:val="uk-UA"/>
              </w:rPr>
            </w:pPr>
          </w:p>
        </w:tc>
      </w:tr>
      <w:tr w:rsidR="006B16D2" w:rsidRPr="007B40A8" w:rsidTr="00226027">
        <w:tc>
          <w:tcPr>
            <w:tcW w:w="422" w:type="dxa"/>
            <w:vMerge/>
            <w:tcBorders>
              <w:left w:val="single" w:sz="1" w:space="0" w:color="000000"/>
              <w:bottom w:val="single" w:sz="1" w:space="0" w:color="000000"/>
            </w:tcBorders>
            <w:shd w:val="clear" w:color="auto" w:fill="auto"/>
            <w:vAlign w:val="center"/>
          </w:tcPr>
          <w:p w:rsidR="006B16D2" w:rsidRPr="007B40A8" w:rsidRDefault="006B16D2" w:rsidP="00226027">
            <w:pPr>
              <w:pStyle w:val="aa"/>
              <w:snapToGrid w:val="0"/>
              <w:jc w:val="center"/>
              <w:rPr>
                <w:rFonts w:ascii="Times New Roman" w:hAnsi="Times New Roman" w:cs="Times New Roman"/>
                <w:sz w:val="20"/>
                <w:lang w:val="uk-UA"/>
              </w:rPr>
            </w:pPr>
          </w:p>
        </w:tc>
        <w:tc>
          <w:tcPr>
            <w:tcW w:w="1698" w:type="dxa"/>
            <w:vMerge/>
            <w:tcBorders>
              <w:left w:val="single" w:sz="1" w:space="0" w:color="000000"/>
              <w:bottom w:val="single" w:sz="1" w:space="0" w:color="000000"/>
            </w:tcBorders>
            <w:shd w:val="clear" w:color="auto" w:fill="auto"/>
            <w:vAlign w:val="center"/>
          </w:tcPr>
          <w:p w:rsidR="006B16D2" w:rsidRPr="007B40A8" w:rsidRDefault="006B16D2" w:rsidP="00226027">
            <w:pPr>
              <w:pStyle w:val="aa"/>
              <w:snapToGrid w:val="0"/>
              <w:jc w:val="center"/>
              <w:rPr>
                <w:rFonts w:ascii="Times New Roman" w:hAnsi="Times New Roman" w:cs="Times New Roman"/>
                <w:sz w:val="20"/>
                <w:lang w:val="uk-UA"/>
              </w:rPr>
            </w:pPr>
          </w:p>
        </w:tc>
        <w:tc>
          <w:tcPr>
            <w:tcW w:w="2405" w:type="dxa"/>
            <w:tcBorders>
              <w:left w:val="single" w:sz="1" w:space="0" w:color="000000"/>
              <w:bottom w:val="single" w:sz="1" w:space="0" w:color="000000"/>
            </w:tcBorders>
            <w:shd w:val="clear" w:color="auto" w:fill="auto"/>
            <w:vAlign w:val="center"/>
          </w:tcPr>
          <w:p w:rsidR="006B16D2" w:rsidRPr="007B40A8" w:rsidRDefault="006B16D2" w:rsidP="00226027">
            <w:pPr>
              <w:suppressLineNumbers/>
              <w:spacing w:after="0" w:line="240" w:lineRule="auto"/>
              <w:jc w:val="center"/>
              <w:rPr>
                <w:rFonts w:ascii="Times New Roman" w:hAnsi="Times New Roman"/>
                <w:sz w:val="20"/>
                <w:szCs w:val="20"/>
                <w:lang w:val="uk-UA"/>
              </w:rPr>
            </w:pPr>
            <w:r w:rsidRPr="007B40A8">
              <w:rPr>
                <w:rFonts w:ascii="Times New Roman" w:hAnsi="Times New Roman"/>
                <w:sz w:val="20"/>
                <w:szCs w:val="20"/>
                <w:lang w:val="uk-UA" w:eastAsia="uk-UA"/>
              </w:rPr>
              <w:t>Організація виставок правової літератури та методичних рекомендацій</w:t>
            </w:r>
          </w:p>
        </w:tc>
        <w:tc>
          <w:tcPr>
            <w:tcW w:w="2688"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eastAsia="Times New Roman" w:hAnsi="Times New Roman"/>
                <w:sz w:val="20"/>
                <w:szCs w:val="20"/>
                <w:lang w:val="uk-UA"/>
              </w:rPr>
            </w:pPr>
            <w:r w:rsidRPr="007B40A8">
              <w:rPr>
                <w:rFonts w:ascii="Times New Roman" w:eastAsia="Times New Roman" w:hAnsi="Times New Roman"/>
                <w:sz w:val="20"/>
                <w:szCs w:val="20"/>
                <w:lang w:val="uk-UA"/>
              </w:rPr>
              <w:t>Відділ «Семенівське бюро правової допомоги»</w:t>
            </w:r>
          </w:p>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Кременчуцького МЦ з надання БВПД</w:t>
            </w:r>
          </w:p>
        </w:tc>
        <w:tc>
          <w:tcPr>
            <w:tcW w:w="1275"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За потреби</w:t>
            </w:r>
          </w:p>
        </w:tc>
        <w:tc>
          <w:tcPr>
            <w:tcW w:w="1699" w:type="dxa"/>
            <w:tcBorders>
              <w:left w:val="single" w:sz="1" w:space="0" w:color="000000"/>
              <w:bottom w:val="single" w:sz="1" w:space="0" w:color="000000"/>
            </w:tcBorders>
            <w:shd w:val="clear" w:color="auto" w:fill="auto"/>
            <w:vAlign w:val="center"/>
          </w:tcPr>
          <w:p w:rsidR="006B16D2" w:rsidRPr="007B40A8" w:rsidRDefault="006B16D2" w:rsidP="00226027">
            <w:pPr>
              <w:suppressLineNumbers/>
              <w:spacing w:after="0" w:line="240" w:lineRule="auto"/>
              <w:jc w:val="center"/>
              <w:rPr>
                <w:rFonts w:ascii="Times New Roman" w:hAnsi="Times New Roman"/>
                <w:sz w:val="20"/>
                <w:szCs w:val="20"/>
                <w:lang w:val="uk-UA"/>
              </w:rPr>
            </w:pPr>
            <w:r w:rsidRPr="007B40A8">
              <w:rPr>
                <w:rFonts w:ascii="Times New Roman" w:hAnsi="Times New Roman"/>
                <w:sz w:val="20"/>
                <w:szCs w:val="20"/>
                <w:lang w:val="uk-UA"/>
              </w:rPr>
              <w:t>Бюджет громади</w:t>
            </w:r>
          </w:p>
        </w:tc>
        <w:tc>
          <w:tcPr>
            <w:tcW w:w="849"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25000</w:t>
            </w:r>
          </w:p>
        </w:tc>
        <w:tc>
          <w:tcPr>
            <w:tcW w:w="709"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5000</w:t>
            </w:r>
          </w:p>
        </w:tc>
        <w:tc>
          <w:tcPr>
            <w:tcW w:w="709"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5000</w:t>
            </w:r>
          </w:p>
        </w:tc>
        <w:tc>
          <w:tcPr>
            <w:tcW w:w="589" w:type="dxa"/>
            <w:tcBorders>
              <w:left w:val="single" w:sz="1" w:space="0" w:color="000000"/>
              <w:bottom w:val="single" w:sz="1" w:space="0" w:color="000000"/>
              <w:right w:val="single" w:sz="4" w:space="0" w:color="auto"/>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5000</w:t>
            </w:r>
          </w:p>
        </w:tc>
        <w:tc>
          <w:tcPr>
            <w:tcW w:w="704" w:type="dxa"/>
            <w:tcBorders>
              <w:left w:val="single" w:sz="4" w:space="0" w:color="auto"/>
              <w:bottom w:val="single" w:sz="1" w:space="0" w:color="000000"/>
              <w:right w:val="single" w:sz="4" w:space="0" w:color="auto"/>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5000</w:t>
            </w:r>
          </w:p>
        </w:tc>
        <w:tc>
          <w:tcPr>
            <w:tcW w:w="713" w:type="dxa"/>
            <w:tcBorders>
              <w:left w:val="single" w:sz="4" w:space="0" w:color="auto"/>
              <w:bottom w:val="single" w:sz="1" w:space="0" w:color="000000"/>
              <w:right w:val="single" w:sz="4" w:space="0" w:color="auto"/>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5000</w:t>
            </w:r>
          </w:p>
        </w:tc>
        <w:tc>
          <w:tcPr>
            <w:tcW w:w="1665" w:type="dxa"/>
            <w:vMerge/>
            <w:tcBorders>
              <w:left w:val="single" w:sz="4" w:space="0" w:color="auto"/>
              <w:bottom w:val="single" w:sz="1" w:space="0" w:color="000000"/>
              <w:right w:val="single" w:sz="1" w:space="0" w:color="000000"/>
            </w:tcBorders>
            <w:shd w:val="clear" w:color="auto" w:fill="auto"/>
            <w:vAlign w:val="center"/>
          </w:tcPr>
          <w:p w:rsidR="006B16D2" w:rsidRPr="007B40A8" w:rsidRDefault="006B16D2" w:rsidP="00226027">
            <w:pPr>
              <w:pStyle w:val="aa"/>
              <w:snapToGrid w:val="0"/>
              <w:jc w:val="center"/>
              <w:rPr>
                <w:rFonts w:ascii="Times New Roman" w:hAnsi="Times New Roman" w:cs="Times New Roman"/>
                <w:sz w:val="20"/>
                <w:lang w:val="uk-UA"/>
              </w:rPr>
            </w:pPr>
          </w:p>
        </w:tc>
      </w:tr>
      <w:tr w:rsidR="006B16D2" w:rsidRPr="007B40A8" w:rsidTr="00226027">
        <w:tc>
          <w:tcPr>
            <w:tcW w:w="422" w:type="dxa"/>
            <w:vMerge/>
            <w:tcBorders>
              <w:left w:val="single" w:sz="1" w:space="0" w:color="000000"/>
              <w:bottom w:val="single" w:sz="1" w:space="0" w:color="000000"/>
            </w:tcBorders>
            <w:shd w:val="clear" w:color="auto" w:fill="auto"/>
            <w:vAlign w:val="center"/>
          </w:tcPr>
          <w:p w:rsidR="006B16D2" w:rsidRPr="007B40A8" w:rsidRDefault="006B16D2" w:rsidP="00226027">
            <w:pPr>
              <w:pStyle w:val="aa"/>
              <w:snapToGrid w:val="0"/>
              <w:jc w:val="center"/>
              <w:rPr>
                <w:rFonts w:ascii="Times New Roman" w:hAnsi="Times New Roman" w:cs="Times New Roman"/>
                <w:sz w:val="20"/>
                <w:lang w:val="uk-UA"/>
              </w:rPr>
            </w:pPr>
          </w:p>
        </w:tc>
        <w:tc>
          <w:tcPr>
            <w:tcW w:w="1698" w:type="dxa"/>
            <w:vMerge/>
            <w:tcBorders>
              <w:left w:val="single" w:sz="1" w:space="0" w:color="000000"/>
              <w:bottom w:val="single" w:sz="1" w:space="0" w:color="000000"/>
            </w:tcBorders>
            <w:shd w:val="clear" w:color="auto" w:fill="auto"/>
            <w:vAlign w:val="center"/>
          </w:tcPr>
          <w:p w:rsidR="006B16D2" w:rsidRPr="007B40A8" w:rsidRDefault="006B16D2" w:rsidP="00226027">
            <w:pPr>
              <w:pStyle w:val="aa"/>
              <w:snapToGrid w:val="0"/>
              <w:jc w:val="center"/>
              <w:rPr>
                <w:rFonts w:ascii="Times New Roman" w:hAnsi="Times New Roman" w:cs="Times New Roman"/>
                <w:sz w:val="20"/>
                <w:lang w:val="uk-UA"/>
              </w:rPr>
            </w:pPr>
          </w:p>
        </w:tc>
        <w:tc>
          <w:tcPr>
            <w:tcW w:w="2405"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Надання консультативної та методичної допомоги посадовим особам органів місцевого самоврядування</w:t>
            </w:r>
          </w:p>
        </w:tc>
        <w:tc>
          <w:tcPr>
            <w:tcW w:w="2688"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eastAsia="Times New Roman" w:hAnsi="Times New Roman"/>
                <w:sz w:val="20"/>
                <w:szCs w:val="20"/>
                <w:lang w:val="uk-UA"/>
              </w:rPr>
            </w:pPr>
            <w:r w:rsidRPr="007B40A8">
              <w:rPr>
                <w:rFonts w:ascii="Times New Roman" w:eastAsia="Times New Roman" w:hAnsi="Times New Roman"/>
                <w:sz w:val="20"/>
                <w:szCs w:val="20"/>
                <w:lang w:val="uk-UA"/>
              </w:rPr>
              <w:t>Відділ «Семенівське бюро правової допомоги»</w:t>
            </w:r>
          </w:p>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Кременчуцького МЦ з надання БВПД</w:t>
            </w:r>
          </w:p>
        </w:tc>
        <w:tc>
          <w:tcPr>
            <w:tcW w:w="1275"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щомісяця</w:t>
            </w:r>
          </w:p>
        </w:tc>
        <w:tc>
          <w:tcPr>
            <w:tcW w:w="169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Коштів</w:t>
            </w:r>
          </w:p>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не потребує</w:t>
            </w:r>
          </w:p>
        </w:tc>
        <w:tc>
          <w:tcPr>
            <w:tcW w:w="84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70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70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589" w:type="dxa"/>
            <w:tcBorders>
              <w:left w:val="single" w:sz="1" w:space="0" w:color="000000"/>
              <w:bottom w:val="single" w:sz="1" w:space="0" w:color="000000"/>
              <w:right w:val="single" w:sz="4" w:space="0" w:color="auto"/>
            </w:tcBorders>
            <w:shd w:val="clear" w:color="auto" w:fill="auto"/>
            <w:vAlign w:val="center"/>
          </w:tcPr>
          <w:p w:rsidR="006B16D2" w:rsidRPr="007B40A8" w:rsidRDefault="006B16D2" w:rsidP="00226027">
            <w:pPr>
              <w:autoSpaceDE w:val="0"/>
              <w:snapToGrid w:val="0"/>
              <w:spacing w:after="0" w:line="240" w:lineRule="auto"/>
              <w:jc w:val="center"/>
              <w:rPr>
                <w:rFonts w:ascii="Times New Roman" w:eastAsia="Times New Roman" w:hAnsi="Times New Roman"/>
                <w:sz w:val="20"/>
                <w:szCs w:val="20"/>
                <w:lang w:val="uk-UA"/>
              </w:rPr>
            </w:pPr>
            <w:r w:rsidRPr="007B40A8">
              <w:rPr>
                <w:rFonts w:ascii="Times New Roman" w:eastAsia="Times New Roman" w:hAnsi="Times New Roman"/>
                <w:sz w:val="20"/>
                <w:szCs w:val="20"/>
                <w:lang w:val="uk-UA"/>
              </w:rPr>
              <w:t>0,00</w:t>
            </w:r>
          </w:p>
        </w:tc>
        <w:tc>
          <w:tcPr>
            <w:tcW w:w="704" w:type="dxa"/>
            <w:tcBorders>
              <w:left w:val="single" w:sz="4" w:space="0" w:color="auto"/>
              <w:bottom w:val="single" w:sz="1" w:space="0" w:color="000000"/>
            </w:tcBorders>
            <w:shd w:val="clear" w:color="auto" w:fill="auto"/>
            <w:vAlign w:val="center"/>
          </w:tcPr>
          <w:p w:rsidR="006B16D2" w:rsidRPr="007B40A8" w:rsidRDefault="006B16D2" w:rsidP="00226027">
            <w:pPr>
              <w:autoSpaceDE w:val="0"/>
              <w:snapToGrid w:val="0"/>
              <w:spacing w:after="0" w:line="240" w:lineRule="auto"/>
              <w:jc w:val="center"/>
              <w:rPr>
                <w:rFonts w:ascii="Times New Roman" w:eastAsia="Times New Roman" w:hAnsi="Times New Roman"/>
                <w:sz w:val="20"/>
                <w:szCs w:val="20"/>
                <w:lang w:val="uk-UA"/>
              </w:rPr>
            </w:pPr>
            <w:r w:rsidRPr="007B40A8">
              <w:rPr>
                <w:rFonts w:ascii="Times New Roman" w:eastAsia="Times New Roman" w:hAnsi="Times New Roman"/>
                <w:sz w:val="20"/>
                <w:szCs w:val="20"/>
                <w:lang w:val="uk-UA"/>
              </w:rPr>
              <w:t>0,00</w:t>
            </w:r>
          </w:p>
        </w:tc>
        <w:tc>
          <w:tcPr>
            <w:tcW w:w="713" w:type="dxa"/>
            <w:tcBorders>
              <w:left w:val="single" w:sz="4" w:space="0" w:color="auto"/>
              <w:bottom w:val="single" w:sz="1" w:space="0" w:color="000000"/>
              <w:right w:val="single" w:sz="4" w:space="0" w:color="auto"/>
            </w:tcBorders>
            <w:shd w:val="clear" w:color="auto" w:fill="auto"/>
            <w:vAlign w:val="center"/>
          </w:tcPr>
          <w:p w:rsidR="006B16D2" w:rsidRPr="007B40A8" w:rsidRDefault="006B16D2" w:rsidP="00226027">
            <w:pPr>
              <w:autoSpaceDE w:val="0"/>
              <w:snapToGrid w:val="0"/>
              <w:spacing w:after="0" w:line="240" w:lineRule="auto"/>
              <w:jc w:val="center"/>
              <w:rPr>
                <w:rFonts w:ascii="Times New Roman" w:eastAsia="Times New Roman" w:hAnsi="Times New Roman"/>
                <w:sz w:val="20"/>
                <w:szCs w:val="20"/>
                <w:lang w:val="uk-UA"/>
              </w:rPr>
            </w:pPr>
            <w:r w:rsidRPr="007B40A8">
              <w:rPr>
                <w:rFonts w:ascii="Times New Roman" w:eastAsia="Times New Roman" w:hAnsi="Times New Roman"/>
                <w:sz w:val="20"/>
                <w:szCs w:val="20"/>
                <w:lang w:val="uk-UA"/>
              </w:rPr>
              <w:t>0,00</w:t>
            </w:r>
          </w:p>
        </w:tc>
        <w:tc>
          <w:tcPr>
            <w:tcW w:w="1665" w:type="dxa"/>
            <w:vMerge/>
            <w:tcBorders>
              <w:left w:val="single" w:sz="4" w:space="0" w:color="auto"/>
              <w:bottom w:val="single" w:sz="1" w:space="0" w:color="000000"/>
              <w:right w:val="single" w:sz="1" w:space="0" w:color="000000"/>
            </w:tcBorders>
            <w:shd w:val="clear" w:color="auto" w:fill="auto"/>
            <w:vAlign w:val="center"/>
          </w:tcPr>
          <w:p w:rsidR="006B16D2" w:rsidRPr="007B40A8" w:rsidRDefault="006B16D2" w:rsidP="00226027">
            <w:pPr>
              <w:spacing w:after="0" w:line="240" w:lineRule="auto"/>
              <w:jc w:val="center"/>
              <w:rPr>
                <w:rFonts w:ascii="Times New Roman" w:eastAsia="Times New Roman" w:hAnsi="Times New Roman"/>
                <w:sz w:val="20"/>
                <w:szCs w:val="20"/>
                <w:lang w:val="uk-UA"/>
              </w:rPr>
            </w:pPr>
          </w:p>
        </w:tc>
      </w:tr>
      <w:tr w:rsidR="006B16D2" w:rsidRPr="007B40A8" w:rsidTr="00226027">
        <w:trPr>
          <w:cantSplit/>
          <w:trHeight w:val="978"/>
        </w:trPr>
        <w:tc>
          <w:tcPr>
            <w:tcW w:w="422" w:type="dxa"/>
            <w:tcBorders>
              <w:left w:val="single" w:sz="1" w:space="0" w:color="000000"/>
              <w:bottom w:val="single" w:sz="1" w:space="0" w:color="000000"/>
            </w:tcBorders>
            <w:shd w:val="clear" w:color="auto" w:fill="auto"/>
            <w:vAlign w:val="center"/>
          </w:tcPr>
          <w:p w:rsidR="006B16D2" w:rsidRPr="007B40A8" w:rsidRDefault="006B16D2" w:rsidP="00226027">
            <w:pPr>
              <w:pStyle w:val="aa"/>
              <w:snapToGrid w:val="0"/>
              <w:jc w:val="center"/>
              <w:rPr>
                <w:rFonts w:ascii="Times New Roman" w:eastAsia="Times New Roman" w:hAnsi="Times New Roman" w:cs="Times New Roman"/>
                <w:sz w:val="20"/>
                <w:lang w:val="uk-UA"/>
              </w:rPr>
            </w:pPr>
          </w:p>
        </w:tc>
        <w:tc>
          <w:tcPr>
            <w:tcW w:w="1698" w:type="dxa"/>
            <w:tcBorders>
              <w:left w:val="single" w:sz="1" w:space="0" w:color="000000"/>
              <w:bottom w:val="single" w:sz="1" w:space="0" w:color="000000"/>
            </w:tcBorders>
            <w:shd w:val="clear" w:color="auto" w:fill="auto"/>
            <w:vAlign w:val="center"/>
          </w:tcPr>
          <w:p w:rsidR="006B16D2" w:rsidRPr="007B40A8" w:rsidRDefault="006B16D2" w:rsidP="00226027">
            <w:pPr>
              <w:pStyle w:val="aa"/>
              <w:snapToGrid w:val="0"/>
              <w:jc w:val="center"/>
              <w:rPr>
                <w:rFonts w:ascii="Times New Roman" w:hAnsi="Times New Roman" w:cs="Times New Roman"/>
                <w:sz w:val="20"/>
                <w:lang w:val="uk-UA"/>
              </w:rPr>
            </w:pPr>
          </w:p>
        </w:tc>
        <w:tc>
          <w:tcPr>
            <w:tcW w:w="2405" w:type="dxa"/>
            <w:tcBorders>
              <w:left w:val="single" w:sz="1" w:space="0" w:color="000000"/>
              <w:bottom w:val="single" w:sz="1" w:space="0" w:color="000000"/>
            </w:tcBorders>
            <w:shd w:val="clear" w:color="auto" w:fill="auto"/>
            <w:vAlign w:val="center"/>
          </w:tcPr>
          <w:p w:rsidR="006B16D2" w:rsidRPr="007B40A8" w:rsidRDefault="006B16D2" w:rsidP="00226027">
            <w:pPr>
              <w:pStyle w:val="aa"/>
              <w:snapToGrid w:val="0"/>
              <w:ind w:firstLine="0"/>
              <w:jc w:val="center"/>
              <w:rPr>
                <w:rFonts w:ascii="Times New Roman" w:hAnsi="Times New Roman" w:cs="Times New Roman"/>
                <w:sz w:val="20"/>
                <w:lang w:val="uk-UA"/>
              </w:rPr>
            </w:pPr>
          </w:p>
        </w:tc>
        <w:tc>
          <w:tcPr>
            <w:tcW w:w="2688" w:type="dxa"/>
            <w:tcBorders>
              <w:left w:val="single" w:sz="1" w:space="0" w:color="000000"/>
              <w:bottom w:val="single" w:sz="1" w:space="0" w:color="000000"/>
            </w:tcBorders>
            <w:shd w:val="clear" w:color="auto" w:fill="auto"/>
            <w:vAlign w:val="center"/>
          </w:tcPr>
          <w:p w:rsidR="006B16D2" w:rsidRPr="007B40A8" w:rsidRDefault="006B16D2" w:rsidP="00226027">
            <w:pPr>
              <w:autoSpaceDE w:val="0"/>
              <w:snapToGrid w:val="0"/>
              <w:spacing w:after="0" w:line="240" w:lineRule="auto"/>
              <w:jc w:val="center"/>
              <w:rPr>
                <w:rFonts w:ascii="Times New Roman" w:eastAsia="Times New Roman" w:hAnsi="Times New Roman"/>
                <w:sz w:val="20"/>
                <w:szCs w:val="20"/>
                <w:lang w:val="uk-UA"/>
              </w:rPr>
            </w:pPr>
          </w:p>
        </w:tc>
        <w:tc>
          <w:tcPr>
            <w:tcW w:w="1275" w:type="dxa"/>
            <w:tcBorders>
              <w:left w:val="single" w:sz="1" w:space="0" w:color="000000"/>
              <w:bottom w:val="single" w:sz="1" w:space="0" w:color="000000"/>
            </w:tcBorders>
            <w:shd w:val="clear" w:color="auto" w:fill="auto"/>
            <w:vAlign w:val="center"/>
          </w:tcPr>
          <w:p w:rsidR="006B16D2" w:rsidRPr="007B40A8" w:rsidRDefault="006B16D2" w:rsidP="00226027">
            <w:pPr>
              <w:pStyle w:val="aa"/>
              <w:snapToGrid w:val="0"/>
              <w:ind w:firstLine="0"/>
              <w:jc w:val="center"/>
              <w:rPr>
                <w:rFonts w:ascii="Times New Roman" w:eastAsia="Times New Roman" w:hAnsi="Times New Roman" w:cs="Times New Roman"/>
                <w:sz w:val="20"/>
                <w:lang w:val="uk-UA"/>
              </w:rPr>
            </w:pPr>
          </w:p>
        </w:tc>
        <w:tc>
          <w:tcPr>
            <w:tcW w:w="169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b/>
                <w:bCs/>
                <w:sz w:val="20"/>
                <w:szCs w:val="20"/>
                <w:lang w:val="uk-UA"/>
              </w:rPr>
              <w:t>Всього:</w:t>
            </w:r>
          </w:p>
        </w:tc>
        <w:tc>
          <w:tcPr>
            <w:tcW w:w="849" w:type="dxa"/>
            <w:tcBorders>
              <w:left w:val="single" w:sz="1" w:space="0" w:color="000000"/>
              <w:bottom w:val="single" w:sz="1" w:space="0" w:color="000000"/>
            </w:tcBorders>
            <w:shd w:val="clear" w:color="auto" w:fill="auto"/>
            <w:textDirection w:val="btLr"/>
            <w:vAlign w:val="center"/>
          </w:tcPr>
          <w:p w:rsidR="006B16D2" w:rsidRPr="007B40A8" w:rsidRDefault="006B16D2" w:rsidP="00226027">
            <w:pPr>
              <w:autoSpaceDE w:val="0"/>
              <w:spacing w:after="0" w:line="240" w:lineRule="auto"/>
              <w:ind w:left="113"/>
              <w:jc w:val="center"/>
              <w:rPr>
                <w:rFonts w:ascii="Times New Roman" w:hAnsi="Times New Roman"/>
                <w:sz w:val="20"/>
                <w:szCs w:val="20"/>
                <w:lang w:val="uk-UA"/>
              </w:rPr>
            </w:pPr>
            <w:r w:rsidRPr="007B40A8">
              <w:rPr>
                <w:rFonts w:ascii="Times New Roman" w:eastAsia="Times New Roman" w:hAnsi="Times New Roman"/>
                <w:sz w:val="20"/>
                <w:szCs w:val="20"/>
                <w:lang w:val="uk-UA"/>
              </w:rPr>
              <w:t>75000</w:t>
            </w:r>
          </w:p>
        </w:tc>
        <w:tc>
          <w:tcPr>
            <w:tcW w:w="709" w:type="dxa"/>
            <w:tcBorders>
              <w:left w:val="single" w:sz="1" w:space="0" w:color="000000"/>
              <w:bottom w:val="single" w:sz="1" w:space="0" w:color="000000"/>
            </w:tcBorders>
            <w:shd w:val="clear" w:color="auto" w:fill="auto"/>
            <w:textDirection w:val="btLr"/>
            <w:vAlign w:val="center"/>
          </w:tcPr>
          <w:p w:rsidR="006B16D2" w:rsidRPr="007B40A8" w:rsidRDefault="006B16D2" w:rsidP="00226027">
            <w:pPr>
              <w:autoSpaceDE w:val="0"/>
              <w:spacing w:after="0" w:line="240" w:lineRule="auto"/>
              <w:ind w:left="113"/>
              <w:jc w:val="center"/>
              <w:rPr>
                <w:rFonts w:ascii="Times New Roman" w:hAnsi="Times New Roman"/>
                <w:sz w:val="20"/>
                <w:szCs w:val="20"/>
                <w:lang w:val="uk-UA"/>
              </w:rPr>
            </w:pPr>
            <w:r w:rsidRPr="007B40A8">
              <w:rPr>
                <w:rFonts w:ascii="Times New Roman" w:eastAsia="Times New Roman" w:hAnsi="Times New Roman"/>
                <w:sz w:val="20"/>
                <w:szCs w:val="20"/>
                <w:lang w:val="uk-UA"/>
              </w:rPr>
              <w:t>15000</w:t>
            </w:r>
          </w:p>
        </w:tc>
        <w:tc>
          <w:tcPr>
            <w:tcW w:w="709" w:type="dxa"/>
            <w:tcBorders>
              <w:left w:val="single" w:sz="1" w:space="0" w:color="000000"/>
              <w:bottom w:val="single" w:sz="1" w:space="0" w:color="000000"/>
            </w:tcBorders>
            <w:shd w:val="clear" w:color="auto" w:fill="auto"/>
            <w:textDirection w:val="btLr"/>
            <w:vAlign w:val="center"/>
          </w:tcPr>
          <w:p w:rsidR="006B16D2" w:rsidRPr="007B40A8" w:rsidRDefault="006B16D2" w:rsidP="00226027">
            <w:pPr>
              <w:autoSpaceDE w:val="0"/>
              <w:spacing w:after="0" w:line="240" w:lineRule="auto"/>
              <w:ind w:left="113"/>
              <w:jc w:val="center"/>
              <w:rPr>
                <w:rFonts w:ascii="Times New Roman" w:hAnsi="Times New Roman"/>
                <w:sz w:val="20"/>
                <w:szCs w:val="20"/>
                <w:lang w:val="uk-UA"/>
              </w:rPr>
            </w:pPr>
            <w:r w:rsidRPr="007B40A8">
              <w:rPr>
                <w:rFonts w:ascii="Times New Roman" w:eastAsia="Times New Roman" w:hAnsi="Times New Roman"/>
                <w:sz w:val="20"/>
                <w:szCs w:val="20"/>
                <w:lang w:val="uk-UA"/>
              </w:rPr>
              <w:t>15000</w:t>
            </w:r>
          </w:p>
        </w:tc>
        <w:tc>
          <w:tcPr>
            <w:tcW w:w="588" w:type="dxa"/>
            <w:tcBorders>
              <w:left w:val="single" w:sz="1" w:space="0" w:color="000000"/>
              <w:bottom w:val="single" w:sz="1" w:space="0" w:color="000000"/>
              <w:right w:val="single" w:sz="4" w:space="0" w:color="auto"/>
            </w:tcBorders>
            <w:shd w:val="clear" w:color="auto" w:fill="auto"/>
            <w:textDirection w:val="btLr"/>
            <w:vAlign w:val="center"/>
          </w:tcPr>
          <w:p w:rsidR="006B16D2" w:rsidRPr="007B40A8" w:rsidRDefault="006B16D2" w:rsidP="00226027">
            <w:pPr>
              <w:autoSpaceDE w:val="0"/>
              <w:spacing w:after="0" w:line="240" w:lineRule="auto"/>
              <w:ind w:left="113"/>
              <w:jc w:val="center"/>
              <w:rPr>
                <w:rFonts w:ascii="Times New Roman" w:hAnsi="Times New Roman"/>
                <w:sz w:val="20"/>
                <w:szCs w:val="20"/>
                <w:lang w:val="uk-UA"/>
              </w:rPr>
            </w:pPr>
            <w:r w:rsidRPr="007B40A8">
              <w:rPr>
                <w:rFonts w:ascii="Times New Roman" w:eastAsia="Times New Roman" w:hAnsi="Times New Roman"/>
                <w:sz w:val="20"/>
                <w:szCs w:val="20"/>
                <w:lang w:val="uk-UA"/>
              </w:rPr>
              <w:t>15000</w:t>
            </w:r>
          </w:p>
        </w:tc>
        <w:tc>
          <w:tcPr>
            <w:tcW w:w="713" w:type="dxa"/>
            <w:tcBorders>
              <w:left w:val="single" w:sz="4" w:space="0" w:color="auto"/>
              <w:bottom w:val="single" w:sz="1" w:space="0" w:color="000000"/>
            </w:tcBorders>
            <w:shd w:val="clear" w:color="auto" w:fill="auto"/>
            <w:textDirection w:val="btLr"/>
            <w:vAlign w:val="center"/>
          </w:tcPr>
          <w:p w:rsidR="006B16D2" w:rsidRPr="007B40A8" w:rsidRDefault="006B16D2" w:rsidP="00226027">
            <w:pPr>
              <w:autoSpaceDE w:val="0"/>
              <w:spacing w:after="0" w:line="240" w:lineRule="auto"/>
              <w:ind w:left="113"/>
              <w:jc w:val="center"/>
              <w:rPr>
                <w:rFonts w:ascii="Times New Roman" w:hAnsi="Times New Roman"/>
                <w:sz w:val="20"/>
                <w:szCs w:val="20"/>
                <w:lang w:val="uk-UA"/>
              </w:rPr>
            </w:pPr>
            <w:r w:rsidRPr="007B40A8">
              <w:rPr>
                <w:rFonts w:ascii="Times New Roman" w:eastAsia="Times New Roman" w:hAnsi="Times New Roman"/>
                <w:sz w:val="20"/>
                <w:szCs w:val="20"/>
                <w:lang w:val="uk-UA"/>
              </w:rPr>
              <w:t>15000</w:t>
            </w:r>
          </w:p>
        </w:tc>
        <w:tc>
          <w:tcPr>
            <w:tcW w:w="705" w:type="dxa"/>
            <w:tcBorders>
              <w:left w:val="single" w:sz="4" w:space="0" w:color="auto"/>
              <w:bottom w:val="single" w:sz="1" w:space="0" w:color="000000"/>
            </w:tcBorders>
            <w:shd w:val="clear" w:color="auto" w:fill="auto"/>
            <w:textDirection w:val="btLr"/>
            <w:vAlign w:val="center"/>
          </w:tcPr>
          <w:p w:rsidR="006B16D2" w:rsidRPr="007B40A8" w:rsidRDefault="006B16D2" w:rsidP="00226027">
            <w:pPr>
              <w:autoSpaceDE w:val="0"/>
              <w:spacing w:after="0" w:line="240" w:lineRule="auto"/>
              <w:ind w:left="113"/>
              <w:jc w:val="center"/>
              <w:rPr>
                <w:rFonts w:ascii="Times New Roman" w:hAnsi="Times New Roman"/>
                <w:sz w:val="20"/>
                <w:szCs w:val="20"/>
                <w:lang w:val="uk-UA"/>
              </w:rPr>
            </w:pPr>
            <w:r w:rsidRPr="007B40A8">
              <w:rPr>
                <w:rFonts w:ascii="Times New Roman" w:eastAsia="Times New Roman" w:hAnsi="Times New Roman"/>
                <w:sz w:val="20"/>
                <w:szCs w:val="20"/>
                <w:lang w:val="uk-UA"/>
              </w:rPr>
              <w:t>15000</w:t>
            </w:r>
          </w:p>
        </w:tc>
        <w:tc>
          <w:tcPr>
            <w:tcW w:w="1665" w:type="dxa"/>
            <w:tcBorders>
              <w:left w:val="single" w:sz="1" w:space="0" w:color="000000"/>
              <w:bottom w:val="single" w:sz="1" w:space="0" w:color="000000"/>
              <w:right w:val="single" w:sz="1" w:space="0" w:color="000000"/>
            </w:tcBorders>
            <w:shd w:val="clear" w:color="auto" w:fill="auto"/>
            <w:vAlign w:val="center"/>
          </w:tcPr>
          <w:p w:rsidR="006B16D2" w:rsidRPr="007B40A8" w:rsidRDefault="006B16D2" w:rsidP="00226027">
            <w:pPr>
              <w:spacing w:after="0" w:line="240" w:lineRule="auto"/>
              <w:jc w:val="center"/>
              <w:rPr>
                <w:rFonts w:ascii="Times New Roman" w:hAnsi="Times New Roman"/>
                <w:sz w:val="20"/>
                <w:szCs w:val="20"/>
                <w:lang w:val="uk-UA"/>
              </w:rPr>
            </w:pPr>
          </w:p>
        </w:tc>
      </w:tr>
    </w:tbl>
    <w:p w:rsidR="006B16D2" w:rsidRPr="007B40A8" w:rsidRDefault="006B16D2" w:rsidP="006B16D2">
      <w:pPr>
        <w:spacing w:after="0" w:line="240" w:lineRule="auto"/>
        <w:rPr>
          <w:rFonts w:ascii="Times New Roman" w:hAnsi="Times New Roman"/>
          <w:sz w:val="20"/>
          <w:szCs w:val="20"/>
          <w:lang w:val="uk-UA"/>
        </w:rPr>
        <w:sectPr w:rsidR="006B16D2" w:rsidRPr="007B40A8" w:rsidSect="006B16D2">
          <w:pgSz w:w="16838" w:h="11906" w:orient="landscape"/>
          <w:pgMar w:top="851" w:right="1134" w:bottom="567" w:left="1134" w:header="720" w:footer="720" w:gutter="0"/>
          <w:pgNumType w:start="3"/>
          <w:cols w:space="720"/>
          <w:titlePg/>
          <w:docGrid w:linePitch="326"/>
        </w:sectPr>
      </w:pPr>
    </w:p>
    <w:p w:rsidR="00520188" w:rsidRPr="007B40A8" w:rsidRDefault="00520188" w:rsidP="006B16D2">
      <w:pPr>
        <w:pStyle w:val="1"/>
        <w:jc w:val="center"/>
        <w:rPr>
          <w:rFonts w:ascii="Times New Roman" w:hAnsi="Times New Roman"/>
          <w:b/>
          <w:color w:val="000000"/>
          <w:sz w:val="24"/>
          <w:szCs w:val="24"/>
          <w:shd w:val="clear" w:color="auto" w:fill="FFFFFF"/>
          <w:lang w:val="uk-UA"/>
        </w:rPr>
      </w:pPr>
      <w:r w:rsidRPr="007B40A8">
        <w:rPr>
          <w:rFonts w:ascii="Times New Roman" w:hAnsi="Times New Roman"/>
          <w:b/>
          <w:color w:val="000000"/>
          <w:sz w:val="24"/>
          <w:szCs w:val="24"/>
          <w:shd w:val="clear" w:color="auto" w:fill="FFFFFF"/>
          <w:lang w:val="uk-UA"/>
        </w:rPr>
        <w:lastRenderedPageBreak/>
        <w:t xml:space="preserve">ПОЯСНЮВАЛЬНА ЗАПИСКА </w:t>
      </w:r>
    </w:p>
    <w:p w:rsidR="00520188" w:rsidRPr="007B40A8" w:rsidRDefault="00520188" w:rsidP="006B16D2">
      <w:pPr>
        <w:spacing w:after="0" w:line="240" w:lineRule="auto"/>
        <w:ind w:firstLine="700"/>
        <w:jc w:val="center"/>
        <w:rPr>
          <w:rFonts w:ascii="Times New Roman" w:hAnsi="Times New Roman"/>
          <w:b/>
          <w:sz w:val="24"/>
          <w:szCs w:val="24"/>
          <w:lang w:val="uk-UA"/>
        </w:rPr>
      </w:pPr>
      <w:r w:rsidRPr="007B40A8">
        <w:rPr>
          <w:rFonts w:ascii="Times New Roman" w:hAnsi="Times New Roman"/>
          <w:b/>
          <w:color w:val="000000"/>
          <w:sz w:val="24"/>
          <w:szCs w:val="24"/>
          <w:shd w:val="clear" w:color="auto" w:fill="FFFFFF"/>
          <w:lang w:val="uk-UA"/>
        </w:rPr>
        <w:t>до проєкту рішення «</w:t>
      </w:r>
      <w:r w:rsidRPr="007B40A8">
        <w:rPr>
          <w:rFonts w:ascii="Times New Roman" w:hAnsi="Times New Roman"/>
          <w:b/>
          <w:bCs/>
          <w:iCs/>
          <w:sz w:val="24"/>
          <w:szCs w:val="24"/>
          <w:lang w:val="uk-UA"/>
        </w:rPr>
        <w:t>Про затвердження</w:t>
      </w:r>
      <w:r w:rsidR="00226027" w:rsidRPr="007B40A8">
        <w:rPr>
          <w:rFonts w:ascii="Times New Roman" w:hAnsi="Times New Roman"/>
          <w:b/>
          <w:bCs/>
          <w:iCs/>
          <w:sz w:val="24"/>
          <w:szCs w:val="24"/>
          <w:lang w:val="uk-UA"/>
        </w:rPr>
        <w:t xml:space="preserve"> </w:t>
      </w:r>
      <w:r w:rsidRPr="007B40A8">
        <w:rPr>
          <w:rFonts w:ascii="Times New Roman" w:hAnsi="Times New Roman"/>
          <w:b/>
          <w:bCs/>
          <w:iCs/>
          <w:sz w:val="24"/>
          <w:szCs w:val="24"/>
          <w:lang w:val="uk-UA"/>
        </w:rPr>
        <w:t>Програми надання безоплатної правової допомоги населенню Семенівської селищної ради Кременчуцького району на 2021 - 2025 роки</w:t>
      </w:r>
      <w:r w:rsidRPr="007B40A8">
        <w:rPr>
          <w:rFonts w:ascii="Times New Roman" w:hAnsi="Times New Roman"/>
          <w:b/>
          <w:sz w:val="24"/>
          <w:szCs w:val="24"/>
          <w:lang w:val="uk-UA"/>
        </w:rPr>
        <w:t>»</w:t>
      </w:r>
    </w:p>
    <w:p w:rsidR="00520188" w:rsidRPr="007B40A8" w:rsidRDefault="00520188" w:rsidP="006B16D2">
      <w:pPr>
        <w:pStyle w:val="2"/>
        <w:spacing w:line="240" w:lineRule="auto"/>
        <w:jc w:val="both"/>
        <w:rPr>
          <w:sz w:val="24"/>
          <w:szCs w:val="24"/>
        </w:rPr>
      </w:pPr>
    </w:p>
    <w:p w:rsidR="00520188" w:rsidRPr="007B40A8" w:rsidRDefault="00520188" w:rsidP="00226027">
      <w:pPr>
        <w:pStyle w:val="2"/>
        <w:spacing w:line="240" w:lineRule="auto"/>
        <w:ind w:firstLine="567"/>
        <w:jc w:val="both"/>
        <w:rPr>
          <w:sz w:val="24"/>
          <w:szCs w:val="24"/>
        </w:rPr>
      </w:pPr>
      <w:r w:rsidRPr="007B40A8">
        <w:rPr>
          <w:b/>
          <w:sz w:val="24"/>
          <w:szCs w:val="24"/>
        </w:rPr>
        <w:t>Розробник проєкту рішення:</w:t>
      </w:r>
      <w:r w:rsidR="00226027" w:rsidRPr="007B40A8">
        <w:rPr>
          <w:sz w:val="24"/>
          <w:szCs w:val="24"/>
        </w:rPr>
        <w:t xml:space="preserve"> </w:t>
      </w:r>
      <w:r w:rsidRPr="007B40A8">
        <w:rPr>
          <w:noProof/>
          <w:sz w:val="24"/>
          <w:szCs w:val="24"/>
        </w:rPr>
        <w:t>Виконавчий комітет Семенівської селищної ради Кременчуцького району, Кременчуцький місцевий центр з надання безоплатної вторинної правової допомоги</w:t>
      </w:r>
    </w:p>
    <w:p w:rsidR="00520188" w:rsidRPr="007B40A8" w:rsidRDefault="00520188" w:rsidP="006B16D2">
      <w:pPr>
        <w:spacing w:after="0" w:line="240" w:lineRule="auto"/>
        <w:rPr>
          <w:rFonts w:ascii="Times New Roman" w:hAnsi="Times New Roman"/>
          <w:sz w:val="24"/>
          <w:szCs w:val="24"/>
          <w:lang w:val="uk-UA"/>
        </w:rPr>
      </w:pPr>
    </w:p>
    <w:p w:rsidR="00520188" w:rsidRPr="007B40A8" w:rsidRDefault="00520188" w:rsidP="00226027">
      <w:pPr>
        <w:spacing w:after="0" w:line="240" w:lineRule="auto"/>
        <w:ind w:firstLine="567"/>
        <w:jc w:val="both"/>
        <w:rPr>
          <w:rFonts w:ascii="Times New Roman" w:hAnsi="Times New Roman"/>
          <w:sz w:val="24"/>
          <w:szCs w:val="24"/>
          <w:lang w:val="uk-UA"/>
        </w:rPr>
      </w:pPr>
      <w:r w:rsidRPr="007B40A8">
        <w:rPr>
          <w:rFonts w:ascii="Times New Roman" w:hAnsi="Times New Roman"/>
          <w:b/>
          <w:sz w:val="24"/>
          <w:szCs w:val="24"/>
          <w:lang w:val="uk-UA"/>
        </w:rPr>
        <w:t>Мета:</w:t>
      </w:r>
      <w:r w:rsidR="00226027" w:rsidRPr="007B40A8">
        <w:rPr>
          <w:rFonts w:ascii="Times New Roman" w:hAnsi="Times New Roman"/>
          <w:b/>
          <w:sz w:val="24"/>
          <w:szCs w:val="24"/>
          <w:lang w:val="uk-UA"/>
        </w:rPr>
        <w:t xml:space="preserve"> </w:t>
      </w:r>
      <w:r w:rsidRPr="007B40A8">
        <w:rPr>
          <w:rFonts w:ascii="Times New Roman" w:hAnsi="Times New Roman"/>
          <w:sz w:val="24"/>
          <w:szCs w:val="24"/>
          <w:lang w:val="uk-UA"/>
        </w:rPr>
        <w:t>розроблення та здійснення комплексу заходів правового, організаційного та економічного характеру, спрямованих на забезпечення доступу до безоплатної правової допомоги осіб, які мають на неї конституційне право і потребують такої допомоги, а також підвищення правової культури і свідомості громадян, набуття широкими верствами населення правових знань і навичок у їх застосуванні.</w:t>
      </w:r>
    </w:p>
    <w:p w:rsidR="00520188" w:rsidRPr="007B40A8" w:rsidRDefault="00520188" w:rsidP="006B16D2">
      <w:pPr>
        <w:spacing w:after="0" w:line="240" w:lineRule="auto"/>
        <w:jc w:val="both"/>
        <w:rPr>
          <w:rFonts w:ascii="Times New Roman" w:hAnsi="Times New Roman"/>
          <w:sz w:val="24"/>
          <w:szCs w:val="24"/>
          <w:lang w:val="uk-UA"/>
        </w:rPr>
      </w:pPr>
    </w:p>
    <w:p w:rsidR="00520188" w:rsidRPr="007B40A8" w:rsidRDefault="00520188" w:rsidP="00226027">
      <w:pPr>
        <w:pStyle w:val="1"/>
        <w:numPr>
          <w:ilvl w:val="0"/>
          <w:numId w:val="2"/>
        </w:numPr>
        <w:jc w:val="center"/>
        <w:rPr>
          <w:rFonts w:ascii="Times New Roman" w:hAnsi="Times New Roman"/>
          <w:b/>
          <w:color w:val="000000"/>
          <w:sz w:val="24"/>
          <w:szCs w:val="24"/>
          <w:shd w:val="clear" w:color="auto" w:fill="FFFFFF"/>
          <w:lang w:val="uk-UA"/>
        </w:rPr>
      </w:pPr>
      <w:r w:rsidRPr="007B40A8">
        <w:rPr>
          <w:rFonts w:ascii="Times New Roman" w:hAnsi="Times New Roman"/>
          <w:b/>
          <w:color w:val="000000"/>
          <w:sz w:val="24"/>
          <w:szCs w:val="24"/>
          <w:shd w:val="clear" w:color="auto" w:fill="FFFFFF"/>
          <w:lang w:val="uk-UA"/>
        </w:rPr>
        <w:t>Обґрунтування необхідності прийняття рішення</w:t>
      </w:r>
    </w:p>
    <w:p w:rsidR="00520188" w:rsidRPr="007B40A8" w:rsidRDefault="00520188" w:rsidP="006B16D2">
      <w:pPr>
        <w:pStyle w:val="1"/>
        <w:ind w:left="720"/>
        <w:jc w:val="both"/>
        <w:rPr>
          <w:rFonts w:ascii="Times New Roman" w:hAnsi="Times New Roman"/>
          <w:b/>
          <w:color w:val="000000"/>
          <w:sz w:val="24"/>
          <w:szCs w:val="24"/>
          <w:shd w:val="clear" w:color="auto" w:fill="FFFFFF"/>
          <w:lang w:val="uk-UA"/>
        </w:rPr>
      </w:pPr>
    </w:p>
    <w:p w:rsidR="00520188" w:rsidRPr="007B40A8" w:rsidRDefault="00520188" w:rsidP="00226027">
      <w:pPr>
        <w:spacing w:after="0" w:line="240" w:lineRule="auto"/>
        <w:ind w:firstLine="567"/>
        <w:jc w:val="both"/>
        <w:rPr>
          <w:rFonts w:ascii="Times New Roman" w:hAnsi="Times New Roman"/>
          <w:sz w:val="24"/>
          <w:szCs w:val="24"/>
          <w:lang w:val="uk-UA"/>
        </w:rPr>
      </w:pPr>
      <w:r w:rsidRPr="007B40A8">
        <w:rPr>
          <w:rFonts w:ascii="Times New Roman" w:hAnsi="Times New Roman"/>
          <w:sz w:val="24"/>
          <w:szCs w:val="24"/>
          <w:lang w:val="uk-UA"/>
        </w:rPr>
        <w:t>Розробка Програми зумовлена необхідністю пошуку ефективних шляхів формування правової та національної свідомості  населення, підвищення рівня правової культури, координації взаємодії органів виконавчої влади, органів місцевого самоврядування, навчальних та культурних закладів, державних інституцій, засобів масової інформації та громадськості.</w:t>
      </w:r>
    </w:p>
    <w:p w:rsidR="00520188" w:rsidRPr="007B40A8" w:rsidRDefault="00520188" w:rsidP="006B16D2">
      <w:pPr>
        <w:pStyle w:val="1"/>
        <w:rPr>
          <w:rFonts w:ascii="Times New Roman" w:hAnsi="Times New Roman"/>
          <w:b/>
          <w:color w:val="000000"/>
          <w:sz w:val="24"/>
          <w:szCs w:val="24"/>
          <w:shd w:val="clear" w:color="auto" w:fill="FFFFFF"/>
          <w:lang w:val="uk-UA"/>
        </w:rPr>
      </w:pPr>
    </w:p>
    <w:p w:rsidR="00520188" w:rsidRPr="007B40A8" w:rsidRDefault="00520188" w:rsidP="00226027">
      <w:pPr>
        <w:pStyle w:val="1"/>
        <w:jc w:val="center"/>
        <w:rPr>
          <w:rFonts w:ascii="Times New Roman" w:hAnsi="Times New Roman"/>
          <w:b/>
          <w:color w:val="000000"/>
          <w:sz w:val="24"/>
          <w:szCs w:val="24"/>
          <w:shd w:val="clear" w:color="auto" w:fill="FFFFFF"/>
          <w:lang w:val="uk-UA"/>
        </w:rPr>
      </w:pPr>
      <w:r w:rsidRPr="007B40A8">
        <w:rPr>
          <w:rFonts w:ascii="Times New Roman" w:hAnsi="Times New Roman"/>
          <w:b/>
          <w:color w:val="000000"/>
          <w:sz w:val="24"/>
          <w:szCs w:val="24"/>
          <w:shd w:val="clear" w:color="auto" w:fill="FFFFFF"/>
          <w:lang w:val="uk-UA"/>
        </w:rPr>
        <w:t>3. Суть проєкту рішення</w:t>
      </w:r>
    </w:p>
    <w:p w:rsidR="00520188" w:rsidRPr="007B40A8" w:rsidRDefault="00520188" w:rsidP="006B16D2">
      <w:pPr>
        <w:pStyle w:val="1"/>
        <w:rPr>
          <w:rFonts w:ascii="Times New Roman" w:hAnsi="Times New Roman"/>
          <w:color w:val="000000"/>
          <w:sz w:val="24"/>
          <w:szCs w:val="24"/>
          <w:shd w:val="clear" w:color="auto" w:fill="FFFFFF"/>
          <w:lang w:val="uk-UA"/>
        </w:rPr>
      </w:pPr>
    </w:p>
    <w:p w:rsidR="00520188" w:rsidRPr="007B40A8" w:rsidRDefault="00520188" w:rsidP="00226027">
      <w:pPr>
        <w:spacing w:after="0" w:line="240" w:lineRule="auto"/>
        <w:ind w:firstLine="567"/>
        <w:jc w:val="both"/>
        <w:rPr>
          <w:rFonts w:ascii="Times New Roman" w:hAnsi="Times New Roman"/>
          <w:color w:val="000000"/>
          <w:sz w:val="24"/>
          <w:szCs w:val="24"/>
          <w:lang w:val="uk-UA"/>
        </w:rPr>
      </w:pPr>
      <w:r w:rsidRPr="007B40A8">
        <w:rPr>
          <w:rFonts w:ascii="Times New Roman" w:hAnsi="Times New Roman"/>
          <w:color w:val="000000"/>
          <w:sz w:val="24"/>
          <w:szCs w:val="24"/>
          <w:shd w:val="clear" w:color="auto" w:fill="FFFFFF"/>
          <w:lang w:val="uk-UA"/>
        </w:rPr>
        <w:t>Проєкт рішення передбачає затвердження Програма надання безоплатної правової допомоги населенню Семенівської селищної ради Кременчуцького району на 2021 - 2025 роки</w:t>
      </w:r>
      <w:r w:rsidR="00226027" w:rsidRPr="007B40A8">
        <w:rPr>
          <w:rFonts w:ascii="Times New Roman" w:hAnsi="Times New Roman"/>
          <w:color w:val="000000"/>
          <w:sz w:val="24"/>
          <w:szCs w:val="24"/>
          <w:shd w:val="clear" w:color="auto" w:fill="FFFFFF"/>
          <w:lang w:val="uk-UA"/>
        </w:rPr>
        <w:t xml:space="preserve"> </w:t>
      </w:r>
      <w:r w:rsidRPr="007B40A8">
        <w:rPr>
          <w:rFonts w:ascii="Times New Roman" w:hAnsi="Times New Roman"/>
          <w:color w:val="000000"/>
          <w:sz w:val="24"/>
          <w:szCs w:val="24"/>
          <w:shd w:val="clear" w:color="auto" w:fill="FFFFFF"/>
          <w:lang w:val="uk-UA"/>
        </w:rPr>
        <w:t xml:space="preserve">для </w:t>
      </w:r>
      <w:r w:rsidRPr="007B40A8">
        <w:rPr>
          <w:rFonts w:ascii="Times New Roman" w:hAnsi="Times New Roman"/>
          <w:color w:val="000000"/>
          <w:sz w:val="24"/>
          <w:szCs w:val="24"/>
          <w:lang w:val="uk-UA"/>
        </w:rPr>
        <w:t xml:space="preserve">створення необхідних умов для набуття широкими верствами населення правових знань та навичок у їх застосуванні, забезпечення доступу громадян до джерел правової інформації </w:t>
      </w:r>
      <w:r w:rsidRPr="007B40A8">
        <w:rPr>
          <w:rFonts w:ascii="Times New Roman" w:hAnsi="Times New Roman"/>
          <w:sz w:val="24"/>
          <w:szCs w:val="24"/>
          <w:lang w:val="uk-UA"/>
        </w:rPr>
        <w:t xml:space="preserve">та безоплатної правової допомоги, </w:t>
      </w:r>
      <w:r w:rsidRPr="007B40A8">
        <w:rPr>
          <w:rFonts w:ascii="Times New Roman" w:hAnsi="Times New Roman"/>
          <w:color w:val="000000"/>
          <w:sz w:val="24"/>
          <w:szCs w:val="24"/>
          <w:lang w:val="uk-UA"/>
        </w:rPr>
        <w:t xml:space="preserve">формування у них поваги до права, а також визначає основні напрями </w:t>
      </w:r>
      <w:r w:rsidR="004E2EB0" w:rsidRPr="007B40A8">
        <w:rPr>
          <w:rFonts w:ascii="Times New Roman" w:hAnsi="Times New Roman"/>
          <w:color w:val="000000"/>
          <w:sz w:val="24"/>
          <w:szCs w:val="24"/>
          <w:lang w:val="uk-UA"/>
        </w:rPr>
        <w:t>право освітньої</w:t>
      </w:r>
      <w:r w:rsidRPr="007B40A8">
        <w:rPr>
          <w:rFonts w:ascii="Times New Roman" w:hAnsi="Times New Roman"/>
          <w:color w:val="000000"/>
          <w:sz w:val="24"/>
          <w:szCs w:val="24"/>
          <w:lang w:val="uk-UA"/>
        </w:rPr>
        <w:t xml:space="preserve"> діяльності та першочергові заходи щодо їх реалізації.</w:t>
      </w:r>
    </w:p>
    <w:p w:rsidR="00226027" w:rsidRPr="007B40A8" w:rsidRDefault="00226027" w:rsidP="00226027">
      <w:pPr>
        <w:pStyle w:val="1"/>
        <w:jc w:val="center"/>
        <w:rPr>
          <w:rFonts w:ascii="Times New Roman" w:hAnsi="Times New Roman"/>
          <w:b/>
          <w:color w:val="000000"/>
          <w:sz w:val="24"/>
          <w:szCs w:val="24"/>
          <w:shd w:val="clear" w:color="auto" w:fill="FFFFFF"/>
          <w:lang w:val="uk-UA"/>
        </w:rPr>
      </w:pPr>
    </w:p>
    <w:p w:rsidR="00520188" w:rsidRPr="007B40A8" w:rsidRDefault="00520188" w:rsidP="00226027">
      <w:pPr>
        <w:pStyle w:val="1"/>
        <w:jc w:val="center"/>
        <w:rPr>
          <w:rFonts w:ascii="Times New Roman" w:hAnsi="Times New Roman"/>
          <w:b/>
          <w:color w:val="000000"/>
          <w:sz w:val="24"/>
          <w:szCs w:val="24"/>
          <w:shd w:val="clear" w:color="auto" w:fill="FFFFFF"/>
          <w:lang w:val="uk-UA"/>
        </w:rPr>
      </w:pPr>
      <w:r w:rsidRPr="007B40A8">
        <w:rPr>
          <w:rFonts w:ascii="Times New Roman" w:hAnsi="Times New Roman"/>
          <w:b/>
          <w:color w:val="000000"/>
          <w:sz w:val="24"/>
          <w:szCs w:val="24"/>
          <w:shd w:val="clear" w:color="auto" w:fill="FFFFFF"/>
          <w:lang w:val="uk-UA"/>
        </w:rPr>
        <w:t>4. Правові аспекти</w:t>
      </w:r>
    </w:p>
    <w:p w:rsidR="00520188" w:rsidRPr="007B40A8" w:rsidRDefault="00520188" w:rsidP="006B16D2">
      <w:pPr>
        <w:pStyle w:val="1"/>
        <w:jc w:val="both"/>
        <w:rPr>
          <w:rFonts w:ascii="Times New Roman" w:hAnsi="Times New Roman"/>
          <w:b/>
          <w:color w:val="000000"/>
          <w:sz w:val="24"/>
          <w:szCs w:val="24"/>
          <w:shd w:val="clear" w:color="auto" w:fill="FFFFFF"/>
          <w:lang w:val="uk-UA"/>
        </w:rPr>
      </w:pPr>
    </w:p>
    <w:p w:rsidR="00520188" w:rsidRPr="007B40A8" w:rsidRDefault="00520188" w:rsidP="00226027">
      <w:pPr>
        <w:pStyle w:val="1"/>
        <w:ind w:firstLine="567"/>
        <w:jc w:val="both"/>
        <w:rPr>
          <w:rFonts w:ascii="Times New Roman" w:hAnsi="Times New Roman"/>
          <w:color w:val="000000"/>
          <w:sz w:val="24"/>
          <w:szCs w:val="24"/>
          <w:shd w:val="clear" w:color="auto" w:fill="FFFFFF"/>
          <w:lang w:val="uk-UA"/>
        </w:rPr>
      </w:pPr>
      <w:r w:rsidRPr="007B40A8">
        <w:rPr>
          <w:rFonts w:ascii="Times New Roman" w:hAnsi="Times New Roman"/>
          <w:color w:val="000000"/>
          <w:sz w:val="24"/>
          <w:szCs w:val="24"/>
          <w:shd w:val="clear" w:color="auto" w:fill="FFFFFF"/>
          <w:lang w:val="uk-UA"/>
        </w:rPr>
        <w:t>Проєкт рішення розроблено з урахуванням вимог чинного законодавства, зокрема:</w:t>
      </w:r>
    </w:p>
    <w:p w:rsidR="00520188" w:rsidRPr="007B40A8" w:rsidRDefault="00520188" w:rsidP="006B16D2">
      <w:pPr>
        <w:pStyle w:val="1"/>
        <w:ind w:left="709"/>
        <w:jc w:val="both"/>
        <w:rPr>
          <w:rFonts w:ascii="Times New Roman" w:hAnsi="Times New Roman"/>
          <w:color w:val="000000"/>
          <w:sz w:val="24"/>
          <w:szCs w:val="24"/>
          <w:shd w:val="clear" w:color="auto" w:fill="FFFFFF"/>
          <w:lang w:val="uk-UA"/>
        </w:rPr>
      </w:pPr>
      <w:r w:rsidRPr="007B40A8">
        <w:rPr>
          <w:rFonts w:ascii="Times New Roman" w:hAnsi="Times New Roman"/>
          <w:color w:val="000000"/>
          <w:sz w:val="24"/>
          <w:szCs w:val="24"/>
          <w:shd w:val="clear" w:color="auto" w:fill="FFFFFF"/>
          <w:lang w:val="uk-UA"/>
        </w:rPr>
        <w:t>- Закону України «Про місцеве самоврядування в Україні»;</w:t>
      </w:r>
    </w:p>
    <w:p w:rsidR="00520188" w:rsidRPr="007B40A8" w:rsidRDefault="00520188" w:rsidP="006B16D2">
      <w:pPr>
        <w:pStyle w:val="1"/>
        <w:ind w:left="709"/>
        <w:jc w:val="both"/>
        <w:rPr>
          <w:rFonts w:ascii="Times New Roman" w:hAnsi="Times New Roman"/>
          <w:color w:val="000000"/>
          <w:sz w:val="24"/>
          <w:szCs w:val="24"/>
          <w:shd w:val="clear" w:color="auto" w:fill="FFFFFF"/>
          <w:lang w:val="uk-UA"/>
        </w:rPr>
      </w:pPr>
      <w:r w:rsidRPr="007B40A8">
        <w:rPr>
          <w:rFonts w:ascii="Times New Roman" w:hAnsi="Times New Roman"/>
          <w:color w:val="000000"/>
          <w:sz w:val="24"/>
          <w:szCs w:val="24"/>
          <w:shd w:val="clear" w:color="auto" w:fill="FFFFFF"/>
          <w:lang w:val="uk-UA"/>
        </w:rPr>
        <w:t>- Закону України «Про безоплатну правову допомогу»</w:t>
      </w:r>
    </w:p>
    <w:p w:rsidR="00520188" w:rsidRPr="007B40A8" w:rsidRDefault="00520188" w:rsidP="006B16D2">
      <w:pPr>
        <w:pStyle w:val="1"/>
        <w:jc w:val="both"/>
        <w:rPr>
          <w:rFonts w:ascii="Times New Roman" w:hAnsi="Times New Roman"/>
          <w:b/>
          <w:sz w:val="24"/>
          <w:szCs w:val="24"/>
          <w:lang w:val="uk-UA"/>
        </w:rPr>
      </w:pPr>
    </w:p>
    <w:p w:rsidR="00520188" w:rsidRPr="007B40A8" w:rsidRDefault="00520188" w:rsidP="00226027">
      <w:pPr>
        <w:pStyle w:val="1"/>
        <w:jc w:val="center"/>
        <w:rPr>
          <w:rFonts w:ascii="Times New Roman" w:hAnsi="Times New Roman"/>
          <w:b/>
          <w:sz w:val="24"/>
          <w:szCs w:val="24"/>
          <w:lang w:val="uk-UA"/>
        </w:rPr>
      </w:pPr>
      <w:r w:rsidRPr="007B40A8">
        <w:rPr>
          <w:rFonts w:ascii="Times New Roman" w:hAnsi="Times New Roman"/>
          <w:b/>
          <w:sz w:val="24"/>
          <w:szCs w:val="24"/>
          <w:lang w:val="uk-UA"/>
        </w:rPr>
        <w:t>5. Фінансово-економічне обґрунтування</w:t>
      </w:r>
    </w:p>
    <w:p w:rsidR="00520188" w:rsidRPr="007B40A8" w:rsidRDefault="00520188" w:rsidP="006B16D2">
      <w:pPr>
        <w:spacing w:after="0" w:line="240" w:lineRule="auto"/>
        <w:ind w:firstLine="709"/>
        <w:jc w:val="both"/>
        <w:rPr>
          <w:rFonts w:ascii="Times New Roman" w:hAnsi="Times New Roman"/>
          <w:color w:val="000000"/>
          <w:sz w:val="24"/>
          <w:szCs w:val="24"/>
          <w:lang w:val="uk-UA"/>
        </w:rPr>
      </w:pPr>
    </w:p>
    <w:p w:rsidR="00520188" w:rsidRPr="007B40A8" w:rsidRDefault="00520188" w:rsidP="006B16D2">
      <w:pPr>
        <w:spacing w:after="0" w:line="240" w:lineRule="auto"/>
        <w:ind w:firstLine="709"/>
        <w:jc w:val="both"/>
        <w:rPr>
          <w:rFonts w:ascii="Times New Roman" w:hAnsi="Times New Roman"/>
          <w:sz w:val="24"/>
          <w:szCs w:val="24"/>
          <w:lang w:val="uk-UA"/>
        </w:rPr>
      </w:pPr>
      <w:r w:rsidRPr="007B40A8">
        <w:rPr>
          <w:rFonts w:ascii="Times New Roman" w:hAnsi="Times New Roman"/>
          <w:color w:val="000000"/>
          <w:sz w:val="24"/>
          <w:szCs w:val="24"/>
          <w:lang w:val="uk-UA"/>
        </w:rPr>
        <w:t xml:space="preserve">Фінансування Програми здійснюється з місцевого бюджету. </w:t>
      </w:r>
      <w:r w:rsidRPr="007B40A8">
        <w:rPr>
          <w:rFonts w:ascii="Times New Roman" w:hAnsi="Times New Roman"/>
          <w:color w:val="000000"/>
          <w:sz w:val="24"/>
          <w:szCs w:val="24"/>
          <w:shd w:val="clear" w:color="auto" w:fill="FFFFFF"/>
          <w:lang w:val="uk-UA"/>
        </w:rPr>
        <w:t xml:space="preserve">Проєкт рішення потребує </w:t>
      </w:r>
      <w:r w:rsidRPr="007B40A8">
        <w:rPr>
          <w:rFonts w:ascii="Times New Roman" w:hAnsi="Times New Roman"/>
          <w:sz w:val="24"/>
          <w:szCs w:val="24"/>
          <w:lang w:val="uk-UA"/>
        </w:rPr>
        <w:t>фінансування з місцево</w:t>
      </w:r>
      <w:r w:rsidR="00226027" w:rsidRPr="007B40A8">
        <w:rPr>
          <w:rFonts w:ascii="Times New Roman" w:hAnsi="Times New Roman"/>
          <w:sz w:val="24"/>
          <w:szCs w:val="24"/>
          <w:lang w:val="uk-UA"/>
        </w:rPr>
        <w:t>го бюджету на суму 75 тис. грн.</w:t>
      </w:r>
    </w:p>
    <w:p w:rsidR="00226027" w:rsidRPr="007B40A8" w:rsidRDefault="00226027" w:rsidP="00226027">
      <w:pPr>
        <w:pStyle w:val="1"/>
        <w:jc w:val="center"/>
        <w:rPr>
          <w:rFonts w:ascii="Times New Roman" w:hAnsi="Times New Roman"/>
          <w:b/>
          <w:color w:val="000000"/>
          <w:sz w:val="24"/>
          <w:szCs w:val="24"/>
          <w:shd w:val="clear" w:color="auto" w:fill="FFFFFF"/>
          <w:lang w:val="uk-UA"/>
        </w:rPr>
      </w:pPr>
    </w:p>
    <w:p w:rsidR="00520188" w:rsidRPr="007B40A8" w:rsidRDefault="00226027" w:rsidP="00226027">
      <w:pPr>
        <w:pStyle w:val="1"/>
        <w:jc w:val="center"/>
        <w:rPr>
          <w:rFonts w:ascii="Times New Roman" w:hAnsi="Times New Roman"/>
          <w:b/>
          <w:color w:val="000000"/>
          <w:sz w:val="24"/>
          <w:szCs w:val="24"/>
          <w:shd w:val="clear" w:color="auto" w:fill="FFFFFF"/>
          <w:lang w:val="uk-UA"/>
        </w:rPr>
      </w:pPr>
      <w:r w:rsidRPr="007B40A8">
        <w:rPr>
          <w:rFonts w:ascii="Times New Roman" w:hAnsi="Times New Roman"/>
          <w:b/>
          <w:color w:val="000000"/>
          <w:sz w:val="24"/>
          <w:szCs w:val="24"/>
          <w:shd w:val="clear" w:color="auto" w:fill="FFFFFF"/>
          <w:lang w:val="uk-UA"/>
        </w:rPr>
        <w:t>6</w:t>
      </w:r>
      <w:r w:rsidR="00520188" w:rsidRPr="007B40A8">
        <w:rPr>
          <w:rFonts w:ascii="Times New Roman" w:hAnsi="Times New Roman"/>
          <w:b/>
          <w:color w:val="000000"/>
          <w:sz w:val="24"/>
          <w:szCs w:val="24"/>
          <w:shd w:val="clear" w:color="auto" w:fill="FFFFFF"/>
          <w:lang w:val="uk-UA"/>
        </w:rPr>
        <w:t>. Прогноз результатів</w:t>
      </w:r>
    </w:p>
    <w:p w:rsidR="00520188" w:rsidRPr="007B40A8" w:rsidRDefault="00520188" w:rsidP="006B16D2">
      <w:pPr>
        <w:pStyle w:val="1"/>
        <w:jc w:val="both"/>
        <w:rPr>
          <w:rFonts w:ascii="Times New Roman" w:hAnsi="Times New Roman"/>
          <w:color w:val="000000"/>
          <w:sz w:val="24"/>
          <w:szCs w:val="24"/>
          <w:shd w:val="clear" w:color="auto" w:fill="FFFFFF"/>
          <w:lang w:val="uk-UA"/>
        </w:rPr>
      </w:pPr>
    </w:p>
    <w:p w:rsidR="00520188" w:rsidRPr="007B40A8" w:rsidRDefault="00520188" w:rsidP="003C31CA">
      <w:pPr>
        <w:spacing w:after="0" w:line="240" w:lineRule="auto"/>
        <w:ind w:firstLine="700"/>
        <w:jc w:val="both"/>
        <w:rPr>
          <w:rFonts w:ascii="Times New Roman" w:hAnsi="Times New Roman"/>
          <w:sz w:val="24"/>
          <w:szCs w:val="24"/>
          <w:lang w:val="uk-UA"/>
        </w:rPr>
      </w:pPr>
      <w:r w:rsidRPr="007B40A8">
        <w:rPr>
          <w:rFonts w:ascii="Times New Roman" w:hAnsi="Times New Roman"/>
          <w:sz w:val="24"/>
          <w:szCs w:val="24"/>
          <w:lang w:val="uk-UA"/>
        </w:rPr>
        <w:t>Прийняття проєкту рішення забезпечить реалізацію поставлених завдань щодо матеріально-технічного забезпечення виконавців Програми для виконання приведених у Програмі заходів на досягнення позитивного кінцевого результату.</w:t>
      </w:r>
    </w:p>
    <w:sectPr w:rsidR="00520188" w:rsidRPr="007B40A8" w:rsidSect="00226027">
      <w:headerReference w:type="default" r:id="rId10"/>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6D0F" w:rsidRDefault="00F46D0F">
      <w:pPr>
        <w:spacing w:after="0" w:line="240" w:lineRule="auto"/>
      </w:pPr>
      <w:r>
        <w:separator/>
      </w:r>
    </w:p>
  </w:endnote>
  <w:endnote w:type="continuationSeparator" w:id="0">
    <w:p w:rsidR="00F46D0F" w:rsidRDefault="00F46D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6D0F" w:rsidRDefault="00F46D0F">
      <w:pPr>
        <w:spacing w:after="0" w:line="240" w:lineRule="auto"/>
      </w:pPr>
      <w:r>
        <w:separator/>
      </w:r>
    </w:p>
  </w:footnote>
  <w:footnote w:type="continuationSeparator" w:id="0">
    <w:p w:rsidR="00F46D0F" w:rsidRDefault="00F46D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996" w:rsidRPr="00FB6C2F" w:rsidRDefault="00B12996">
    <w:pPr>
      <w:pStyle w:val="a3"/>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947D8"/>
    <w:multiLevelType w:val="hybridMultilevel"/>
    <w:tmpl w:val="41FCE2E8"/>
    <w:lvl w:ilvl="0" w:tplc="797AE178">
      <w:start w:val="1"/>
      <w:numFmt w:val="decimal"/>
      <w:lvlText w:val="%1."/>
      <w:lvlJc w:val="left"/>
      <w:pPr>
        <w:ind w:left="1722" w:hanging="115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nsid w:val="3C112705"/>
    <w:multiLevelType w:val="hybridMultilevel"/>
    <w:tmpl w:val="58FE953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404E37BD"/>
    <w:multiLevelType w:val="hybridMultilevel"/>
    <w:tmpl w:val="7B223BC6"/>
    <w:lvl w:ilvl="0" w:tplc="E682D0BC">
      <w:start w:val="1"/>
      <w:numFmt w:val="decimal"/>
      <w:lvlText w:val="%1."/>
      <w:lvlJc w:val="left"/>
      <w:pPr>
        <w:ind w:left="720" w:hanging="360"/>
      </w:pPr>
      <w:rPr>
        <w:rFonts w:hint="default"/>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6AF758B4"/>
    <w:multiLevelType w:val="hybridMultilevel"/>
    <w:tmpl w:val="A82881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77DD1EFD"/>
    <w:multiLevelType w:val="hybridMultilevel"/>
    <w:tmpl w:val="D55A91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20E65"/>
    <w:rsid w:val="000259C8"/>
    <w:rsid w:val="0004111F"/>
    <w:rsid w:val="00074BF4"/>
    <w:rsid w:val="000E52BF"/>
    <w:rsid w:val="000F4BC6"/>
    <w:rsid w:val="00226027"/>
    <w:rsid w:val="002640ED"/>
    <w:rsid w:val="00295ECB"/>
    <w:rsid w:val="00342C1F"/>
    <w:rsid w:val="003A7074"/>
    <w:rsid w:val="003C31CA"/>
    <w:rsid w:val="004D1B2C"/>
    <w:rsid w:val="004E2EB0"/>
    <w:rsid w:val="00520188"/>
    <w:rsid w:val="00620E65"/>
    <w:rsid w:val="006435CB"/>
    <w:rsid w:val="006B16D2"/>
    <w:rsid w:val="006F23A5"/>
    <w:rsid w:val="00723B3B"/>
    <w:rsid w:val="00752D12"/>
    <w:rsid w:val="007B40A8"/>
    <w:rsid w:val="00811954"/>
    <w:rsid w:val="0091039F"/>
    <w:rsid w:val="00A37175"/>
    <w:rsid w:val="00A635C3"/>
    <w:rsid w:val="00A83DCD"/>
    <w:rsid w:val="00B12996"/>
    <w:rsid w:val="00B80C32"/>
    <w:rsid w:val="00C439F2"/>
    <w:rsid w:val="00D41420"/>
    <w:rsid w:val="00DB5518"/>
    <w:rsid w:val="00DF27C2"/>
    <w:rsid w:val="00E12DBA"/>
    <w:rsid w:val="00E660F0"/>
    <w:rsid w:val="00E72985"/>
    <w:rsid w:val="00E8182D"/>
    <w:rsid w:val="00ED00DB"/>
    <w:rsid w:val="00EF0BD0"/>
    <w:rsid w:val="00F46D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40ED"/>
    <w:pPr>
      <w:spacing w:after="160" w:line="259" w:lineRule="auto"/>
    </w:pPr>
    <w:rPr>
      <w:rFonts w:ascii="Calibri" w:eastAsia="Calibri" w:hAnsi="Calibri" w:cs="Times New Roman"/>
    </w:rPr>
  </w:style>
  <w:style w:type="paragraph" w:styleId="2">
    <w:name w:val="heading 2"/>
    <w:basedOn w:val="a"/>
    <w:next w:val="a"/>
    <w:link w:val="20"/>
    <w:qFormat/>
    <w:rsid w:val="00520188"/>
    <w:pPr>
      <w:keepNext/>
      <w:widowControl w:val="0"/>
      <w:spacing w:after="0" w:line="240" w:lineRule="atLeast"/>
      <w:outlineLvl w:val="1"/>
    </w:pPr>
    <w:rPr>
      <w:rFonts w:ascii="Times New Roman" w:eastAsia="Times New Roman" w:hAnsi="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40E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640ED"/>
    <w:rPr>
      <w:rFonts w:ascii="Calibri" w:eastAsia="Calibri" w:hAnsi="Calibri" w:cs="Times New Roman"/>
    </w:rPr>
  </w:style>
  <w:style w:type="paragraph" w:styleId="a5">
    <w:name w:val="Body Text Indent"/>
    <w:basedOn w:val="a"/>
    <w:link w:val="a6"/>
    <w:uiPriority w:val="99"/>
    <w:unhideWhenUsed/>
    <w:rsid w:val="002640ED"/>
    <w:pPr>
      <w:spacing w:after="120"/>
      <w:ind w:left="283"/>
    </w:pPr>
  </w:style>
  <w:style w:type="character" w:customStyle="1" w:styleId="a6">
    <w:name w:val="Основной текст с отступом Знак"/>
    <w:basedOn w:val="a0"/>
    <w:link w:val="a5"/>
    <w:uiPriority w:val="99"/>
    <w:rsid w:val="002640ED"/>
    <w:rPr>
      <w:rFonts w:ascii="Calibri" w:eastAsia="Calibri" w:hAnsi="Calibri" w:cs="Times New Roman"/>
    </w:rPr>
  </w:style>
  <w:style w:type="paragraph" w:styleId="a7">
    <w:name w:val="footer"/>
    <w:basedOn w:val="a"/>
    <w:link w:val="a8"/>
    <w:uiPriority w:val="99"/>
    <w:unhideWhenUsed/>
    <w:rsid w:val="00B80C3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0C32"/>
    <w:rPr>
      <w:rFonts w:ascii="Calibri" w:eastAsia="Calibri" w:hAnsi="Calibri" w:cs="Times New Roman"/>
    </w:rPr>
  </w:style>
  <w:style w:type="character" w:customStyle="1" w:styleId="20">
    <w:name w:val="Заголовок 2 Знак"/>
    <w:basedOn w:val="a0"/>
    <w:link w:val="2"/>
    <w:rsid w:val="00520188"/>
    <w:rPr>
      <w:rFonts w:ascii="Times New Roman" w:eastAsia="Times New Roman" w:hAnsi="Times New Roman" w:cs="Times New Roman"/>
      <w:sz w:val="28"/>
      <w:szCs w:val="20"/>
      <w:lang w:val="uk-UA" w:eastAsia="ru-RU"/>
    </w:rPr>
  </w:style>
  <w:style w:type="paragraph" w:customStyle="1" w:styleId="1">
    <w:name w:val="Без интервала1"/>
    <w:rsid w:val="00520188"/>
    <w:pPr>
      <w:spacing w:after="0" w:line="240" w:lineRule="auto"/>
    </w:pPr>
    <w:rPr>
      <w:rFonts w:ascii="Calibri" w:eastAsia="Calibri" w:hAnsi="Calibri" w:cs="Times New Roman"/>
      <w:lang w:eastAsia="ru-RU"/>
    </w:rPr>
  </w:style>
  <w:style w:type="paragraph" w:styleId="a9">
    <w:name w:val="List Paragraph"/>
    <w:basedOn w:val="a"/>
    <w:uiPriority w:val="34"/>
    <w:qFormat/>
    <w:rsid w:val="00520188"/>
    <w:pPr>
      <w:ind w:left="720"/>
      <w:contextualSpacing/>
    </w:pPr>
  </w:style>
  <w:style w:type="paragraph" w:customStyle="1" w:styleId="aa">
    <w:name w:val="Содержимое таблицы"/>
    <w:basedOn w:val="a"/>
    <w:rsid w:val="006B16D2"/>
    <w:pPr>
      <w:widowControl w:val="0"/>
      <w:suppressLineNumbers/>
      <w:suppressAutoHyphens/>
      <w:spacing w:after="0" w:line="240" w:lineRule="auto"/>
      <w:ind w:firstLine="567"/>
      <w:jc w:val="both"/>
    </w:pPr>
    <w:rPr>
      <w:rFonts w:ascii="Arial" w:eastAsia="Arial" w:hAnsi="Arial" w:cs="Arial"/>
      <w:sz w:val="24"/>
      <w:szCs w:val="20"/>
      <w:lang w:eastAsia="zh-CN"/>
    </w:rPr>
  </w:style>
  <w:style w:type="character" w:customStyle="1" w:styleId="21">
    <w:name w:val="Основной текст (2)_"/>
    <w:link w:val="210"/>
    <w:locked/>
    <w:rsid w:val="006B16D2"/>
    <w:rPr>
      <w:b/>
      <w:bCs/>
      <w:shd w:val="clear" w:color="auto" w:fill="FFFFFF"/>
    </w:rPr>
  </w:style>
  <w:style w:type="paragraph" w:customStyle="1" w:styleId="210">
    <w:name w:val="Основной текст (2)1"/>
    <w:basedOn w:val="a"/>
    <w:link w:val="21"/>
    <w:rsid w:val="006B16D2"/>
    <w:pPr>
      <w:widowControl w:val="0"/>
      <w:shd w:val="clear" w:color="auto" w:fill="FFFFFF"/>
      <w:spacing w:after="0" w:line="288" w:lineRule="exact"/>
      <w:jc w:val="center"/>
    </w:pPr>
    <w:rPr>
      <w:rFonts w:asciiTheme="minorHAnsi" w:eastAsiaTheme="minorHAnsi" w:hAnsiTheme="minorHAnsi" w:cstheme="minorBidi"/>
      <w:b/>
      <w:bCs/>
    </w:rPr>
  </w:style>
  <w:style w:type="character" w:customStyle="1" w:styleId="ab">
    <w:name w:val="Основной текст Знак"/>
    <w:link w:val="ac"/>
    <w:locked/>
    <w:rsid w:val="006B16D2"/>
    <w:rPr>
      <w:sz w:val="24"/>
      <w:szCs w:val="24"/>
    </w:rPr>
  </w:style>
  <w:style w:type="paragraph" w:styleId="ac">
    <w:name w:val="Body Text"/>
    <w:basedOn w:val="a"/>
    <w:link w:val="ab"/>
    <w:rsid w:val="006B16D2"/>
    <w:pPr>
      <w:spacing w:after="120" w:line="240" w:lineRule="auto"/>
    </w:pPr>
    <w:rPr>
      <w:rFonts w:asciiTheme="minorHAnsi" w:eastAsiaTheme="minorHAnsi" w:hAnsiTheme="minorHAnsi" w:cstheme="minorBidi"/>
      <w:sz w:val="24"/>
      <w:szCs w:val="24"/>
    </w:rPr>
  </w:style>
  <w:style w:type="character" w:customStyle="1" w:styleId="10">
    <w:name w:val="Основной текст Знак1"/>
    <w:basedOn w:val="a0"/>
    <w:uiPriority w:val="99"/>
    <w:semiHidden/>
    <w:rsid w:val="006B16D2"/>
    <w:rPr>
      <w:rFonts w:ascii="Calibri" w:eastAsia="Calibri" w:hAnsi="Calibri" w:cs="Times New Roman"/>
    </w:rPr>
  </w:style>
  <w:style w:type="paragraph" w:styleId="ad">
    <w:name w:val="Balloon Text"/>
    <w:basedOn w:val="a"/>
    <w:link w:val="ae"/>
    <w:uiPriority w:val="99"/>
    <w:semiHidden/>
    <w:unhideWhenUsed/>
    <w:rsid w:val="006B16D2"/>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6B16D2"/>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40ED"/>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40E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640ED"/>
    <w:rPr>
      <w:rFonts w:ascii="Calibri" w:eastAsia="Calibri" w:hAnsi="Calibri" w:cs="Times New Roman"/>
    </w:rPr>
  </w:style>
  <w:style w:type="paragraph" w:styleId="a5">
    <w:name w:val="Body Text Indent"/>
    <w:basedOn w:val="a"/>
    <w:link w:val="a6"/>
    <w:uiPriority w:val="99"/>
    <w:unhideWhenUsed/>
    <w:rsid w:val="002640ED"/>
    <w:pPr>
      <w:spacing w:after="120"/>
      <w:ind w:left="283"/>
    </w:pPr>
  </w:style>
  <w:style w:type="character" w:customStyle="1" w:styleId="a6">
    <w:name w:val="Основной текст с отступом Знак"/>
    <w:basedOn w:val="a0"/>
    <w:link w:val="a5"/>
    <w:uiPriority w:val="99"/>
    <w:rsid w:val="002640ED"/>
    <w:rPr>
      <w:rFonts w:ascii="Calibri" w:eastAsia="Calibri" w:hAnsi="Calibri" w:cs="Times New Roman"/>
    </w:rPr>
  </w:style>
  <w:style w:type="paragraph" w:styleId="a7">
    <w:name w:val="footer"/>
    <w:basedOn w:val="a"/>
    <w:link w:val="a8"/>
    <w:uiPriority w:val="99"/>
    <w:unhideWhenUsed/>
    <w:rsid w:val="00B80C3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0C3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91A9A8-DD39-4116-B5DB-D192D98CC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9</Pages>
  <Words>2310</Words>
  <Characters>13169</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Curnos™</Company>
  <LinksUpToDate>false</LinksUpToDate>
  <CharactersWithSpaces>15449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Tatyana</dc:creator>
  <cp:lastModifiedBy>User</cp:lastModifiedBy>
  <cp:revision>12</cp:revision>
  <cp:lastPrinted>2021-03-18T07:31:00Z</cp:lastPrinted>
  <dcterms:created xsi:type="dcterms:W3CDTF">2021-03-04T13:44:00Z</dcterms:created>
  <dcterms:modified xsi:type="dcterms:W3CDTF">2021-03-18T07:32:00Z</dcterms:modified>
</cp:coreProperties>
</file>