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F7" w:rsidRPr="009E52E1" w:rsidRDefault="009D7AF7" w:rsidP="009D7AF7">
      <w:pPr>
        <w:jc w:val="center"/>
        <w:rPr>
          <w:lang w:val="uk-UA"/>
        </w:rPr>
      </w:pPr>
      <w:r w:rsidRPr="009E52E1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AF7" w:rsidRPr="009E52E1" w:rsidRDefault="009D7AF7" w:rsidP="009D7AF7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СЕМЕНІВСЬКА СЕЛИЩНА РАДА</w:t>
      </w: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  <w:r w:rsidRPr="009E52E1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9D7AF7" w:rsidRPr="009E52E1" w:rsidRDefault="009D7AF7" w:rsidP="009D7AF7">
      <w:pPr>
        <w:jc w:val="center"/>
        <w:rPr>
          <w:b/>
          <w:sz w:val="28"/>
          <w:szCs w:val="28"/>
          <w:lang w:val="uk-UA"/>
        </w:rPr>
      </w:pPr>
      <w:r w:rsidRPr="009E52E1">
        <w:rPr>
          <w:b/>
          <w:sz w:val="28"/>
          <w:szCs w:val="28"/>
          <w:lang w:val="uk-UA"/>
        </w:rPr>
        <w:t xml:space="preserve">     Р І Ш Е Н Н Я </w:t>
      </w:r>
    </w:p>
    <w:p w:rsidR="009D7AF7" w:rsidRPr="009E52E1" w:rsidRDefault="009D7AF7" w:rsidP="009D7AF7">
      <w:pPr>
        <w:rPr>
          <w:sz w:val="28"/>
          <w:szCs w:val="28"/>
          <w:lang w:val="uk-UA"/>
        </w:rPr>
      </w:pPr>
    </w:p>
    <w:p w:rsidR="009D7AF7" w:rsidRPr="009E52E1" w:rsidRDefault="004A1F86" w:rsidP="009D7A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29 </w:t>
      </w:r>
      <w:r w:rsidR="009D7AF7">
        <w:rPr>
          <w:sz w:val="28"/>
          <w:szCs w:val="28"/>
          <w:lang w:val="uk-UA"/>
        </w:rPr>
        <w:t>січня 2021 року</w:t>
      </w:r>
      <w:r w:rsidR="009D7AF7">
        <w:rPr>
          <w:sz w:val="28"/>
          <w:szCs w:val="28"/>
          <w:lang w:val="uk-UA"/>
        </w:rPr>
        <w:tab/>
      </w:r>
      <w:r w:rsidR="009D7AF7">
        <w:rPr>
          <w:sz w:val="28"/>
          <w:szCs w:val="28"/>
          <w:lang w:val="uk-UA"/>
        </w:rPr>
        <w:tab/>
      </w:r>
      <w:r w:rsidR="009D7AF7">
        <w:rPr>
          <w:sz w:val="28"/>
          <w:szCs w:val="28"/>
          <w:lang w:val="uk-UA"/>
        </w:rPr>
        <w:tab/>
      </w:r>
      <w:r w:rsidR="009D7AF7" w:rsidRPr="009E52E1">
        <w:rPr>
          <w:sz w:val="28"/>
          <w:szCs w:val="28"/>
          <w:lang w:val="uk-UA"/>
        </w:rPr>
        <w:t xml:space="preserve">                                </w:t>
      </w:r>
      <w:r w:rsidR="009D7AF7">
        <w:rPr>
          <w:sz w:val="28"/>
          <w:szCs w:val="28"/>
          <w:lang w:val="uk-UA"/>
        </w:rPr>
        <w:t xml:space="preserve">                 </w:t>
      </w:r>
      <w:r w:rsidR="00FD7197">
        <w:rPr>
          <w:sz w:val="28"/>
          <w:szCs w:val="28"/>
          <w:lang w:val="uk-UA"/>
        </w:rPr>
        <w:t xml:space="preserve"> № 129</w:t>
      </w:r>
    </w:p>
    <w:p w:rsidR="009D7AF7" w:rsidRPr="009E52E1" w:rsidRDefault="009D7AF7" w:rsidP="009D7AF7">
      <w:pPr>
        <w:jc w:val="center"/>
        <w:rPr>
          <w:sz w:val="28"/>
          <w:szCs w:val="28"/>
          <w:lang w:val="uk-UA"/>
        </w:rPr>
      </w:pPr>
    </w:p>
    <w:p w:rsidR="00A14A10" w:rsidRPr="003A0B91" w:rsidRDefault="00246E20" w:rsidP="009D7AF7">
      <w:pPr>
        <w:ind w:right="5386"/>
        <w:jc w:val="both"/>
        <w:rPr>
          <w:sz w:val="28"/>
          <w:szCs w:val="28"/>
          <w:lang w:val="uk-UA"/>
        </w:rPr>
      </w:pPr>
      <w:r w:rsidRPr="003A0B91">
        <w:rPr>
          <w:sz w:val="28"/>
          <w:szCs w:val="28"/>
          <w:lang w:val="uk-UA"/>
        </w:rPr>
        <w:t xml:space="preserve">Про </w:t>
      </w:r>
      <w:r w:rsidR="009949C1" w:rsidRPr="003A0B91">
        <w:rPr>
          <w:sz w:val="28"/>
          <w:szCs w:val="28"/>
          <w:lang w:val="uk-UA"/>
        </w:rPr>
        <w:t xml:space="preserve">внесення змін до </w:t>
      </w:r>
      <w:r w:rsidR="009D7AF7" w:rsidRPr="003A0B91">
        <w:rPr>
          <w:sz w:val="28"/>
          <w:szCs w:val="28"/>
          <w:lang w:val="uk-UA"/>
        </w:rPr>
        <w:t xml:space="preserve">Статуту Семенівського районного краєзнавчого музею </w:t>
      </w:r>
      <w:r w:rsidR="0028354A" w:rsidRPr="003A0B91">
        <w:rPr>
          <w:sz w:val="28"/>
          <w:szCs w:val="28"/>
          <w:lang w:val="uk-UA"/>
        </w:rPr>
        <w:t xml:space="preserve"> </w:t>
      </w:r>
      <w:r w:rsidR="00A268B3" w:rsidRPr="003A0B91">
        <w:rPr>
          <w:sz w:val="28"/>
          <w:szCs w:val="28"/>
          <w:lang w:val="uk-UA"/>
        </w:rPr>
        <w:t xml:space="preserve"> </w:t>
      </w:r>
      <w:r w:rsidR="002C16CC" w:rsidRPr="003A0B91">
        <w:rPr>
          <w:sz w:val="28"/>
          <w:szCs w:val="28"/>
          <w:lang w:val="uk-UA"/>
        </w:rPr>
        <w:t xml:space="preserve"> </w:t>
      </w:r>
      <w:r w:rsidR="00A14A10" w:rsidRPr="003A0B91">
        <w:rPr>
          <w:sz w:val="28"/>
          <w:szCs w:val="28"/>
          <w:lang w:val="uk-UA"/>
        </w:rPr>
        <w:t xml:space="preserve"> </w:t>
      </w:r>
    </w:p>
    <w:p w:rsidR="00234296" w:rsidRPr="00E84C04" w:rsidRDefault="00234296" w:rsidP="00803635">
      <w:pPr>
        <w:rPr>
          <w:sz w:val="28"/>
          <w:szCs w:val="28"/>
          <w:lang w:val="uk-UA"/>
        </w:rPr>
      </w:pPr>
    </w:p>
    <w:p w:rsidR="00D4700D" w:rsidRPr="00E84C04" w:rsidRDefault="00A268B3" w:rsidP="007B54D8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 зв’язку із зміною засновника </w:t>
      </w:r>
      <w:r w:rsidR="009D7AF7" w:rsidRPr="009D7AF7">
        <w:rPr>
          <w:sz w:val="28"/>
          <w:szCs w:val="28"/>
          <w:lang w:val="uk-UA"/>
        </w:rPr>
        <w:t>Семенівського районного краєзнавчого музею</w:t>
      </w:r>
      <w:r w:rsidR="009D7AF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з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метою приведення у відповідність установчих документів до вимог чинного законодавства, </w:t>
      </w:r>
      <w:r w:rsidR="00E35B13">
        <w:rPr>
          <w:color w:val="000000" w:themeColor="text1"/>
          <w:sz w:val="28"/>
          <w:szCs w:val="28"/>
          <w:lang w:val="uk-UA"/>
        </w:rPr>
        <w:t>враховуючи рішення</w:t>
      </w:r>
      <w:r w:rsidR="0028354A">
        <w:rPr>
          <w:color w:val="000000" w:themeColor="text1"/>
          <w:sz w:val="28"/>
          <w:szCs w:val="28"/>
          <w:lang w:val="uk-UA"/>
        </w:rPr>
        <w:t xml:space="preserve"> шістдесят </w:t>
      </w:r>
      <w:r w:rsidR="009D7AF7">
        <w:rPr>
          <w:color w:val="000000" w:themeColor="text1"/>
          <w:sz w:val="28"/>
          <w:szCs w:val="28"/>
          <w:lang w:val="uk-UA"/>
        </w:rPr>
        <w:t>п’ятої (позачергової)</w:t>
      </w:r>
      <w:r w:rsidR="0028354A">
        <w:rPr>
          <w:color w:val="000000" w:themeColor="text1"/>
          <w:sz w:val="28"/>
          <w:szCs w:val="28"/>
          <w:lang w:val="uk-UA"/>
        </w:rPr>
        <w:t xml:space="preserve"> сесії</w:t>
      </w:r>
      <w:r w:rsidR="00E35B13">
        <w:rPr>
          <w:color w:val="000000" w:themeColor="text1"/>
          <w:sz w:val="28"/>
          <w:szCs w:val="28"/>
          <w:lang w:val="uk-UA"/>
        </w:rPr>
        <w:t xml:space="preserve"> Семенівської селищної ради від </w:t>
      </w:r>
      <w:r w:rsidR="009D7AF7">
        <w:rPr>
          <w:color w:val="000000" w:themeColor="text1"/>
          <w:sz w:val="28"/>
          <w:szCs w:val="28"/>
          <w:lang w:val="uk-UA"/>
        </w:rPr>
        <w:t>26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9D7AF7">
        <w:rPr>
          <w:color w:val="000000" w:themeColor="text1"/>
          <w:sz w:val="28"/>
          <w:szCs w:val="28"/>
          <w:lang w:val="uk-UA"/>
        </w:rPr>
        <w:t>11</w:t>
      </w:r>
      <w:r w:rsidR="00E35B13">
        <w:rPr>
          <w:color w:val="000000" w:themeColor="text1"/>
          <w:sz w:val="28"/>
          <w:szCs w:val="28"/>
          <w:lang w:val="uk-UA"/>
        </w:rPr>
        <w:t>.</w:t>
      </w:r>
      <w:r w:rsidR="00E35B13" w:rsidRPr="00BA15F4">
        <w:rPr>
          <w:color w:val="000000" w:themeColor="text1"/>
          <w:sz w:val="28"/>
          <w:szCs w:val="28"/>
          <w:lang w:val="uk-UA"/>
        </w:rPr>
        <w:t xml:space="preserve">2020 </w:t>
      </w:r>
      <w:r w:rsidR="00E35B13" w:rsidRPr="009D7AF7">
        <w:rPr>
          <w:color w:val="000000" w:themeColor="text1"/>
          <w:sz w:val="28"/>
          <w:szCs w:val="28"/>
          <w:lang w:val="uk-UA"/>
        </w:rPr>
        <w:t>«</w:t>
      </w:r>
      <w:r w:rsidR="009D7AF7" w:rsidRPr="009D7AF7">
        <w:rPr>
          <w:sz w:val="28"/>
          <w:szCs w:val="28"/>
          <w:lang w:val="uk-UA"/>
        </w:rPr>
        <w:t>Про прийняття у комунальну власність Семенівської територіальної громади комунальної установи «Семенівський районний краєзнавчий музей</w:t>
      </w:r>
      <w:r w:rsidR="0028354A" w:rsidRPr="009D7AF7">
        <w:rPr>
          <w:sz w:val="28"/>
          <w:szCs w:val="28"/>
          <w:lang w:val="uk-UA"/>
        </w:rPr>
        <w:t>»</w:t>
      </w:r>
      <w:r w:rsidR="0028354A" w:rsidRPr="00BA15F4">
        <w:rPr>
          <w:sz w:val="28"/>
          <w:szCs w:val="28"/>
          <w:lang w:val="uk-UA"/>
        </w:rPr>
        <w:t>,</w:t>
      </w:r>
      <w:r w:rsidR="0028354A">
        <w:rPr>
          <w:sz w:val="28"/>
          <w:szCs w:val="28"/>
          <w:lang w:val="uk-UA"/>
        </w:rPr>
        <w:t xml:space="preserve">  </w:t>
      </w:r>
      <w:r w:rsidR="0028354A">
        <w:rPr>
          <w:color w:val="000000" w:themeColor="text1"/>
          <w:sz w:val="28"/>
          <w:szCs w:val="28"/>
          <w:lang w:val="uk-UA"/>
        </w:rPr>
        <w:t>рішення тридцять сьомої сесії Семенівської районної ради від 20.11.2020 «</w:t>
      </w:r>
      <w:r w:rsidR="009D7AF7" w:rsidRPr="00E250F0">
        <w:rPr>
          <w:color w:val="000000" w:themeColor="text1"/>
          <w:sz w:val="28"/>
          <w:szCs w:val="28"/>
          <w:lang w:val="uk-UA"/>
        </w:rPr>
        <w:t xml:space="preserve">Про передачу </w:t>
      </w:r>
      <w:r w:rsidR="009D7AF7">
        <w:rPr>
          <w:color w:val="000000" w:themeColor="text1"/>
          <w:sz w:val="28"/>
          <w:szCs w:val="28"/>
          <w:lang w:val="uk-UA"/>
        </w:rPr>
        <w:t>Семенівського районного краєзнавчого музею</w:t>
      </w:r>
      <w:r w:rsidR="0028354A">
        <w:rPr>
          <w:sz w:val="28"/>
          <w:szCs w:val="28"/>
          <w:lang w:val="uk-UA"/>
        </w:rPr>
        <w:t>»</w:t>
      </w:r>
      <w:r w:rsidR="00E35B13">
        <w:rPr>
          <w:sz w:val="28"/>
          <w:szCs w:val="28"/>
          <w:lang w:val="uk-UA"/>
        </w:rPr>
        <w:t xml:space="preserve">, </w:t>
      </w:r>
      <w:r w:rsidR="00BB4A75">
        <w:rPr>
          <w:sz w:val="28"/>
          <w:szCs w:val="28"/>
          <w:lang w:val="uk-UA"/>
        </w:rPr>
        <w:t xml:space="preserve"> </w:t>
      </w:r>
      <w:r w:rsidR="002C16CC" w:rsidRPr="00E84C0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1002E2">
        <w:rPr>
          <w:sz w:val="28"/>
          <w:szCs w:val="28"/>
          <w:lang w:val="uk-UA"/>
        </w:rPr>
        <w:t xml:space="preserve">Закону України «Про державну реєстрацію юридичних осіб та фізичних осіб-підприємців», </w:t>
      </w:r>
      <w:r>
        <w:rPr>
          <w:sz w:val="28"/>
          <w:szCs w:val="28"/>
          <w:lang w:val="uk-UA"/>
        </w:rPr>
        <w:t xml:space="preserve">ст..57 Господарського кодексу України, </w:t>
      </w:r>
      <w:r w:rsidR="007B54D8" w:rsidRPr="00E84C04">
        <w:rPr>
          <w:color w:val="000000" w:themeColor="text1"/>
          <w:sz w:val="28"/>
          <w:szCs w:val="28"/>
          <w:lang w:val="uk-UA"/>
        </w:rPr>
        <w:t>к</w:t>
      </w:r>
      <w:r w:rsidR="00D91FB0" w:rsidRPr="00E84C04">
        <w:rPr>
          <w:color w:val="000000" w:themeColor="text1"/>
          <w:sz w:val="28"/>
          <w:szCs w:val="28"/>
          <w:lang w:val="uk-UA"/>
        </w:rPr>
        <w:t>еруючись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A268B3" w:rsidRDefault="00BA226F" w:rsidP="00306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625995">
        <w:rPr>
          <w:sz w:val="28"/>
          <w:szCs w:val="28"/>
          <w:lang w:val="uk-UA"/>
        </w:rPr>
        <w:t>Н</w:t>
      </w:r>
      <w:r w:rsidR="00A268B3">
        <w:rPr>
          <w:sz w:val="28"/>
          <w:szCs w:val="28"/>
          <w:lang w:val="uk-UA"/>
        </w:rPr>
        <w:t xml:space="preserve">азву </w:t>
      </w:r>
      <w:r w:rsidR="009D7AF7">
        <w:rPr>
          <w:sz w:val="28"/>
          <w:szCs w:val="28"/>
          <w:lang w:val="uk-UA"/>
        </w:rPr>
        <w:t>комунального закладу «Семенівський районний краєзнавчий музей»</w:t>
      </w:r>
      <w:r w:rsidR="00625995">
        <w:rPr>
          <w:sz w:val="28"/>
          <w:szCs w:val="28"/>
          <w:lang w:val="uk-UA"/>
        </w:rPr>
        <w:t xml:space="preserve"> </w:t>
      </w:r>
      <w:r w:rsidR="00625995" w:rsidRPr="000A1A50">
        <w:rPr>
          <w:sz w:val="28"/>
          <w:szCs w:val="28"/>
          <w:lang w:val="uk-UA"/>
        </w:rPr>
        <w:t xml:space="preserve">(код ЄДРПОУ – </w:t>
      </w:r>
      <w:r w:rsidR="00625995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625995" w:rsidRPr="000A1A50">
        <w:rPr>
          <w:sz w:val="28"/>
          <w:szCs w:val="28"/>
          <w:shd w:val="clear" w:color="auto" w:fill="FFFFFF"/>
          <w:lang w:val="uk-UA"/>
        </w:rPr>
        <w:t>)</w:t>
      </w:r>
      <w:r w:rsidR="00625995">
        <w:rPr>
          <w:sz w:val="28"/>
          <w:szCs w:val="28"/>
          <w:shd w:val="clear" w:color="auto" w:fill="FFFFFF"/>
          <w:lang w:val="uk-UA"/>
        </w:rPr>
        <w:t xml:space="preserve">  змінити на </w:t>
      </w:r>
      <w:r w:rsidR="00625995">
        <w:rPr>
          <w:sz w:val="28"/>
          <w:szCs w:val="28"/>
          <w:lang w:val="uk-UA"/>
        </w:rPr>
        <w:t xml:space="preserve"> </w:t>
      </w:r>
      <w:r w:rsidR="00A268B3">
        <w:rPr>
          <w:sz w:val="28"/>
          <w:szCs w:val="28"/>
          <w:lang w:val="uk-UA"/>
        </w:rPr>
        <w:t>«</w:t>
      </w:r>
      <w:r w:rsidR="009D7AF7">
        <w:rPr>
          <w:sz w:val="28"/>
          <w:szCs w:val="28"/>
          <w:lang w:val="uk-UA"/>
        </w:rPr>
        <w:t>Семенівський краєзнавчий музей</w:t>
      </w:r>
      <w:r w:rsidR="00A268B3">
        <w:rPr>
          <w:sz w:val="28"/>
          <w:szCs w:val="28"/>
          <w:shd w:val="clear" w:color="auto" w:fill="FFFFFF"/>
          <w:lang w:val="uk-UA"/>
        </w:rPr>
        <w:t xml:space="preserve">». </w:t>
      </w:r>
    </w:p>
    <w:p w:rsidR="00306116" w:rsidRDefault="00A268B3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BA15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Внести зміни до </w:t>
      </w:r>
      <w:r w:rsidR="009D7AF7">
        <w:rPr>
          <w:sz w:val="28"/>
          <w:szCs w:val="28"/>
          <w:lang w:val="uk-UA"/>
        </w:rPr>
        <w:t xml:space="preserve">Статуту </w:t>
      </w:r>
      <w:r w:rsidR="00625995">
        <w:rPr>
          <w:sz w:val="28"/>
          <w:szCs w:val="28"/>
          <w:lang w:val="uk-UA"/>
        </w:rPr>
        <w:t xml:space="preserve"> </w:t>
      </w:r>
      <w:r w:rsidR="009D7AF7">
        <w:rPr>
          <w:sz w:val="28"/>
          <w:szCs w:val="28"/>
          <w:lang w:val="uk-UA"/>
        </w:rPr>
        <w:t>Семенівського краєзнавчого музею</w:t>
      </w:r>
      <w:r w:rsidR="00306116" w:rsidRPr="000A1A50">
        <w:rPr>
          <w:sz w:val="28"/>
          <w:szCs w:val="28"/>
          <w:lang w:val="uk-UA"/>
        </w:rPr>
        <w:t xml:space="preserve"> (код ЄДРПОУ – </w:t>
      </w:r>
      <w:r w:rsidR="00306116" w:rsidRPr="000A1A50">
        <w:rPr>
          <w:sz w:val="28"/>
          <w:szCs w:val="28"/>
          <w:shd w:val="clear" w:color="auto" w:fill="FFFFFF"/>
          <w:lang w:val="uk-UA"/>
        </w:rPr>
        <w:t xml:space="preserve"> </w:t>
      </w:r>
      <w:r w:rsidR="009D7AF7" w:rsidRPr="00BF17F9">
        <w:rPr>
          <w:sz w:val="28"/>
          <w:szCs w:val="28"/>
          <w:lang w:val="uk-UA"/>
        </w:rPr>
        <w:t>42572768</w:t>
      </w:r>
      <w:r w:rsidR="00306116" w:rsidRPr="000A1A50">
        <w:rPr>
          <w:sz w:val="28"/>
          <w:szCs w:val="28"/>
          <w:shd w:val="clear" w:color="auto" w:fill="FFFFFF"/>
          <w:lang w:val="uk-UA"/>
        </w:rPr>
        <w:t>)</w:t>
      </w:r>
      <w:r w:rsidR="00306116" w:rsidRPr="000A1A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 w:rsidRPr="000A1A50">
        <w:rPr>
          <w:sz w:val="28"/>
          <w:szCs w:val="28"/>
          <w:lang w:val="uk-UA"/>
        </w:rPr>
        <w:t xml:space="preserve">атвердити </w:t>
      </w:r>
      <w:r w:rsidR="009D7AF7">
        <w:rPr>
          <w:sz w:val="28"/>
          <w:szCs w:val="28"/>
          <w:lang w:val="uk-UA"/>
        </w:rPr>
        <w:t>Статут  Семенівського краєзнавчого музею</w:t>
      </w:r>
      <w:r w:rsidR="00BA15F4">
        <w:rPr>
          <w:sz w:val="28"/>
          <w:szCs w:val="28"/>
          <w:lang w:val="uk-UA"/>
        </w:rPr>
        <w:t xml:space="preserve"> </w:t>
      </w:r>
      <w:r w:rsidRPr="000A1A50">
        <w:rPr>
          <w:sz w:val="28"/>
          <w:szCs w:val="28"/>
          <w:lang w:val="uk-UA"/>
        </w:rPr>
        <w:t xml:space="preserve"> </w:t>
      </w:r>
      <w:r w:rsidR="00306116" w:rsidRPr="000A1A50">
        <w:rPr>
          <w:sz w:val="28"/>
          <w:szCs w:val="28"/>
          <w:lang w:val="uk-UA"/>
        </w:rPr>
        <w:t>в новій редакції (Додаток №</w:t>
      </w:r>
      <w:r w:rsidR="00BA15F4">
        <w:rPr>
          <w:sz w:val="28"/>
          <w:szCs w:val="28"/>
          <w:lang w:val="uk-UA"/>
        </w:rPr>
        <w:t>1</w:t>
      </w:r>
      <w:r w:rsidR="00306116" w:rsidRPr="000A1A50">
        <w:rPr>
          <w:sz w:val="28"/>
          <w:szCs w:val="28"/>
          <w:lang w:val="uk-UA"/>
        </w:rPr>
        <w:t xml:space="preserve">). </w:t>
      </w:r>
    </w:p>
    <w:p w:rsidR="00306116" w:rsidRDefault="00BA15F4" w:rsidP="003061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06116" w:rsidRPr="000A1A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D7AF7">
        <w:rPr>
          <w:color w:val="000000"/>
          <w:sz w:val="28"/>
          <w:szCs w:val="28"/>
          <w:lang w:val="uk-UA"/>
        </w:rPr>
        <w:t>Завідувачу Семенівьского краєзнавчого музею</w:t>
      </w:r>
      <w:r>
        <w:rPr>
          <w:color w:val="000000"/>
          <w:sz w:val="28"/>
          <w:szCs w:val="28"/>
          <w:lang w:val="uk-UA"/>
        </w:rPr>
        <w:t xml:space="preserve"> </w:t>
      </w:r>
      <w:r w:rsidR="00306116" w:rsidRPr="000A1A50">
        <w:rPr>
          <w:color w:val="000000"/>
          <w:sz w:val="28"/>
          <w:szCs w:val="28"/>
          <w:lang w:val="uk-UA"/>
        </w:rPr>
        <w:t xml:space="preserve"> </w:t>
      </w:r>
      <w:r w:rsidR="001002E2">
        <w:rPr>
          <w:sz w:val="28"/>
          <w:szCs w:val="28"/>
          <w:lang w:val="uk-UA"/>
        </w:rPr>
        <w:t>(</w:t>
      </w:r>
      <w:r w:rsidR="009D7AF7">
        <w:rPr>
          <w:sz w:val="28"/>
          <w:szCs w:val="28"/>
          <w:lang w:val="uk-UA"/>
        </w:rPr>
        <w:t>Ярова Л. С.</w:t>
      </w:r>
      <w:r w:rsidR="001002E2">
        <w:rPr>
          <w:sz w:val="28"/>
          <w:szCs w:val="28"/>
          <w:lang w:val="uk-UA"/>
        </w:rPr>
        <w:t xml:space="preserve">) </w:t>
      </w:r>
      <w:r w:rsidR="00306116" w:rsidRPr="000A1A50">
        <w:rPr>
          <w:sz w:val="28"/>
          <w:szCs w:val="28"/>
          <w:lang w:val="uk-UA"/>
        </w:rPr>
        <w:t xml:space="preserve">здійснити державну реєстрацію </w:t>
      </w:r>
      <w:r w:rsidR="009D7AF7">
        <w:rPr>
          <w:sz w:val="28"/>
          <w:szCs w:val="28"/>
          <w:lang w:val="uk-UA"/>
        </w:rPr>
        <w:t>Статут</w:t>
      </w:r>
      <w:r w:rsidR="00306116" w:rsidRPr="000A1A50">
        <w:rPr>
          <w:sz w:val="28"/>
          <w:szCs w:val="28"/>
          <w:lang w:val="uk-UA"/>
        </w:rPr>
        <w:t xml:space="preserve"> в новій редакції</w:t>
      </w:r>
      <w:r>
        <w:rPr>
          <w:sz w:val="28"/>
          <w:szCs w:val="28"/>
          <w:lang w:val="uk-UA"/>
        </w:rPr>
        <w:t xml:space="preserve"> відповідно до вимог чинного законодавства</w:t>
      </w:r>
      <w:r w:rsidR="00306116" w:rsidRPr="000A1A50">
        <w:rPr>
          <w:sz w:val="28"/>
          <w:szCs w:val="28"/>
          <w:lang w:val="uk-UA"/>
        </w:rPr>
        <w:t>.</w:t>
      </w:r>
    </w:p>
    <w:p w:rsidR="00C0475D" w:rsidRDefault="009D7AF7" w:rsidP="00C0475D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C0475D" w:rsidRPr="000A1A50">
        <w:rPr>
          <w:color w:val="000000"/>
          <w:sz w:val="28"/>
          <w:szCs w:val="28"/>
          <w:lang w:val="uk-UA"/>
        </w:rPr>
        <w:t xml:space="preserve">. </w:t>
      </w:r>
      <w:r w:rsidR="000A1A50" w:rsidRPr="000A1A50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постійну комісію з питань </w:t>
      </w:r>
      <w:r w:rsidRPr="00020A2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>
        <w:rPr>
          <w:sz w:val="28"/>
          <w:szCs w:val="28"/>
          <w:lang w:val="uk-UA"/>
        </w:rPr>
        <w:t xml:space="preserve"> (В. В. </w:t>
      </w:r>
      <w:bookmarkStart w:id="0" w:name="_GoBack"/>
      <w:r>
        <w:rPr>
          <w:sz w:val="28"/>
          <w:szCs w:val="28"/>
          <w:lang w:val="uk-UA"/>
        </w:rPr>
        <w:t>Юрченко)</w:t>
      </w:r>
      <w:r w:rsidR="00A268B3">
        <w:rPr>
          <w:color w:val="000000"/>
          <w:sz w:val="28"/>
          <w:szCs w:val="28"/>
          <w:lang w:val="uk-UA"/>
        </w:rPr>
        <w:t>.</w:t>
      </w:r>
    </w:p>
    <w:bookmarkEnd w:id="0"/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3A0B91" w:rsidRDefault="00D4700D" w:rsidP="00A30EB2">
      <w:pPr>
        <w:rPr>
          <w:sz w:val="28"/>
          <w:szCs w:val="28"/>
          <w:lang w:val="uk-UA"/>
        </w:rPr>
      </w:pPr>
      <w:r w:rsidRPr="003A0B91">
        <w:rPr>
          <w:sz w:val="28"/>
          <w:szCs w:val="28"/>
          <w:lang w:val="uk-UA"/>
        </w:rPr>
        <w:t>СЕЛИЩНИЙ ГОЛОВА</w:t>
      </w:r>
      <w:r w:rsidRPr="003A0B91">
        <w:rPr>
          <w:sz w:val="28"/>
          <w:szCs w:val="28"/>
          <w:lang w:val="uk-UA"/>
        </w:rPr>
        <w:tab/>
      </w:r>
      <w:r w:rsidR="00A30EB2" w:rsidRPr="003A0B91">
        <w:rPr>
          <w:sz w:val="28"/>
          <w:szCs w:val="28"/>
          <w:lang w:val="uk-UA"/>
        </w:rPr>
        <w:t xml:space="preserve">                                </w:t>
      </w:r>
      <w:r w:rsidR="00932306" w:rsidRPr="003A0B91">
        <w:rPr>
          <w:sz w:val="28"/>
          <w:szCs w:val="28"/>
          <w:lang w:val="uk-UA"/>
        </w:rPr>
        <w:t xml:space="preserve">         </w:t>
      </w:r>
      <w:r w:rsidR="009B44B8" w:rsidRPr="003A0B91">
        <w:rPr>
          <w:sz w:val="28"/>
          <w:szCs w:val="28"/>
          <w:lang w:val="uk-UA"/>
        </w:rPr>
        <w:t xml:space="preserve">   </w:t>
      </w:r>
      <w:r w:rsidRPr="003A0B91">
        <w:rPr>
          <w:sz w:val="28"/>
          <w:szCs w:val="28"/>
          <w:lang w:val="uk-UA"/>
        </w:rPr>
        <w:t xml:space="preserve">Л. П. </w:t>
      </w:r>
      <w:r w:rsidR="00A30EB2" w:rsidRPr="003A0B91">
        <w:rPr>
          <w:sz w:val="28"/>
          <w:szCs w:val="28"/>
          <w:lang w:val="uk-UA"/>
        </w:rPr>
        <w:t>МИЛАШЕВИЧ</w:t>
      </w:r>
    </w:p>
    <w:p w:rsidR="009D7AF7" w:rsidRDefault="009D7AF7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lastRenderedPageBreak/>
        <w:t>Додаток</w:t>
      </w:r>
      <w:r w:rsidR="002215B2" w:rsidRPr="008514D4">
        <w:rPr>
          <w:lang w:val="uk-UA"/>
        </w:rPr>
        <w:t xml:space="preserve"> №1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 xml:space="preserve">до рішення другої сесії 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>Семенівської селищної ради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>восьмого скликання</w:t>
      </w:r>
    </w:p>
    <w:p w:rsidR="004B15FD" w:rsidRPr="008514D4" w:rsidRDefault="004B15FD" w:rsidP="004B15FD">
      <w:pPr>
        <w:ind w:left="4962"/>
        <w:rPr>
          <w:lang w:val="uk-UA"/>
        </w:rPr>
      </w:pPr>
      <w:r w:rsidRPr="008514D4">
        <w:rPr>
          <w:lang w:val="uk-UA"/>
        </w:rPr>
        <w:t xml:space="preserve">від  </w:t>
      </w:r>
      <w:r w:rsidR="008514D4" w:rsidRPr="008514D4">
        <w:rPr>
          <w:lang w:val="uk-UA"/>
        </w:rPr>
        <w:t xml:space="preserve"> 29 січня </w:t>
      </w:r>
      <w:r w:rsidRPr="008514D4">
        <w:rPr>
          <w:lang w:val="uk-UA"/>
        </w:rPr>
        <w:t>2021року</w:t>
      </w:r>
    </w:p>
    <w:p w:rsidR="004B15FD" w:rsidRPr="008514D4" w:rsidRDefault="004B15FD" w:rsidP="004B15FD">
      <w:pPr>
        <w:jc w:val="center"/>
        <w:rPr>
          <w:b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rPr>
          <w:b/>
          <w:sz w:val="32"/>
          <w:szCs w:val="32"/>
          <w:lang w:val="uk-UA"/>
        </w:rPr>
      </w:pPr>
    </w:p>
    <w:p w:rsidR="004B15FD" w:rsidRPr="005576A9" w:rsidRDefault="004B15FD" w:rsidP="004B15FD">
      <w:pPr>
        <w:jc w:val="center"/>
        <w:rPr>
          <w:b/>
          <w:sz w:val="40"/>
          <w:szCs w:val="40"/>
          <w:lang w:val="uk-UA"/>
        </w:rPr>
      </w:pPr>
      <w:r w:rsidRPr="005576A9">
        <w:rPr>
          <w:b/>
          <w:sz w:val="40"/>
          <w:szCs w:val="40"/>
          <w:lang w:val="uk-UA"/>
        </w:rPr>
        <w:t>С Т А Т У Т</w:t>
      </w:r>
    </w:p>
    <w:p w:rsidR="004B15FD" w:rsidRPr="005576A9" w:rsidRDefault="004B15FD" w:rsidP="004B15FD">
      <w:pPr>
        <w:jc w:val="center"/>
        <w:rPr>
          <w:sz w:val="40"/>
          <w:szCs w:val="40"/>
          <w:lang w:val="uk-UA"/>
        </w:rPr>
      </w:pPr>
      <w:r w:rsidRPr="005576A9">
        <w:rPr>
          <w:sz w:val="40"/>
          <w:szCs w:val="40"/>
          <w:lang w:val="uk-UA"/>
        </w:rPr>
        <w:t>Семенівського краєзнавчого музею</w:t>
      </w:r>
    </w:p>
    <w:p w:rsidR="004B15FD" w:rsidRPr="005576A9" w:rsidRDefault="004B15FD" w:rsidP="004B15FD">
      <w:pPr>
        <w:rPr>
          <w:sz w:val="40"/>
          <w:szCs w:val="40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tabs>
          <w:tab w:val="left" w:pos="5490"/>
        </w:tabs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Default="004B15FD" w:rsidP="004B15FD">
      <w:pPr>
        <w:jc w:val="center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Семенівка – 2021</w:t>
      </w:r>
    </w:p>
    <w:p w:rsidR="004B15FD" w:rsidRDefault="004B15FD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B15FD" w:rsidRPr="005576A9" w:rsidRDefault="004B15FD" w:rsidP="004B15FD">
      <w:pPr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І.  ЗАГАЛЬНІ  ПОЛОЖЕННЯ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Даний статут розроблений відповідно до Закону України «Про музеї і музейну справу».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Семенівський краєзнавчий музей (далі Музей) – це культурно-освітній та науково-дослідницький заклад, призначений для вивчення, збереження та використання пам’яток природи, матеріальної і  духовної культури, прилучення громадян до надбань національної і світової історико-культурної спадщини.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здійснює свою діяльність відповідно до Конституції України, Закону України «Про музеї і музейну справи», даного Статуту, інших нормативно-правових актів чинного законодавства.</w:t>
      </w:r>
    </w:p>
    <w:p w:rsidR="004B15FD" w:rsidRPr="004B15FD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Засновником Семенівського Музею є Семенівська селищна рада (далі </w:t>
      </w:r>
      <w:r w:rsidRPr="004B15FD">
        <w:rPr>
          <w:sz w:val="28"/>
          <w:szCs w:val="28"/>
          <w:lang w:val="uk-UA"/>
        </w:rPr>
        <w:t>Засновник).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576A9">
        <w:rPr>
          <w:sz w:val="28"/>
          <w:szCs w:val="28"/>
          <w:lang w:val="uk-UA"/>
        </w:rPr>
        <w:t xml:space="preserve">Музей </w:t>
      </w:r>
      <w:r w:rsidR="00AB1F47" w:rsidRPr="005309DA">
        <w:rPr>
          <w:sz w:val="28"/>
          <w:szCs w:val="28"/>
          <w:shd w:val="clear" w:color="auto" w:fill="FFFFFF"/>
          <w:lang w:val="uk-UA"/>
        </w:rPr>
        <w:t>є бюджетною</w:t>
      </w:r>
      <w:r w:rsidR="00AB1F47" w:rsidRPr="00473728">
        <w:rPr>
          <w:sz w:val="28"/>
          <w:szCs w:val="28"/>
          <w:shd w:val="clear" w:color="auto" w:fill="FFFFFF"/>
          <w:lang w:val="uk-UA"/>
        </w:rPr>
        <w:t xml:space="preserve"> неприбутковою організацією</w:t>
      </w:r>
      <w:r w:rsidR="00AB1F47">
        <w:rPr>
          <w:sz w:val="28"/>
          <w:szCs w:val="28"/>
          <w:shd w:val="clear" w:color="auto" w:fill="FFFFFF"/>
          <w:lang w:val="uk-UA"/>
        </w:rPr>
        <w:t>.</w:t>
      </w:r>
    </w:p>
    <w:p w:rsidR="004B15FD" w:rsidRPr="00883652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883652">
        <w:rPr>
          <w:sz w:val="28"/>
          <w:szCs w:val="28"/>
          <w:lang w:val="uk-UA"/>
        </w:rPr>
        <w:t>Майно музею є комунальною власністю територіальної громади за винятком музейних предметів і музейних колекцій, які відносяться до частини Музейного Фонду України. Здійснюючи право оперативного управління, Музей володіє та користується майном згідно з чинним законодавством.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4B15FD">
        <w:rPr>
          <w:sz w:val="28"/>
          <w:szCs w:val="28"/>
          <w:lang w:val="uk-UA"/>
        </w:rPr>
        <w:t>Музей підпорядковується Відділу</w:t>
      </w:r>
      <w:r w:rsidRPr="005576A9">
        <w:rPr>
          <w:sz w:val="28"/>
          <w:szCs w:val="28"/>
          <w:lang w:val="uk-UA"/>
        </w:rPr>
        <w:t xml:space="preserve"> культури та дозвілля Семенівської селищної ради.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є юридичною особою</w:t>
      </w:r>
      <w:r w:rsidR="00AB1F47" w:rsidRPr="00AB1F47">
        <w:rPr>
          <w:sz w:val="28"/>
          <w:szCs w:val="28"/>
          <w:shd w:val="clear" w:color="auto" w:fill="FFFFFF"/>
          <w:lang w:val="uk-UA"/>
        </w:rPr>
        <w:t xml:space="preserve"> </w:t>
      </w:r>
      <w:r w:rsidR="00AB1F47" w:rsidRPr="005309DA">
        <w:rPr>
          <w:sz w:val="28"/>
          <w:szCs w:val="28"/>
          <w:lang w:val="uk-UA"/>
        </w:rPr>
        <w:t>публічного права</w:t>
      </w:r>
      <w:r w:rsidRPr="005576A9">
        <w:rPr>
          <w:sz w:val="28"/>
          <w:szCs w:val="28"/>
          <w:lang w:val="uk-UA"/>
        </w:rPr>
        <w:t>, має свій кошторис, рахунки в банківських установах, печатку та штамп.</w:t>
      </w:r>
    </w:p>
    <w:p w:rsidR="004B15FD" w:rsidRPr="005576A9" w:rsidRDefault="004B15FD" w:rsidP="004B15FD">
      <w:pPr>
        <w:numPr>
          <w:ilvl w:val="1"/>
          <w:numId w:val="9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Юридична адреса музею: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38200  Полтавська область, смт.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>Семенівка, вул. Незалежності, 63.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ІІ. ОРГАНІЗАЦІЙНА  СТРУКТУРА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2.1. Музей є головним музейним закладом Семенівської територіальної громади, надає методичну і практичну допомогу музеям на громадських засадах.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2.2.  Музей має такі відділи: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«Народознавство»;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історія краю;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культура, література, мистецтво, наука;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«Другої світової війни»;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відділ «Праця»;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природа краю;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Тарасова світлиця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Літературна вітальня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- учасники АТО та Небесна сотня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В Музеї періодично організовуються виставки народних умільців,  предметів побуту, народних традиційних промислів. </w:t>
      </w:r>
    </w:p>
    <w:p w:rsidR="00797242" w:rsidRDefault="004B15FD" w:rsidP="00797242">
      <w:pPr>
        <w:ind w:firstLine="567"/>
        <w:jc w:val="both"/>
        <w:rPr>
          <w:b/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ІІІ. ОСНОВНІ ЗАВДАННЯ  ТА  НАПРЯМИ  ДІЯЛЬНОСТІ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4"/>
        </w:numPr>
        <w:tabs>
          <w:tab w:val="clear" w:pos="720"/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Основними завданнями діяльності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реалізація державної національної музейної політики;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вивчення, збереження та використання пам’яток природи, матеріальної       та духовної культури;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виявлення і наукове дослідження пам’ятників історії та культури на території району;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прилучення громадян до надбань національної спадщини;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надання допомоги освітнім закладам у навчальному процесі та патріотичному вихованні підростаючого покоління.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3.2.    Діяльность Музею полягає 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-  науково-дослідній роботі;         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культурно-освітній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експозиційній діяльності;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фондовій роботі;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комплектування музейних зібрань.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Науково-дослідна, експозиційна, фондова робота Музею становить основу всієї його діяльності, спрямованої на створення і постійне вдосконалення експозиції.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3.3.  Науково-дослідна робота має такі форми: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вивчення питань історичного, культурного та економічного розвитку                району та природи рідного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розшук реліквій краю;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комплектування фондів, облік і збереження;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сприяння в розробці і написанні наукових праць, довідок, тематичних      екскурсій, лекцій.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3.4. Музей здійснює науково-дослідну роботу шляхом глибокого вивчення фондів, архівних і літературних джерел, організації наукових відряджень, проведення експедицій, встановлення постійних зв’язків з краєзнавчим активом, ветеранами війни і праці, громадсько-політичними діячами.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3.5. Культурно-освітня діяльність Музею має своїм завданням сприяти вихованню національної свідомості громадян України, пропагувати серед населення історичну спадщину краю. Вона включає наступні форми роботи: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проведення екскурсій по експозиційних розділах та тематичних;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надання допомоги навчально-виховним закладам в питаннях, що безпосередньо торкаються специфіки музейної діяльності; виставках - співробітництво із засобами масової інформації;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підтримання ініціативи у створенні гуртків по вивченню природи рідного краю, історичної спадщини.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3.6. Комплектування здійснюється з урахуванням наявності фондової колекції, зібраної Музеєм і необхідністю її поповнення музейними предметами у таких формах: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створення обмінного фонду;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 заповіт;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дарунок;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передача;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          - закупка;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 xml:space="preserve">                          - експедиції.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3.7. Експозиційна робота спрямована на висвітлення і показ природи, історії краю через окремі музейні предмети і здійснюється по наступних напрямках: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створення наукових експозицій;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</w:t>
      </w:r>
      <w:r>
        <w:rPr>
          <w:sz w:val="28"/>
          <w:szCs w:val="28"/>
          <w:lang w:val="uk-UA"/>
        </w:rPr>
        <w:t>р</w:t>
      </w:r>
      <w:r w:rsidRPr="005576A9">
        <w:rPr>
          <w:sz w:val="28"/>
          <w:szCs w:val="28"/>
          <w:lang w:val="uk-UA"/>
        </w:rPr>
        <w:t xml:space="preserve">озробка тематичних екскурсій відповідно до розділів стаціонарної 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>експозиції;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- організація консультаційної роботи з відвідувачами музею, краєзнавчим активом, колекціонерами;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-  використання технічних засобів.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3.8. Облік, збереження та використання пам’яток музейного зібрання регламентується Законом України «Про музеї та музейну справу» та відповідними інструкціями та положеннями Міністерства культури та інформаційної  політики України.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3.9. Музей може брати участь у  виявленні рухомих і нерухомих пам’яток   культури України в межах району.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3.10. Формування музейного фонду здійснюється шляхом: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придбання пам’яток за рахунок коштів: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місцевого бюджету;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-  за рахунок власних коштів;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у встановленому порядку пам’яток, виявлених під час 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будівельних робіт;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безоплатної передачі пам’яток підприємствами, установами,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організаціями, приватними особами;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-  передачі музею пам’яток,  конфіскованих згідно з чинним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законодавством;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-  поповнення іншим способом, що не суперечить чинному законодавству.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3.11. Музей проводить підготовку методичних матеріалів і рекомендацій музеям на громадських засадах, вивчає, узагальнює та поширює їх досвід роботи, здійснює організацію заходів по підвищенню кваліфікації працівників.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ІV. КЕРІВНИЦТВО  МУЗЕЄМ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4.1. Очолює Музей завідувач, який має вищу освіту відповідного напрямку (магістр, спеціаліст, бакалавр), стаж роботи не менше 3 років, володіє державною мовою та здатністю за своїми діловими та моральними якостями, освітнім та професійним рів</w:t>
      </w:r>
      <w:r>
        <w:rPr>
          <w:sz w:val="28"/>
          <w:szCs w:val="28"/>
          <w:lang w:val="uk-UA"/>
        </w:rPr>
        <w:t>нем виконувати відповідні поса</w:t>
      </w:r>
      <w:r w:rsidRPr="005576A9">
        <w:rPr>
          <w:sz w:val="28"/>
          <w:szCs w:val="28"/>
          <w:lang w:val="uk-UA"/>
        </w:rPr>
        <w:t>дові обов`язки.  Призначається і звільняється в пор</w:t>
      </w:r>
      <w:r>
        <w:rPr>
          <w:sz w:val="28"/>
          <w:szCs w:val="28"/>
          <w:lang w:val="uk-UA"/>
        </w:rPr>
        <w:t>ядку статті 21 Закону України «</w:t>
      </w:r>
      <w:r w:rsidRPr="005576A9">
        <w:rPr>
          <w:sz w:val="28"/>
          <w:szCs w:val="28"/>
          <w:lang w:val="uk-UA"/>
        </w:rPr>
        <w:t xml:space="preserve">Про культуру». Формування кадрового резерву музею здійснюється на конкурсній основі. За результатами конкурсу укладається трудовий договір у порядку, визначеному </w:t>
      </w:r>
      <w:r>
        <w:rPr>
          <w:sz w:val="28"/>
          <w:szCs w:val="28"/>
          <w:lang w:val="uk-UA"/>
        </w:rPr>
        <w:t>чинним законодавством України</w:t>
      </w:r>
      <w:r w:rsidRPr="005576A9">
        <w:rPr>
          <w:sz w:val="28"/>
          <w:szCs w:val="28"/>
          <w:lang w:val="uk-UA"/>
        </w:rPr>
        <w:t xml:space="preserve">.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4.2. Завідувач музею для забезпечення діяльності Музею складає індивідуальні  кошториси, плани асигнувань, штатні розписи.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4.3. Завідувач організовує роботу Музею, без доручення діє від імені музею, представляє його інтереси в установах і організаціях.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4.4.  Для розгляду основних питань розвитку музейної роботи створюється музейна рада, члени якої свої функції виконують на громадських засадах 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4.5.</w:t>
      </w:r>
      <w:r>
        <w:rPr>
          <w:sz w:val="28"/>
          <w:szCs w:val="28"/>
          <w:lang w:val="uk-UA"/>
        </w:rPr>
        <w:t xml:space="preserve"> </w:t>
      </w:r>
      <w:r w:rsidRPr="005576A9">
        <w:rPr>
          <w:sz w:val="28"/>
          <w:szCs w:val="28"/>
          <w:lang w:val="uk-UA"/>
        </w:rPr>
        <w:t xml:space="preserve"> Музей працює на основі річних, квартальних та місячних планів.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V. ФІНАНСУВАННЯ  МУЗЕЮ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5.1. Джерелом фінансування Семенівського  районного краєзнавчого музею є: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бюджетне фінансування;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добровільні внески підприємств, установ, організацій та окремих громадян, іноземних юридичних та фізичних осіб;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- збори від надання платних послуг.         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Обсяг бюджетних асигнувань не залежить від наявності інших джерел фінансування Музею. Бюджетні асигнування та позабюджетні кошти, не використані у поточному фінансовому році, не підлягають вилученню.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Контроль за використанням коштів здійснюється </w:t>
      </w:r>
      <w:r>
        <w:rPr>
          <w:sz w:val="28"/>
          <w:szCs w:val="28"/>
          <w:lang w:val="uk-UA"/>
        </w:rPr>
        <w:t>В</w:t>
      </w:r>
      <w:r w:rsidRPr="005576A9">
        <w:rPr>
          <w:sz w:val="28"/>
          <w:szCs w:val="28"/>
          <w:lang w:val="uk-UA"/>
        </w:rPr>
        <w:t xml:space="preserve">ідділом культури </w:t>
      </w:r>
      <w:r>
        <w:rPr>
          <w:sz w:val="28"/>
          <w:szCs w:val="28"/>
          <w:lang w:val="uk-UA"/>
        </w:rPr>
        <w:t>і дозвілля Семенівської селищної ради</w:t>
      </w:r>
      <w:r w:rsidRPr="005576A9">
        <w:rPr>
          <w:sz w:val="28"/>
          <w:szCs w:val="28"/>
          <w:lang w:val="uk-UA"/>
        </w:rPr>
        <w:t>, засновником, а також уповноваженими особами.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Засновник здійснює фінансування Музею, матеріально-технічне забезпечення, надає необхідні будівлі, інженерні комунікації, обладнання, організовує будівництво і ремонт приміщень, їх господарське обслуговування.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Усі витрати проводяться за кошторисом, затвердженим установою, яка   фінансує музей.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Збитки, заподіяні Музею, відшкодовуються відповідно до чинного законодавства.</w:t>
      </w:r>
    </w:p>
    <w:p w:rsidR="004B15FD" w:rsidRPr="005576A9" w:rsidRDefault="004B15FD" w:rsidP="004B15FD">
      <w:pPr>
        <w:numPr>
          <w:ilvl w:val="1"/>
          <w:numId w:val="10"/>
        </w:numPr>
        <w:tabs>
          <w:tab w:val="num" w:pos="540"/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Музею складають основні засоби, малоцінний інвентар та матеріали, які швидко зношуються. Майно належить йому на правах оперативного управління.</w:t>
      </w:r>
    </w:p>
    <w:p w:rsidR="004B15FD" w:rsidRPr="005576A9" w:rsidRDefault="004B15FD" w:rsidP="004B15FD">
      <w:pPr>
        <w:tabs>
          <w:tab w:val="left" w:pos="7740"/>
        </w:tabs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</w:t>
      </w: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VІ. МУЗЕЙНА  ТЕРИТОРІЯ</w:t>
      </w:r>
    </w:p>
    <w:p w:rsidR="004B15FD" w:rsidRPr="005576A9" w:rsidRDefault="004B15FD" w:rsidP="004B15FD">
      <w:pPr>
        <w:ind w:firstLine="567"/>
        <w:jc w:val="center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1"/>
        </w:numPr>
        <w:tabs>
          <w:tab w:val="num" w:pos="540"/>
        </w:tabs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На території, відведеній для Музею, забороняється діяльність, що суперечить її функціональному призначенню, яка може вплинути на стан збереження музейного зібрання, а також, інша діяльність, яка є несумісною з діяльністю Музею як закладу культури.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Територія Музею, згідно з її функціональним призначенням ділиться на: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рекреаційну;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експозиційну;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             -   господарську.</w:t>
      </w:r>
    </w:p>
    <w:p w:rsidR="004B15FD" w:rsidRPr="005576A9" w:rsidRDefault="004B15FD" w:rsidP="004B15FD">
      <w:pPr>
        <w:numPr>
          <w:ilvl w:val="1"/>
          <w:numId w:val="11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Музей здійснює користування землею, іншими природними ресурсами та   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lastRenderedPageBreak/>
        <w:t>несе відповідальність за дотримання норм щодо їх охорони і раціонального використання згідно з чинним законодавством.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VІІ. ЛІКВІДАЦІЯ  ТА  РЕОРГАНІЗАЦІЯ  МУЗЕЮ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та реорганізація Музею, його майна, умови збереження музейного зібрання у разі ліквідації музею чи його реорганізації, проводиться на підставі Закону України «Про музеї і музейну справу», інших актів чинного законодавства.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Ліквідація виконується ліквідаційною комісією, яка утворюється Засновником.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З моменту призначення комісії, до неї переходять повноваження по управлінню Музеєм.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Ліквідаційна комісія діє згідно з порядком, передбаченим чинним законодавством, зокрема: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оцінює наявне майно;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проводить розрахунки з бюджетом;</w:t>
      </w:r>
    </w:p>
    <w:p w:rsidR="004B15FD" w:rsidRPr="005576A9" w:rsidRDefault="004B15FD" w:rsidP="004B15FD">
      <w:pPr>
        <w:numPr>
          <w:ilvl w:val="0"/>
          <w:numId w:val="15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складає ліквідаційний балан</w:t>
      </w:r>
      <w:r>
        <w:rPr>
          <w:sz w:val="28"/>
          <w:szCs w:val="28"/>
          <w:lang w:val="uk-UA"/>
        </w:rPr>
        <w:t xml:space="preserve">с та подає його на затвердження </w:t>
      </w:r>
      <w:r w:rsidRPr="005576A9">
        <w:rPr>
          <w:sz w:val="28"/>
          <w:szCs w:val="28"/>
          <w:lang w:val="uk-UA"/>
        </w:rPr>
        <w:t>Засновнику або органу, що призначив ліквідаційну комісію.</w:t>
      </w:r>
    </w:p>
    <w:p w:rsidR="004B15FD" w:rsidRPr="005576A9" w:rsidRDefault="004B15FD" w:rsidP="004B15FD">
      <w:pPr>
        <w:numPr>
          <w:ilvl w:val="1"/>
          <w:numId w:val="12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Майно та кошти організації, що залишились після передбачених законодавством розрахунків, передаються Засновнику.</w:t>
      </w:r>
    </w:p>
    <w:p w:rsidR="004B15FD" w:rsidRPr="005576A9" w:rsidRDefault="004B15FD" w:rsidP="004B15FD">
      <w:pPr>
        <w:ind w:firstLine="567"/>
        <w:jc w:val="both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jc w:val="center"/>
        <w:rPr>
          <w:b/>
          <w:sz w:val="28"/>
          <w:szCs w:val="28"/>
          <w:lang w:val="uk-UA"/>
        </w:rPr>
      </w:pPr>
      <w:r w:rsidRPr="005576A9">
        <w:rPr>
          <w:b/>
          <w:sz w:val="28"/>
          <w:szCs w:val="28"/>
          <w:lang w:val="uk-UA"/>
        </w:rPr>
        <w:t>VІІІ. ЗАКЛЮЧНІ  ПОЛОЖЕННЯ</w:t>
      </w: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Музей не підлягає приватизації.</w:t>
      </w:r>
    </w:p>
    <w:p w:rsidR="004B15FD" w:rsidRPr="005576A9" w:rsidRDefault="004B15FD" w:rsidP="004B15FD">
      <w:pPr>
        <w:numPr>
          <w:ilvl w:val="1"/>
          <w:numId w:val="13"/>
        </w:numPr>
        <w:ind w:left="0" w:firstLine="567"/>
        <w:jc w:val="both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>Інші умови діяльності Музею регламентуються Законом України «Про музеї та музе</w:t>
      </w:r>
      <w:r>
        <w:rPr>
          <w:sz w:val="28"/>
          <w:szCs w:val="28"/>
          <w:lang w:val="uk-UA"/>
        </w:rPr>
        <w:t>йну справу</w:t>
      </w:r>
      <w:r w:rsidRPr="005576A9">
        <w:rPr>
          <w:sz w:val="28"/>
          <w:szCs w:val="28"/>
          <w:lang w:val="uk-UA"/>
        </w:rPr>
        <w:t>».</w:t>
      </w:r>
    </w:p>
    <w:p w:rsidR="004B15FD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</w:p>
    <w:p w:rsidR="004B15FD" w:rsidRPr="005576A9" w:rsidRDefault="004B15FD" w:rsidP="004B15FD">
      <w:pPr>
        <w:ind w:firstLine="567"/>
        <w:rPr>
          <w:sz w:val="28"/>
          <w:szCs w:val="28"/>
          <w:lang w:val="uk-UA"/>
        </w:rPr>
      </w:pPr>
      <w:r w:rsidRPr="005576A9">
        <w:rPr>
          <w:sz w:val="28"/>
          <w:szCs w:val="28"/>
          <w:lang w:val="uk-UA"/>
        </w:rPr>
        <w:t xml:space="preserve">   </w:t>
      </w:r>
    </w:p>
    <w:p w:rsidR="004B15FD" w:rsidRPr="005576A9" w:rsidRDefault="004B15FD" w:rsidP="004B15FD">
      <w:pPr>
        <w:rPr>
          <w:sz w:val="28"/>
          <w:szCs w:val="28"/>
          <w:lang w:val="uk-UA"/>
        </w:rPr>
      </w:pPr>
    </w:p>
    <w:p w:rsidR="004B15FD" w:rsidRPr="005576A9" w:rsidRDefault="004B15FD" w:rsidP="004B15FD">
      <w:pPr>
        <w:rPr>
          <w:b/>
          <w:sz w:val="28"/>
          <w:szCs w:val="28"/>
          <w:lang w:val="uk-UA"/>
        </w:rPr>
      </w:pPr>
    </w:p>
    <w:p w:rsidR="00FF161F" w:rsidRPr="000A1A50" w:rsidRDefault="00FF161F" w:rsidP="00A30EB2">
      <w:pPr>
        <w:rPr>
          <w:b/>
          <w:sz w:val="28"/>
          <w:szCs w:val="28"/>
          <w:lang w:val="uk-UA"/>
        </w:rPr>
      </w:pPr>
    </w:p>
    <w:sectPr w:rsidR="00FF161F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612" w:rsidRDefault="00175612" w:rsidP="004164CC">
      <w:r>
        <w:separator/>
      </w:r>
    </w:p>
  </w:endnote>
  <w:endnote w:type="continuationSeparator" w:id="0">
    <w:p w:rsidR="00175612" w:rsidRDefault="00175612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612" w:rsidRDefault="00175612" w:rsidP="004164CC">
      <w:r>
        <w:separator/>
      </w:r>
    </w:p>
  </w:footnote>
  <w:footnote w:type="continuationSeparator" w:id="0">
    <w:p w:rsidR="00175612" w:rsidRDefault="00175612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09F0CB1"/>
    <w:multiLevelType w:val="hybridMultilevel"/>
    <w:tmpl w:val="7FDA4190"/>
    <w:lvl w:ilvl="0" w:tplc="A80AF3DA">
      <w:start w:val="4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</w:abstractNum>
  <w:abstractNum w:abstractNumId="3">
    <w:nsid w:val="259C1177"/>
    <w:multiLevelType w:val="multilevel"/>
    <w:tmpl w:val="8B0AA7B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6">
    <w:nsid w:val="3BA562D8"/>
    <w:multiLevelType w:val="multilevel"/>
    <w:tmpl w:val="9A60C32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B47315"/>
    <w:multiLevelType w:val="multilevel"/>
    <w:tmpl w:val="B136FB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55781229"/>
    <w:multiLevelType w:val="multilevel"/>
    <w:tmpl w:val="A30C9F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4107F94"/>
    <w:multiLevelType w:val="multilevel"/>
    <w:tmpl w:val="4D2CEDA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E8F32A7"/>
    <w:multiLevelType w:val="multilevel"/>
    <w:tmpl w:val="C81A2D56"/>
    <w:lvl w:ilvl="0">
      <w:start w:val="8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5"/>
  </w:num>
  <w:num w:numId="5">
    <w:abstractNumId w:val="0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43B4C"/>
    <w:rsid w:val="00077DB8"/>
    <w:rsid w:val="000878A1"/>
    <w:rsid w:val="000923C5"/>
    <w:rsid w:val="000A0259"/>
    <w:rsid w:val="000A13F8"/>
    <w:rsid w:val="000A1A50"/>
    <w:rsid w:val="000B1438"/>
    <w:rsid w:val="000B784E"/>
    <w:rsid w:val="000C2BEF"/>
    <w:rsid w:val="000D155C"/>
    <w:rsid w:val="000E2574"/>
    <w:rsid w:val="000E2EC1"/>
    <w:rsid w:val="000E5A30"/>
    <w:rsid w:val="000E6266"/>
    <w:rsid w:val="000F2834"/>
    <w:rsid w:val="001002E2"/>
    <w:rsid w:val="00106B39"/>
    <w:rsid w:val="00113286"/>
    <w:rsid w:val="0012407F"/>
    <w:rsid w:val="00157D4B"/>
    <w:rsid w:val="00175612"/>
    <w:rsid w:val="001844CF"/>
    <w:rsid w:val="00193B98"/>
    <w:rsid w:val="001B2ECC"/>
    <w:rsid w:val="001B733D"/>
    <w:rsid w:val="001F23C4"/>
    <w:rsid w:val="00217F62"/>
    <w:rsid w:val="002215B2"/>
    <w:rsid w:val="0022645F"/>
    <w:rsid w:val="0023018E"/>
    <w:rsid w:val="00234296"/>
    <w:rsid w:val="00235692"/>
    <w:rsid w:val="00245D1B"/>
    <w:rsid w:val="00246E20"/>
    <w:rsid w:val="00260016"/>
    <w:rsid w:val="0028354A"/>
    <w:rsid w:val="002C16CC"/>
    <w:rsid w:val="002E2974"/>
    <w:rsid w:val="002E59E9"/>
    <w:rsid w:val="002F16E2"/>
    <w:rsid w:val="002F717E"/>
    <w:rsid w:val="00304511"/>
    <w:rsid w:val="00306116"/>
    <w:rsid w:val="00310C19"/>
    <w:rsid w:val="0034409A"/>
    <w:rsid w:val="00352630"/>
    <w:rsid w:val="00353B6E"/>
    <w:rsid w:val="003702B6"/>
    <w:rsid w:val="00392DD5"/>
    <w:rsid w:val="00393652"/>
    <w:rsid w:val="003A0B91"/>
    <w:rsid w:val="003A5AFB"/>
    <w:rsid w:val="003A5B38"/>
    <w:rsid w:val="003B7C74"/>
    <w:rsid w:val="003C1075"/>
    <w:rsid w:val="003C4FD9"/>
    <w:rsid w:val="003C51BB"/>
    <w:rsid w:val="003D0F45"/>
    <w:rsid w:val="003D5A36"/>
    <w:rsid w:val="003F2224"/>
    <w:rsid w:val="003F2AD2"/>
    <w:rsid w:val="00401EBE"/>
    <w:rsid w:val="004044AF"/>
    <w:rsid w:val="0040740E"/>
    <w:rsid w:val="00410376"/>
    <w:rsid w:val="004164CC"/>
    <w:rsid w:val="004611BB"/>
    <w:rsid w:val="0046797E"/>
    <w:rsid w:val="00491255"/>
    <w:rsid w:val="004A1F86"/>
    <w:rsid w:val="004B15FD"/>
    <w:rsid w:val="004D2439"/>
    <w:rsid w:val="004E0193"/>
    <w:rsid w:val="004E47A0"/>
    <w:rsid w:val="00506058"/>
    <w:rsid w:val="00513A58"/>
    <w:rsid w:val="00565E74"/>
    <w:rsid w:val="00570B8A"/>
    <w:rsid w:val="005741F3"/>
    <w:rsid w:val="005C492B"/>
    <w:rsid w:val="005C7473"/>
    <w:rsid w:val="005E31B8"/>
    <w:rsid w:val="006043B3"/>
    <w:rsid w:val="006069D6"/>
    <w:rsid w:val="006175E8"/>
    <w:rsid w:val="00625995"/>
    <w:rsid w:val="00643EF9"/>
    <w:rsid w:val="00645E69"/>
    <w:rsid w:val="0066053B"/>
    <w:rsid w:val="00671D72"/>
    <w:rsid w:val="00683D25"/>
    <w:rsid w:val="006B3DEF"/>
    <w:rsid w:val="006B62FD"/>
    <w:rsid w:val="006C0B76"/>
    <w:rsid w:val="006C232B"/>
    <w:rsid w:val="006C4177"/>
    <w:rsid w:val="006D4698"/>
    <w:rsid w:val="006D50D1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81CC8"/>
    <w:rsid w:val="00797242"/>
    <w:rsid w:val="007B033A"/>
    <w:rsid w:val="007B3038"/>
    <w:rsid w:val="007B54D8"/>
    <w:rsid w:val="007C1EC6"/>
    <w:rsid w:val="007C252B"/>
    <w:rsid w:val="007D71EF"/>
    <w:rsid w:val="00803635"/>
    <w:rsid w:val="008514D4"/>
    <w:rsid w:val="00851A94"/>
    <w:rsid w:val="00852D73"/>
    <w:rsid w:val="00860412"/>
    <w:rsid w:val="008718E6"/>
    <w:rsid w:val="008736E7"/>
    <w:rsid w:val="00883652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949C1"/>
    <w:rsid w:val="009A41F9"/>
    <w:rsid w:val="009A5692"/>
    <w:rsid w:val="009A72B7"/>
    <w:rsid w:val="009B44B8"/>
    <w:rsid w:val="009B65A6"/>
    <w:rsid w:val="009C2566"/>
    <w:rsid w:val="009D1B87"/>
    <w:rsid w:val="009D7AF7"/>
    <w:rsid w:val="009E5534"/>
    <w:rsid w:val="009F5108"/>
    <w:rsid w:val="009F73CB"/>
    <w:rsid w:val="00A14A10"/>
    <w:rsid w:val="00A15D02"/>
    <w:rsid w:val="00A268B3"/>
    <w:rsid w:val="00A30EB2"/>
    <w:rsid w:val="00A34D68"/>
    <w:rsid w:val="00A37399"/>
    <w:rsid w:val="00A37B94"/>
    <w:rsid w:val="00A8773C"/>
    <w:rsid w:val="00A96489"/>
    <w:rsid w:val="00A96D5F"/>
    <w:rsid w:val="00AB1F47"/>
    <w:rsid w:val="00AB59A0"/>
    <w:rsid w:val="00AF3682"/>
    <w:rsid w:val="00B2407E"/>
    <w:rsid w:val="00B24E0F"/>
    <w:rsid w:val="00B32192"/>
    <w:rsid w:val="00B425A1"/>
    <w:rsid w:val="00B77088"/>
    <w:rsid w:val="00B95317"/>
    <w:rsid w:val="00B957EB"/>
    <w:rsid w:val="00BA15F4"/>
    <w:rsid w:val="00BA226F"/>
    <w:rsid w:val="00BA343E"/>
    <w:rsid w:val="00BB4A75"/>
    <w:rsid w:val="00BE5673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C0A20"/>
    <w:rsid w:val="00CC54E2"/>
    <w:rsid w:val="00CE01E9"/>
    <w:rsid w:val="00CE0FA9"/>
    <w:rsid w:val="00CF132C"/>
    <w:rsid w:val="00D16BC2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F586B"/>
    <w:rsid w:val="00DF5F2F"/>
    <w:rsid w:val="00DF6409"/>
    <w:rsid w:val="00E02DFC"/>
    <w:rsid w:val="00E06A09"/>
    <w:rsid w:val="00E31AF1"/>
    <w:rsid w:val="00E35B13"/>
    <w:rsid w:val="00E47FD2"/>
    <w:rsid w:val="00E62E29"/>
    <w:rsid w:val="00E7427E"/>
    <w:rsid w:val="00E744F7"/>
    <w:rsid w:val="00E84C04"/>
    <w:rsid w:val="00E90C0C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D7197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BC676-9435-4F66-A97E-76DEFFB3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2021-02-02T13:36:00Z</cp:lastPrinted>
  <dcterms:created xsi:type="dcterms:W3CDTF">2021-01-22T15:55:00Z</dcterms:created>
  <dcterms:modified xsi:type="dcterms:W3CDTF">2021-02-02T13:39:00Z</dcterms:modified>
</cp:coreProperties>
</file>