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AA336F">
        <w:rPr>
          <w:color w:val="000000"/>
          <w:sz w:val="28"/>
          <w:szCs w:val="28"/>
          <w:lang w:val="uk-UA"/>
        </w:rPr>
        <w:t>третя</w:t>
      </w:r>
      <w:r w:rsidR="00B924CC">
        <w:rPr>
          <w:color w:val="000000"/>
          <w:sz w:val="28"/>
          <w:szCs w:val="28"/>
          <w:lang w:val="uk-UA"/>
        </w:rPr>
        <w:t xml:space="preserve">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A336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312832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312832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AA336F" w:rsidRDefault="00376A80" w:rsidP="00AA336F">
      <w:pPr>
        <w:ind w:right="4819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</w:t>
      </w:r>
      <w:r w:rsidR="00AA336F">
        <w:rPr>
          <w:b/>
          <w:sz w:val="28"/>
          <w:szCs w:val="28"/>
          <w:lang w:val="uk-UA"/>
        </w:rPr>
        <w:t xml:space="preserve">акту приймання-передачі майна «Семенівської </w:t>
      </w:r>
      <w:r w:rsidR="0064383E">
        <w:rPr>
          <w:b/>
          <w:sz w:val="28"/>
          <w:szCs w:val="28"/>
          <w:lang w:val="uk-UA"/>
        </w:rPr>
        <w:t>центральної районної бібліотеки</w:t>
      </w:r>
      <w:r w:rsidR="00AA336F">
        <w:rPr>
          <w:b/>
          <w:sz w:val="28"/>
          <w:szCs w:val="28"/>
          <w:lang w:val="uk-UA"/>
        </w:rPr>
        <w:t xml:space="preserve">» </w:t>
      </w:r>
    </w:p>
    <w:p w:rsidR="00CF7658" w:rsidRPr="00BD1D6F" w:rsidRDefault="00B924CC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 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="00376A80"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622845" w:rsidRPr="002B15DB" w:rsidRDefault="00AA336F" w:rsidP="00B924CC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двадцять першої сесії сьомого скликання Семенівської районної ради від </w:t>
      </w:r>
      <w:r w:rsidR="0064383E" w:rsidRPr="00E250F0">
        <w:rPr>
          <w:color w:val="000000" w:themeColor="text1"/>
          <w:sz w:val="28"/>
          <w:szCs w:val="28"/>
          <w:lang w:val="uk-UA"/>
        </w:rPr>
        <w:t xml:space="preserve">02.03.2018 року «Про передачу Семенівської </w:t>
      </w:r>
      <w:r w:rsidR="0064383E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="0064383E" w:rsidRPr="00E250F0">
        <w:rPr>
          <w:color w:val="000000" w:themeColor="text1"/>
          <w:sz w:val="28"/>
          <w:szCs w:val="28"/>
          <w:lang w:val="uk-UA"/>
        </w:rPr>
        <w:t xml:space="preserve">» та «Про вихід Семенівської районної ради із складу засновників Семенівської </w:t>
      </w:r>
      <w:r w:rsidR="0064383E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="0064383E" w:rsidRPr="00E250F0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E250F0">
        <w:rPr>
          <w:color w:val="000000" w:themeColor="text1"/>
          <w:sz w:val="28"/>
          <w:szCs w:val="28"/>
          <w:lang w:val="uk-UA"/>
        </w:rPr>
        <w:t xml:space="preserve">рішення </w:t>
      </w:r>
      <w:r>
        <w:rPr>
          <w:color w:val="000000" w:themeColor="text1"/>
          <w:sz w:val="28"/>
          <w:szCs w:val="28"/>
          <w:lang w:val="uk-UA"/>
        </w:rPr>
        <w:t>тридцять</w:t>
      </w:r>
      <w:r w:rsidRPr="00E250F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шостої (позачергової)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</w:t>
      </w:r>
      <w:r>
        <w:rPr>
          <w:color w:val="000000" w:themeColor="text1"/>
          <w:sz w:val="28"/>
          <w:szCs w:val="28"/>
          <w:lang w:val="uk-UA"/>
        </w:rPr>
        <w:t>еменівської районної ради від 23.10.2020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A336F">
        <w:rPr>
          <w:color w:val="000000" w:themeColor="text1"/>
          <w:sz w:val="28"/>
          <w:szCs w:val="28"/>
          <w:lang w:val="uk-UA"/>
        </w:rPr>
        <w:t>«</w:t>
      </w:r>
      <w:r w:rsidRPr="00AA336F">
        <w:rPr>
          <w:sz w:val="28"/>
          <w:szCs w:val="28"/>
          <w:lang w:val="uk-UA"/>
        </w:rPr>
        <w:t xml:space="preserve">Про затвердження акту приймання-передачі Семенівської </w:t>
      </w:r>
      <w:r w:rsidR="0064383E">
        <w:rPr>
          <w:sz w:val="28"/>
          <w:szCs w:val="28"/>
          <w:lang w:val="uk-UA"/>
        </w:rPr>
        <w:t>центральної районної бібліотеки</w:t>
      </w:r>
      <w:r w:rsidRPr="00AA336F">
        <w:rPr>
          <w:sz w:val="28"/>
          <w:szCs w:val="28"/>
          <w:lang w:val="uk-UA"/>
        </w:rPr>
        <w:t>»,</w:t>
      </w:r>
      <w:r>
        <w:rPr>
          <w:b/>
          <w:sz w:val="28"/>
          <w:szCs w:val="28"/>
          <w:lang w:val="uk-UA"/>
        </w:rPr>
        <w:t xml:space="preserve">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B924CC">
        <w:rPr>
          <w:sz w:val="28"/>
          <w:szCs w:val="28"/>
          <w:lang w:val="uk-UA"/>
        </w:rPr>
        <w:t>,</w:t>
      </w:r>
      <w:r w:rsidR="00B924CC" w:rsidRPr="00035092">
        <w:rPr>
          <w:sz w:val="28"/>
          <w:szCs w:val="28"/>
          <w:lang w:val="uk-UA"/>
        </w:rPr>
        <w:t xml:space="preserve"> к</w:t>
      </w:r>
      <w:r w:rsidR="00B924C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="00B924CC"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="00B924C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24CC" w:rsidRPr="00035092">
        <w:rPr>
          <w:sz w:val="28"/>
          <w:szCs w:val="28"/>
          <w:lang w:val="uk-UA"/>
        </w:rPr>
        <w:t>Семенівська</w:t>
      </w:r>
      <w:r w:rsidR="00B924C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312832" w:rsidRDefault="00312832" w:rsidP="00312832">
      <w:pPr>
        <w:rPr>
          <w:sz w:val="28"/>
          <w:szCs w:val="28"/>
          <w:lang w:val="uk-UA"/>
        </w:rPr>
      </w:pPr>
    </w:p>
    <w:p w:rsidR="00782D22" w:rsidRDefault="001E16C1" w:rsidP="00312832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312832" w:rsidRPr="00BD1D6F" w:rsidRDefault="00312832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1650A9" w:rsidRPr="00606653" w:rsidRDefault="00B924CC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AA336F">
        <w:rPr>
          <w:sz w:val="28"/>
          <w:szCs w:val="28"/>
          <w:lang w:val="uk-UA"/>
        </w:rPr>
        <w:t>А</w:t>
      </w:r>
      <w:r w:rsidR="00AA336F" w:rsidRPr="00B4714D">
        <w:rPr>
          <w:sz w:val="28"/>
          <w:szCs w:val="28"/>
          <w:lang w:val="uk-UA"/>
        </w:rPr>
        <w:t>кт приймання-передачі</w:t>
      </w:r>
      <w:r w:rsidR="00606653">
        <w:rPr>
          <w:sz w:val="28"/>
          <w:szCs w:val="28"/>
          <w:lang w:val="uk-UA"/>
        </w:rPr>
        <w:t xml:space="preserve"> нерухомого</w:t>
      </w:r>
      <w:r w:rsidR="00AA336F" w:rsidRPr="00B4714D">
        <w:rPr>
          <w:sz w:val="28"/>
          <w:szCs w:val="28"/>
          <w:lang w:val="uk-UA"/>
        </w:rPr>
        <w:t xml:space="preserve"> </w:t>
      </w:r>
      <w:r w:rsidR="00AA336F">
        <w:rPr>
          <w:sz w:val="28"/>
          <w:szCs w:val="28"/>
          <w:lang w:val="uk-UA"/>
        </w:rPr>
        <w:t xml:space="preserve">майна </w:t>
      </w:r>
      <w:r w:rsidR="00AA336F" w:rsidRPr="00AA336F">
        <w:rPr>
          <w:sz w:val="28"/>
          <w:szCs w:val="28"/>
          <w:lang w:val="uk-UA"/>
        </w:rPr>
        <w:t xml:space="preserve">«Семенівської </w:t>
      </w:r>
      <w:r w:rsidR="0064383E"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 w:rsidR="0064383E">
        <w:rPr>
          <w:sz w:val="28"/>
          <w:szCs w:val="28"/>
          <w:lang w:val="uk-UA"/>
        </w:rPr>
        <w:t xml:space="preserve">», </w:t>
      </w:r>
      <w:r w:rsidR="0064383E" w:rsidRPr="00920A55">
        <w:rPr>
          <w:sz w:val="28"/>
          <w:szCs w:val="28"/>
          <w:lang w:val="uk-UA"/>
        </w:rPr>
        <w:t xml:space="preserve">код ЄДРПОУ - </w:t>
      </w:r>
      <w:r w:rsidR="0064383E" w:rsidRPr="007943EB">
        <w:rPr>
          <w:sz w:val="28"/>
          <w:szCs w:val="28"/>
          <w:lang w:val="uk-UA"/>
        </w:rPr>
        <w:t>38142824</w:t>
      </w:r>
      <w:r w:rsidR="00AA336F">
        <w:rPr>
          <w:sz w:val="28"/>
          <w:szCs w:val="28"/>
          <w:lang w:val="uk-UA"/>
        </w:rPr>
        <w:t xml:space="preserve">, </w:t>
      </w:r>
      <w:r w:rsidR="00AA336F" w:rsidRPr="00FE3667">
        <w:rPr>
          <w:sz w:val="28"/>
          <w:szCs w:val="28"/>
          <w:lang w:val="uk-UA"/>
        </w:rPr>
        <w:t xml:space="preserve">що </w:t>
      </w:r>
      <w:r w:rsidR="00AA336F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AA336F">
        <w:rPr>
          <w:sz w:val="28"/>
          <w:szCs w:val="28"/>
          <w:lang w:val="uk-UA"/>
        </w:rPr>
        <w:t>Семенівського</w:t>
      </w:r>
      <w:proofErr w:type="spellEnd"/>
      <w:r w:rsidR="00AA336F">
        <w:rPr>
          <w:sz w:val="28"/>
          <w:szCs w:val="28"/>
          <w:lang w:val="uk-UA"/>
        </w:rPr>
        <w:t xml:space="preserve"> району в особі Семенівської районної ради з </w:t>
      </w:r>
      <w:r w:rsidR="00AA336F" w:rsidRPr="00FE3667">
        <w:rPr>
          <w:sz w:val="28"/>
          <w:szCs w:val="28"/>
          <w:lang w:val="uk-UA"/>
        </w:rPr>
        <w:t>баланс</w:t>
      </w:r>
      <w:r w:rsidR="00AA336F">
        <w:rPr>
          <w:sz w:val="28"/>
          <w:szCs w:val="28"/>
          <w:lang w:val="uk-UA"/>
        </w:rPr>
        <w:t>у</w:t>
      </w:r>
      <w:r w:rsidR="001650A9">
        <w:rPr>
          <w:sz w:val="28"/>
          <w:szCs w:val="28"/>
          <w:lang w:val="uk-UA"/>
        </w:rPr>
        <w:t xml:space="preserve"> сектору культури </w:t>
      </w:r>
      <w:r w:rsidR="00AA336F" w:rsidRPr="00FE3667">
        <w:rPr>
          <w:sz w:val="28"/>
          <w:szCs w:val="28"/>
          <w:lang w:val="uk-UA"/>
        </w:rPr>
        <w:t>Се</w:t>
      </w:r>
      <w:r w:rsidR="00AA336F">
        <w:rPr>
          <w:sz w:val="28"/>
          <w:szCs w:val="28"/>
          <w:lang w:val="uk-UA"/>
        </w:rPr>
        <w:t>менівської районної державної адміністрації у комунальну власність Семенівської  територіальної громади в особі Семенівської селищної ради</w:t>
      </w:r>
      <w:r w:rsidR="001650A9">
        <w:rPr>
          <w:sz w:val="28"/>
          <w:szCs w:val="28"/>
          <w:lang w:val="uk-UA"/>
        </w:rPr>
        <w:t xml:space="preserve"> згідно</w:t>
      </w:r>
      <w:r>
        <w:rPr>
          <w:sz w:val="28"/>
          <w:szCs w:val="28"/>
          <w:lang w:val="uk-UA"/>
        </w:rPr>
        <w:t xml:space="preserve"> з додатком (Додаток </w:t>
      </w:r>
      <w:r w:rsidR="0060665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1). </w:t>
      </w:r>
      <w:r w:rsidR="001650A9">
        <w:rPr>
          <w:sz w:val="28"/>
          <w:szCs w:val="28"/>
          <w:lang w:val="uk-UA"/>
        </w:rPr>
        <w:t xml:space="preserve"> </w:t>
      </w:r>
    </w:p>
    <w:p w:rsidR="00312832" w:rsidRPr="00312832" w:rsidRDefault="00606653" w:rsidP="0031283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Затвердити А</w:t>
      </w:r>
      <w:r w:rsidRPr="00B4714D">
        <w:rPr>
          <w:sz w:val="28"/>
          <w:szCs w:val="28"/>
          <w:lang w:val="uk-UA"/>
        </w:rPr>
        <w:t>кт приймання-передачі</w:t>
      </w:r>
      <w:r>
        <w:rPr>
          <w:sz w:val="28"/>
          <w:szCs w:val="28"/>
          <w:lang w:val="uk-UA"/>
        </w:rPr>
        <w:t xml:space="preserve"> матеріальних цінностей </w:t>
      </w:r>
      <w:r w:rsidRPr="00AA336F">
        <w:rPr>
          <w:sz w:val="28"/>
          <w:szCs w:val="28"/>
          <w:lang w:val="uk-UA"/>
        </w:rPr>
        <w:t xml:space="preserve">«Семенівської </w:t>
      </w:r>
      <w:r>
        <w:rPr>
          <w:color w:val="000000" w:themeColor="text1"/>
          <w:sz w:val="28"/>
          <w:szCs w:val="28"/>
          <w:lang w:val="uk-UA"/>
        </w:rPr>
        <w:t>центральної районної бібліотеки</w:t>
      </w:r>
      <w:r>
        <w:rPr>
          <w:sz w:val="28"/>
          <w:szCs w:val="28"/>
          <w:lang w:val="uk-UA"/>
        </w:rPr>
        <w:t xml:space="preserve">», </w:t>
      </w:r>
      <w:r w:rsidRPr="00920A55">
        <w:rPr>
          <w:sz w:val="28"/>
          <w:szCs w:val="28"/>
          <w:lang w:val="uk-UA"/>
        </w:rPr>
        <w:t xml:space="preserve">код ЄДРПОУ - </w:t>
      </w:r>
      <w:r w:rsidRPr="007943EB">
        <w:rPr>
          <w:sz w:val="28"/>
          <w:szCs w:val="28"/>
          <w:lang w:val="uk-UA"/>
        </w:rPr>
        <w:t>38142824</w:t>
      </w:r>
      <w:r>
        <w:rPr>
          <w:sz w:val="28"/>
          <w:szCs w:val="28"/>
          <w:lang w:val="uk-UA"/>
        </w:rPr>
        <w:t xml:space="preserve">, </w:t>
      </w:r>
      <w:r w:rsidRPr="00FE366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в особі Семенівської районної ради з </w:t>
      </w:r>
      <w:r w:rsidRPr="00FE3667">
        <w:rPr>
          <w:sz w:val="28"/>
          <w:szCs w:val="28"/>
          <w:lang w:val="uk-UA"/>
        </w:rPr>
        <w:t>баланс</w:t>
      </w:r>
      <w:r>
        <w:rPr>
          <w:sz w:val="28"/>
          <w:szCs w:val="28"/>
          <w:lang w:val="uk-UA"/>
        </w:rPr>
        <w:t xml:space="preserve">у сектору культури </w:t>
      </w:r>
      <w:r w:rsidRPr="00FE3667">
        <w:rPr>
          <w:sz w:val="28"/>
          <w:szCs w:val="28"/>
          <w:lang w:val="uk-UA"/>
        </w:rPr>
        <w:t>Се</w:t>
      </w:r>
      <w:r>
        <w:rPr>
          <w:sz w:val="28"/>
          <w:szCs w:val="28"/>
          <w:lang w:val="uk-UA"/>
        </w:rPr>
        <w:t>менівської районної державної адміністрації у комунальну власність Семенівської  територіальної громади в особі Семенівської селищної ради згідно з додатком (Додаток №2).</w:t>
      </w:r>
    </w:p>
    <w:p w:rsidR="001650A9" w:rsidRPr="00312832" w:rsidRDefault="001650A9" w:rsidP="0031283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12832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312832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</w:t>
      </w:r>
      <w:r w:rsidRPr="00312832">
        <w:rPr>
          <w:sz w:val="28"/>
          <w:szCs w:val="28"/>
          <w:lang w:val="uk-UA"/>
        </w:rPr>
        <w:lastRenderedPageBreak/>
        <w:t>селищної ради</w:t>
      </w:r>
      <w:r w:rsidR="00EC2DDC" w:rsidRPr="00312832">
        <w:rPr>
          <w:sz w:val="28"/>
          <w:szCs w:val="28"/>
          <w:lang w:val="uk-UA"/>
        </w:rPr>
        <w:t xml:space="preserve"> з подальшим обліком на балансі Виконавчого комітету Семенівської селищної ради</w:t>
      </w:r>
      <w:r w:rsidRPr="00312832">
        <w:rPr>
          <w:sz w:val="28"/>
          <w:szCs w:val="28"/>
          <w:lang w:val="uk-UA"/>
        </w:rPr>
        <w:t xml:space="preserve">.  </w:t>
      </w:r>
      <w:r w:rsidRPr="00312832">
        <w:rPr>
          <w:color w:val="000000"/>
          <w:sz w:val="28"/>
          <w:szCs w:val="28"/>
          <w:lang w:val="uk-UA"/>
        </w:rPr>
        <w:t xml:space="preserve"> </w:t>
      </w:r>
    </w:p>
    <w:p w:rsidR="00D53D3A" w:rsidRPr="001650A9" w:rsidRDefault="001650A9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1650A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="00D53D3A" w:rsidRPr="001650A9">
        <w:rPr>
          <w:sz w:val="28"/>
          <w:szCs w:val="28"/>
          <w:lang w:val="uk-UA"/>
        </w:rPr>
        <w:t xml:space="preserve">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3128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8164670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650A9"/>
    <w:rsid w:val="00182522"/>
    <w:rsid w:val="001A7D4A"/>
    <w:rsid w:val="001B1181"/>
    <w:rsid w:val="001D65C5"/>
    <w:rsid w:val="001E16C1"/>
    <w:rsid w:val="002223E5"/>
    <w:rsid w:val="00224A0F"/>
    <w:rsid w:val="00231165"/>
    <w:rsid w:val="0023153F"/>
    <w:rsid w:val="00250C77"/>
    <w:rsid w:val="00294248"/>
    <w:rsid w:val="002A0A12"/>
    <w:rsid w:val="002B15DB"/>
    <w:rsid w:val="00312832"/>
    <w:rsid w:val="00365B20"/>
    <w:rsid w:val="00376A80"/>
    <w:rsid w:val="003A6B2B"/>
    <w:rsid w:val="003E6B0F"/>
    <w:rsid w:val="0044744E"/>
    <w:rsid w:val="0046531A"/>
    <w:rsid w:val="004759F0"/>
    <w:rsid w:val="004854C3"/>
    <w:rsid w:val="00520C0A"/>
    <w:rsid w:val="00534EE9"/>
    <w:rsid w:val="00571BA0"/>
    <w:rsid w:val="00590B03"/>
    <w:rsid w:val="00596F59"/>
    <w:rsid w:val="005C1D7F"/>
    <w:rsid w:val="005C6362"/>
    <w:rsid w:val="005D1D95"/>
    <w:rsid w:val="005D2974"/>
    <w:rsid w:val="005E2757"/>
    <w:rsid w:val="005F5B18"/>
    <w:rsid w:val="00606653"/>
    <w:rsid w:val="00622845"/>
    <w:rsid w:val="0064383E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8B4EEC"/>
    <w:rsid w:val="00911434"/>
    <w:rsid w:val="00915D47"/>
    <w:rsid w:val="00930FA2"/>
    <w:rsid w:val="00932076"/>
    <w:rsid w:val="00970767"/>
    <w:rsid w:val="00990835"/>
    <w:rsid w:val="009B3312"/>
    <w:rsid w:val="009E7101"/>
    <w:rsid w:val="009F6759"/>
    <w:rsid w:val="00A06216"/>
    <w:rsid w:val="00A43AA4"/>
    <w:rsid w:val="00A51AE9"/>
    <w:rsid w:val="00A709B9"/>
    <w:rsid w:val="00A80F43"/>
    <w:rsid w:val="00A9196C"/>
    <w:rsid w:val="00A92798"/>
    <w:rsid w:val="00AA336F"/>
    <w:rsid w:val="00AC0F40"/>
    <w:rsid w:val="00AE7975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728BA"/>
    <w:rsid w:val="00C73498"/>
    <w:rsid w:val="00CA1D83"/>
    <w:rsid w:val="00CF7658"/>
    <w:rsid w:val="00D35751"/>
    <w:rsid w:val="00D53D3A"/>
    <w:rsid w:val="00D551D7"/>
    <w:rsid w:val="00D65F35"/>
    <w:rsid w:val="00D972EC"/>
    <w:rsid w:val="00DA31E8"/>
    <w:rsid w:val="00DB0803"/>
    <w:rsid w:val="00E2027D"/>
    <w:rsid w:val="00E269CC"/>
    <w:rsid w:val="00E27CCA"/>
    <w:rsid w:val="00E50BD0"/>
    <w:rsid w:val="00EA3EFD"/>
    <w:rsid w:val="00EC0692"/>
    <w:rsid w:val="00EC2DDC"/>
    <w:rsid w:val="00EC2F0E"/>
    <w:rsid w:val="00EC3208"/>
    <w:rsid w:val="00EF27DB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2"/>
    <w:basedOn w:val="a"/>
    <w:link w:val="20"/>
    <w:rsid w:val="001650A9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1650A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8</cp:revision>
  <cp:lastPrinted>2020-06-30T06:14:00Z</cp:lastPrinted>
  <dcterms:created xsi:type="dcterms:W3CDTF">2020-10-28T14:01:00Z</dcterms:created>
  <dcterms:modified xsi:type="dcterms:W3CDTF">2020-11-10T07:40:00Z</dcterms:modified>
</cp:coreProperties>
</file>