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EB" w:rsidRPr="009C781D" w:rsidRDefault="000C1DEB" w:rsidP="000C1DEB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-34290</wp:posOffset>
            </wp:positionV>
            <wp:extent cx="454521" cy="609600"/>
            <wp:effectExtent l="19050" t="0" r="2679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34" cy="61766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C1DEB" w:rsidRPr="009C781D" w:rsidRDefault="000C1DEB" w:rsidP="000C1DEB">
      <w:pPr>
        <w:pStyle w:val="24"/>
        <w:jc w:val="left"/>
        <w:rPr>
          <w:color w:val="000000"/>
          <w:sz w:val="24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 перша (позачергова) сесія</w:t>
      </w:r>
      <w:r w:rsidRPr="009C781D">
        <w:rPr>
          <w:color w:val="000000"/>
          <w:sz w:val="28"/>
          <w:szCs w:val="28"/>
        </w:rPr>
        <w:t xml:space="preserve"> селищної ради 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F452F6" w:rsidRDefault="000C1DEB" w:rsidP="000C1DEB">
      <w:pPr>
        <w:jc w:val="center"/>
        <w:rPr>
          <w:b/>
          <w:color w:val="000000"/>
          <w:sz w:val="28"/>
          <w:szCs w:val="28"/>
        </w:rPr>
      </w:pPr>
      <w:r w:rsidRPr="00F452F6">
        <w:rPr>
          <w:b/>
          <w:color w:val="000000"/>
          <w:sz w:val="28"/>
          <w:szCs w:val="28"/>
        </w:rPr>
        <w:t>Р І Ш Е Н Н Я</w:t>
      </w:r>
    </w:p>
    <w:p w:rsidR="000C1DEB" w:rsidRPr="009C781D" w:rsidRDefault="000C1DEB" w:rsidP="000C1DEB">
      <w:pPr>
        <w:rPr>
          <w:color w:val="000000"/>
          <w:sz w:val="28"/>
          <w:szCs w:val="28"/>
        </w:rPr>
      </w:pPr>
    </w:p>
    <w:p w:rsidR="000C1DEB" w:rsidRPr="009C781D" w:rsidRDefault="000C1DEB" w:rsidP="000C1D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 грудня</w:t>
      </w:r>
      <w:r w:rsidRPr="009C781D">
        <w:rPr>
          <w:color w:val="000000"/>
          <w:sz w:val="28"/>
          <w:szCs w:val="28"/>
        </w:rPr>
        <w:t xml:space="preserve">  2018 року                                                                      смт. Семенівка</w:t>
      </w:r>
    </w:p>
    <w:p w:rsidR="00D100A9" w:rsidRPr="00CE20B2" w:rsidRDefault="00D100A9" w:rsidP="00D100A9">
      <w:pPr>
        <w:jc w:val="both"/>
        <w:rPr>
          <w:color w:val="auto"/>
          <w:sz w:val="28"/>
          <w:szCs w:val="28"/>
          <w:lang w:val="uk-UA"/>
        </w:rPr>
      </w:pPr>
    </w:p>
    <w:tbl>
      <w:tblPr>
        <w:tblW w:w="5075" w:type="dxa"/>
        <w:tblCellMar>
          <w:left w:w="113" w:type="dxa"/>
        </w:tblCellMar>
        <w:tblLook w:val="01E0"/>
      </w:tblPr>
      <w:tblGrid>
        <w:gridCol w:w="5075"/>
      </w:tblGrid>
      <w:tr w:rsidR="00D100A9" w:rsidRPr="00F21287" w:rsidTr="00F21287">
        <w:tc>
          <w:tcPr>
            <w:tcW w:w="5075" w:type="dxa"/>
            <w:shd w:val="clear" w:color="auto" w:fill="auto"/>
          </w:tcPr>
          <w:p w:rsidR="002C505B" w:rsidRPr="00CE20B2" w:rsidRDefault="00F21287" w:rsidP="00770284">
            <w:pPr>
              <w:jc w:val="both"/>
              <w:rPr>
                <w:rFonts w:eastAsiaTheme="majorEastAsia"/>
                <w:b/>
                <w:color w:val="auto"/>
                <w:sz w:val="28"/>
                <w:szCs w:val="28"/>
                <w:shd w:val="clear" w:color="auto" w:fill="FFFFFF"/>
                <w:lang w:val="uk-UA" w:eastAsia="uk-UA"/>
              </w:rPr>
            </w:pPr>
            <w:r w:rsidRPr="00CE20B2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Про встановлення селищному голові </w:t>
            </w:r>
            <w:r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Семенівської селищної ради </w:t>
            </w:r>
            <w:r w:rsidRPr="00CE20B2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>розміру надбавки за високі досягнення у праці або виконання особливо важливої роботи, премії, матеріальної допомоги для оздоровлення  та для вирішення соціально-побутових питань в 2019 році</w:t>
            </w:r>
          </w:p>
        </w:tc>
      </w:tr>
    </w:tbl>
    <w:p w:rsidR="000C1DEB" w:rsidRDefault="00D100A9" w:rsidP="000C1DEB">
      <w:pPr>
        <w:jc w:val="both"/>
        <w:rPr>
          <w:rFonts w:cs="Arial"/>
          <w:color w:val="auto"/>
          <w:lang w:val="uk-UA"/>
        </w:rPr>
      </w:pPr>
      <w:r w:rsidRPr="00CE20B2">
        <w:rPr>
          <w:rFonts w:ascii="Arial" w:hAnsi="Arial" w:cs="Arial"/>
          <w:color w:val="auto"/>
        </w:rPr>
        <w:t> </w:t>
      </w:r>
      <w:r w:rsidR="002C505B" w:rsidRPr="00CE20B2">
        <w:rPr>
          <w:rFonts w:cs="Arial"/>
          <w:color w:val="auto"/>
          <w:lang w:val="uk-UA"/>
        </w:rPr>
        <w:tab/>
      </w:r>
    </w:p>
    <w:p w:rsidR="00D100A9" w:rsidRPr="00CE20B2" w:rsidRDefault="00D100A9" w:rsidP="000C1DEB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ст.ст. 11, 26 </w:t>
      </w:r>
      <w:r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CE20B2">
        <w:rPr>
          <w:rFonts w:cs="Arial"/>
          <w:color w:val="auto"/>
          <w:sz w:val="28"/>
          <w:szCs w:val="28"/>
        </w:rPr>
        <w:t> 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>, селищна рада</w:t>
      </w:r>
    </w:p>
    <w:p w:rsidR="00F21287" w:rsidRDefault="00F21287" w:rsidP="000C1DEB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0C1DEB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F21287" w:rsidRPr="00CE20B2" w:rsidRDefault="00F21287" w:rsidP="000C1DEB">
      <w:pPr>
        <w:jc w:val="center"/>
        <w:rPr>
          <w:color w:val="auto"/>
          <w:lang w:val="uk-UA"/>
        </w:rPr>
      </w:pPr>
    </w:p>
    <w:p w:rsidR="00D100A9" w:rsidRPr="00CE20B2" w:rsidRDefault="00D100A9" w:rsidP="000C1DEB">
      <w:pPr>
        <w:shd w:val="clear" w:color="auto" w:fill="FFFFFF"/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1. Встановити з 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01</w:t>
      </w:r>
      <w:r w:rsidRPr="00CE20B2">
        <w:rPr>
          <w:rFonts w:cs="Arial"/>
          <w:color w:val="auto"/>
          <w:sz w:val="28"/>
          <w:szCs w:val="28"/>
          <w:lang w:val="uk-UA"/>
        </w:rPr>
        <w:t>.0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1</w:t>
      </w:r>
      <w:r w:rsidRPr="00CE20B2">
        <w:rPr>
          <w:rFonts w:cs="Arial"/>
          <w:color w:val="auto"/>
          <w:sz w:val="28"/>
          <w:szCs w:val="28"/>
          <w:lang w:val="uk-UA"/>
        </w:rPr>
        <w:t>.201</w:t>
      </w:r>
      <w:r w:rsidR="00CE20B2">
        <w:rPr>
          <w:rFonts w:cs="Arial"/>
          <w:color w:val="auto"/>
          <w:sz w:val="28"/>
          <w:szCs w:val="28"/>
          <w:lang w:val="uk-UA"/>
        </w:rPr>
        <w:t>9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року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селищному голові </w:t>
      </w:r>
      <w:r w:rsidR="00AC307C">
        <w:rPr>
          <w:rFonts w:cs="Arial"/>
          <w:color w:val="auto"/>
          <w:sz w:val="28"/>
          <w:szCs w:val="28"/>
          <w:lang w:val="uk-UA"/>
        </w:rPr>
        <w:t xml:space="preserve">Семенівської селищної ради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Милашевич Людмилі Павлівні надбавку за високі досягнення у праці або за виконання особливо важливої роботи в розмірі 50% посадового окладу з урахуванням надбавки за ранг </w:t>
      </w:r>
      <w:r w:rsidR="00CE20B2">
        <w:rPr>
          <w:rFonts w:cs="Arial"/>
          <w:color w:val="auto"/>
          <w:sz w:val="28"/>
          <w:szCs w:val="28"/>
          <w:lang w:val="uk-UA"/>
        </w:rPr>
        <w:t>посадової особи місцевого самоврядування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та надбавки за вислугу років</w:t>
      </w:r>
      <w:r w:rsid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</w:t>
      </w:r>
      <w:r w:rsidR="005750D7">
        <w:rPr>
          <w:rFonts w:cs="Arial"/>
          <w:color w:val="auto"/>
          <w:sz w:val="28"/>
          <w:szCs w:val="28"/>
          <w:lang w:val="uk-UA"/>
        </w:rPr>
        <w:t xml:space="preserve">щомісячну </w:t>
      </w:r>
      <w:r w:rsidRPr="00CE20B2">
        <w:rPr>
          <w:rFonts w:cs="Arial"/>
          <w:color w:val="auto"/>
          <w:sz w:val="28"/>
          <w:szCs w:val="28"/>
          <w:lang w:val="uk-UA"/>
        </w:rPr>
        <w:t>премі</w:t>
      </w:r>
      <w:r w:rsidR="005750D7">
        <w:rPr>
          <w:rFonts w:cs="Arial"/>
          <w:color w:val="auto"/>
          <w:sz w:val="28"/>
          <w:szCs w:val="28"/>
          <w:lang w:val="uk-UA"/>
        </w:rPr>
        <w:t>ю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в розмірі </w:t>
      </w:r>
      <w:r w:rsidR="00674941" w:rsidRPr="00CE20B2">
        <w:rPr>
          <w:rFonts w:cs="Arial"/>
          <w:color w:val="auto"/>
          <w:sz w:val="28"/>
          <w:szCs w:val="28"/>
          <w:lang w:val="uk-UA"/>
        </w:rPr>
        <w:t>300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% посадового окладу, окрім випадків </w:t>
      </w:r>
      <w:r w:rsidR="005750D7">
        <w:rPr>
          <w:rFonts w:cs="Arial"/>
          <w:color w:val="auto"/>
          <w:sz w:val="28"/>
          <w:szCs w:val="28"/>
          <w:lang w:val="uk-UA"/>
        </w:rPr>
        <w:t xml:space="preserve">її 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збільшення за рахунок коштів економії річного фонду оплати праці, 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о</w:t>
      </w:r>
      <w:r w:rsidR="002C505B" w:rsidRPr="00CE20B2">
        <w:rPr>
          <w:color w:val="auto"/>
          <w:sz w:val="28"/>
          <w:szCs w:val="28"/>
          <w:lang w:val="uk-UA" w:eastAsia="uk-UA"/>
        </w:rPr>
        <w:t xml:space="preserve">дноразову  матеріальну допомогу в розмірі середньомісячної заробітної плати </w:t>
      </w:r>
      <w:r w:rsidR="00CA1C41">
        <w:rPr>
          <w:color w:val="auto"/>
          <w:sz w:val="28"/>
          <w:szCs w:val="28"/>
          <w:lang w:val="uk-UA" w:eastAsia="uk-UA"/>
        </w:rPr>
        <w:t>для</w:t>
      </w:r>
      <w:r w:rsidR="002C505B" w:rsidRPr="00CE20B2">
        <w:rPr>
          <w:color w:val="auto"/>
          <w:sz w:val="28"/>
          <w:szCs w:val="28"/>
          <w:lang w:val="uk-UA" w:eastAsia="uk-UA"/>
        </w:rPr>
        <w:t xml:space="preserve"> оздоровлення до щорічної відпустки, одноразову матеріальну допомогу в розмірі середньомісячної заробітної плати </w:t>
      </w:r>
      <w:r w:rsidR="00CA1C41">
        <w:rPr>
          <w:color w:val="auto"/>
          <w:sz w:val="28"/>
          <w:szCs w:val="28"/>
          <w:lang w:val="uk-UA" w:eastAsia="uk-UA"/>
        </w:rPr>
        <w:t>для</w:t>
      </w:r>
      <w:r w:rsidR="002C505B" w:rsidRPr="00CE20B2">
        <w:rPr>
          <w:color w:val="auto"/>
          <w:sz w:val="28"/>
          <w:szCs w:val="28"/>
          <w:lang w:val="uk-UA" w:eastAsia="uk-UA"/>
        </w:rPr>
        <w:t xml:space="preserve"> вирішення соціально-побутових питань, </w:t>
      </w:r>
      <w:r w:rsidRPr="00CE20B2">
        <w:rPr>
          <w:rFonts w:cs="Arial"/>
          <w:color w:val="auto"/>
          <w:sz w:val="28"/>
          <w:szCs w:val="28"/>
          <w:lang w:val="uk-UA"/>
        </w:rPr>
        <w:t>у межах затвердженого фонду оплати праці.</w:t>
      </w:r>
    </w:p>
    <w:p w:rsidR="000C1DEB" w:rsidRDefault="000C1DEB" w:rsidP="000C1DEB">
      <w:pPr>
        <w:ind w:firstLine="708"/>
        <w:jc w:val="both"/>
        <w:rPr>
          <w:rFonts w:cs="Arial"/>
          <w:color w:val="auto"/>
          <w:sz w:val="28"/>
          <w:szCs w:val="28"/>
          <w:lang w:val="uk-UA"/>
        </w:rPr>
      </w:pPr>
    </w:p>
    <w:p w:rsidR="00D100A9" w:rsidRPr="00CE20B2" w:rsidRDefault="00985549" w:rsidP="000C1DEB">
      <w:pPr>
        <w:ind w:firstLine="708"/>
        <w:jc w:val="both"/>
        <w:rPr>
          <w:color w:val="auto"/>
        </w:rPr>
      </w:pPr>
      <w:r w:rsidRPr="00CE20B2">
        <w:rPr>
          <w:rFonts w:cs="Arial"/>
          <w:color w:val="auto"/>
          <w:sz w:val="28"/>
          <w:szCs w:val="28"/>
          <w:lang w:val="uk-UA"/>
        </w:rPr>
        <w:lastRenderedPageBreak/>
        <w:t>2</w:t>
      </w:r>
      <w:r w:rsidR="00D100A9" w:rsidRPr="00CE20B2">
        <w:rPr>
          <w:rFonts w:cs="Arial"/>
          <w:color w:val="auto"/>
          <w:sz w:val="28"/>
          <w:szCs w:val="28"/>
        </w:rPr>
        <w:t>. Контроль за виконанням цього рішення покласти на постійну комісію з питань планування бюджету і фінансів, житлово-комунального господарства та торгівельно-побутового обслуговування населення (Вакула Л.В.)</w:t>
      </w:r>
    </w:p>
    <w:p w:rsidR="000C1DEB" w:rsidRDefault="000C1DEB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0C1DEB" w:rsidRDefault="000C1DEB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0C1DEB" w:rsidRDefault="000C1DEB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CA1C41" w:rsidRDefault="00D100A9" w:rsidP="000C1DEB">
      <w:pPr>
        <w:rPr>
          <w:b/>
          <w:i/>
          <w:color w:val="auto"/>
          <w:sz w:val="28"/>
          <w:szCs w:val="28"/>
        </w:rPr>
      </w:pPr>
      <w:r w:rsidRPr="00CA1C41">
        <w:rPr>
          <w:rFonts w:cs="Arial"/>
          <w:b/>
          <w:color w:val="auto"/>
          <w:sz w:val="28"/>
          <w:szCs w:val="28"/>
        </w:rPr>
        <w:t>Селищний голова                                                                Л.П.Милашевич</w:t>
      </w:r>
    </w:p>
    <w:sectPr w:rsidR="008E46FA" w:rsidRPr="00CA1C41" w:rsidSect="00E978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100A9"/>
    <w:rsid w:val="00006F7F"/>
    <w:rsid w:val="00056097"/>
    <w:rsid w:val="000C1DEB"/>
    <w:rsid w:val="00147ECD"/>
    <w:rsid w:val="00205BD0"/>
    <w:rsid w:val="002C505B"/>
    <w:rsid w:val="00347857"/>
    <w:rsid w:val="004B54CF"/>
    <w:rsid w:val="004B7EBF"/>
    <w:rsid w:val="004F1DED"/>
    <w:rsid w:val="005750D7"/>
    <w:rsid w:val="00674941"/>
    <w:rsid w:val="006B0B66"/>
    <w:rsid w:val="00770284"/>
    <w:rsid w:val="00801367"/>
    <w:rsid w:val="0082332C"/>
    <w:rsid w:val="00866890"/>
    <w:rsid w:val="008E46FA"/>
    <w:rsid w:val="00985549"/>
    <w:rsid w:val="00A1335A"/>
    <w:rsid w:val="00A313A7"/>
    <w:rsid w:val="00A64B34"/>
    <w:rsid w:val="00AA72E3"/>
    <w:rsid w:val="00AC307C"/>
    <w:rsid w:val="00C427CD"/>
    <w:rsid w:val="00CA1C41"/>
    <w:rsid w:val="00CE20B2"/>
    <w:rsid w:val="00D100A9"/>
    <w:rsid w:val="00F21287"/>
    <w:rsid w:val="00F4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  <w:style w:type="paragraph" w:customStyle="1" w:styleId="24">
    <w:name w:val="Заголовок2"/>
    <w:basedOn w:val="a"/>
    <w:link w:val="af7"/>
    <w:qFormat/>
    <w:rsid w:val="000C1DEB"/>
    <w:pPr>
      <w:jc w:val="center"/>
    </w:pPr>
    <w:rPr>
      <w:color w:val="auto"/>
      <w:sz w:val="28"/>
      <w:lang w:val="uk-UA" w:eastAsia="hi-IN"/>
    </w:rPr>
  </w:style>
  <w:style w:type="character" w:customStyle="1" w:styleId="af7">
    <w:name w:val="Заголовок Знак"/>
    <w:link w:val="24"/>
    <w:rsid w:val="000C1DEB"/>
    <w:rPr>
      <w:rFonts w:ascii="Times New Roman" w:eastAsia="Times New Roman" w:hAnsi="Times New Roman" w:cs="Times New Roman"/>
      <w:sz w:val="28"/>
      <w:szCs w:val="24"/>
      <w:lang w:val="uk-UA" w:eastAsia="hi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Користувач Windows</cp:lastModifiedBy>
  <cp:revision>4</cp:revision>
  <cp:lastPrinted>2017-12-21T16:12:00Z</cp:lastPrinted>
  <dcterms:created xsi:type="dcterms:W3CDTF">2018-12-10T06:15:00Z</dcterms:created>
  <dcterms:modified xsi:type="dcterms:W3CDTF">2019-01-15T07:49:00Z</dcterms:modified>
</cp:coreProperties>
</file>