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6E" w:rsidRDefault="000E58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</w:p>
    <w:p w:rsidR="003D07B4" w:rsidRDefault="008555D1" w:rsidP="00F100D4">
      <w:pPr>
        <w:ind w:left="4245" w:firstLine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D07B4">
        <w:rPr>
          <w:rFonts w:ascii="Times New Roman" w:hAnsi="Times New Roman" w:cs="Times New Roman"/>
          <w:sz w:val="28"/>
          <w:szCs w:val="28"/>
          <w:lang w:val="uk-UA"/>
        </w:rPr>
        <w:t xml:space="preserve">о рішення 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№60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першої сесії </w:t>
      </w:r>
      <w:proofErr w:type="spellStart"/>
      <w:r w:rsidR="00BC5597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C559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від 30 грудня 2020 року «Про бюджет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територіальної громади на 2021 рік»</w:t>
      </w:r>
    </w:p>
    <w:p w:rsidR="00F100D4" w:rsidRDefault="00F100D4" w:rsidP="00F100D4">
      <w:pPr>
        <w:ind w:left="4245" w:firstLine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Pr="00893121" w:rsidRDefault="008555D1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312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8555D1" w:rsidRPr="00893121" w:rsidRDefault="00EF7D79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юджетних установ та закладів, на які здійснюватимуться видатки на забезпечення їх діяльності з 01 січня 2021 року з бюджету  </w:t>
      </w:r>
      <w:proofErr w:type="spellStart"/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територіальної громади</w:t>
      </w:r>
    </w:p>
    <w:p w:rsidR="008555D1" w:rsidRDefault="008555D1" w:rsidP="008555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Default="008555D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7E5EB9" w:rsidRP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5EB9">
        <w:rPr>
          <w:rFonts w:ascii="Times New Roman" w:hAnsi="Times New Roman" w:cs="Times New Roman"/>
          <w:sz w:val="28"/>
          <w:szCs w:val="28"/>
          <w:lang w:val="uk-UA"/>
        </w:rPr>
        <w:t>Гомадська</w:t>
      </w:r>
      <w:proofErr w:type="spellEnd"/>
      <w:r w:rsidRPr="007E5EB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«Асоціація людей з обмеженими можливостями </w:t>
      </w:r>
      <w:proofErr w:type="spellStart"/>
      <w:r w:rsidRPr="007E5EB9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7E5EB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(ОТГ)»</w:t>
      </w:r>
    </w:p>
    <w:p w:rsid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EE7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7D1F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EE7D1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«Комунальник»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установа «Об’єднаний трудовий архів»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лікарня»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Комунальна організація «Місцева пожежна охорона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Полтавської області»</w:t>
      </w:r>
    </w:p>
    <w:p w:rsidR="00EE7D1F" w:rsidRP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районна організація Всеукраїнського фізкультурно-спортивного товариства «Колос»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освіти, </w:t>
      </w:r>
      <w:r w:rsidR="00EE7D1F" w:rsidRPr="002F52B8">
        <w:rPr>
          <w:rFonts w:ascii="Times New Roman" w:hAnsi="Times New Roman" w:cs="Times New Roman"/>
          <w:b/>
          <w:sz w:val="28"/>
          <w:szCs w:val="28"/>
          <w:lang w:val="uk-UA"/>
        </w:rPr>
        <w:t>сім’ї</w:t>
      </w: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молоді та  спорту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B70F1E" w:rsidRDefault="00B70F1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0F1E"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 w:rsidRPr="00B70F1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навчально-виховний комплекс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ім.М.М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Хорунжого</w:t>
      </w:r>
    </w:p>
    <w:p w:rsidR="00B70F1E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навчально-виховний комплекс №2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Устимівська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Паніванівська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 ступенів</w:t>
      </w:r>
    </w:p>
    <w:p w:rsidR="00A0200C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Очеретуватська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 ступенів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дошкільної освіти  «Веселе сонечко»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22E36" w:rsidRPr="00B70F1E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дошкільної освіти  «Дзвіночок»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22E36" w:rsidRPr="00B70F1E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дошкільної освіти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22E36" w:rsidRPr="00B70F1E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дошкільної освіти  «Малятко»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22E36" w:rsidRPr="00B70F1E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дошкільної освіти  «Подоляночка»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22E36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 навчальний заклад «Пролісок»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Дошкільний заклад освіти «Перлинка»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Дошкільний  навчальний заклад  «Василинка»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 навчальний заклад «Вишенька»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навчальний заклад «Дзвіночок»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навчальний заклад «Золотий ключик»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міжшкільний навчально-виробничий  комбінат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</w:t>
      </w:r>
      <w:r w:rsidR="003C35AE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дитячо-юнацької творчості</w:t>
      </w:r>
    </w:p>
    <w:p w:rsidR="003C35AE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дитячо-юнацька спортивна школа</w:t>
      </w:r>
    </w:p>
    <w:p w:rsidR="003C35AE" w:rsidRPr="00F100D4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00D4">
        <w:rPr>
          <w:rFonts w:ascii="Times New Roman" w:hAnsi="Times New Roman" w:cs="Times New Roman"/>
          <w:sz w:val="28"/>
          <w:szCs w:val="28"/>
          <w:lang w:val="uk-UA"/>
        </w:rPr>
        <w:t>Централізована  бухгалтерія та група централізованого господарського забезпечення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 соціального захисту населення та праці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2F52B8" w:rsidRPr="002F52B8" w:rsidRDefault="002F52B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омунальна установа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F52B8">
        <w:rPr>
          <w:rFonts w:ascii="Times New Roman" w:hAnsi="Times New Roman" w:cs="Times New Roman"/>
          <w:sz w:val="28"/>
          <w:szCs w:val="28"/>
          <w:lang w:val="uk-UA"/>
        </w:rPr>
        <w:t>Центр надання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893121" w:rsidRPr="002F52B8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культури та дозвілля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C538E"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 w:rsidRPr="00FC538E">
        <w:rPr>
          <w:rFonts w:ascii="Times New Roman" w:hAnsi="Times New Roman"/>
          <w:sz w:val="28"/>
          <w:szCs w:val="28"/>
          <w:lang w:val="uk-UA"/>
        </w:rPr>
        <w:t xml:space="preserve"> краєзнавчий музей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C538E">
        <w:rPr>
          <w:rFonts w:ascii="Times New Roman" w:hAnsi="Times New Roman"/>
          <w:sz w:val="28"/>
          <w:szCs w:val="28"/>
          <w:lang w:val="uk-UA"/>
        </w:rPr>
        <w:t>Семенівська</w:t>
      </w:r>
      <w:proofErr w:type="spellEnd"/>
      <w:r w:rsidRPr="00FC538E">
        <w:rPr>
          <w:rFonts w:ascii="Times New Roman" w:hAnsi="Times New Roman"/>
          <w:sz w:val="28"/>
          <w:szCs w:val="28"/>
          <w:lang w:val="uk-UA"/>
        </w:rPr>
        <w:t xml:space="preserve"> дитяча мистецька школа   </w:t>
      </w:r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Семенівська</w:t>
      </w:r>
      <w:proofErr w:type="spellEnd"/>
      <w:r w:rsidRPr="00441BEF">
        <w:rPr>
          <w:rFonts w:ascii="Times New Roman" w:hAnsi="Times New Roman"/>
          <w:sz w:val="28"/>
          <w:szCs w:val="28"/>
          <w:lang w:val="uk-UA"/>
        </w:rPr>
        <w:t xml:space="preserve"> центральна бібліотека</w:t>
      </w:r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с.Біляки</w:t>
      </w:r>
      <w:proofErr w:type="spellEnd"/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C538E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C538E">
        <w:rPr>
          <w:rFonts w:ascii="Times New Roman" w:hAnsi="Times New Roman"/>
          <w:sz w:val="28"/>
          <w:szCs w:val="28"/>
          <w:lang w:val="uk-UA"/>
        </w:rPr>
        <w:t>с.Поділ</w:t>
      </w:r>
      <w:proofErr w:type="spellEnd"/>
      <w:r w:rsidRPr="00FC538E">
        <w:rPr>
          <w:rFonts w:ascii="Times New Roman" w:hAnsi="Times New Roman"/>
          <w:sz w:val="28"/>
          <w:szCs w:val="28"/>
          <w:lang w:val="uk-UA"/>
        </w:rPr>
        <w:t xml:space="preserve"> Біляки</w:t>
      </w:r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с.Богданівка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lastRenderedPageBreak/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с.Василівка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с.Брусове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с.Чаплинці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с.Вереміївка</w:t>
      </w:r>
      <w:proofErr w:type="spellEnd"/>
    </w:p>
    <w:p w:rsidR="00133703" w:rsidRPr="00F100D4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100D4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100D4">
        <w:rPr>
          <w:rFonts w:ascii="Times New Roman" w:hAnsi="Times New Roman"/>
          <w:sz w:val="28"/>
          <w:szCs w:val="28"/>
          <w:lang w:val="uk-UA"/>
        </w:rPr>
        <w:t>с.Вереміївка</w:t>
      </w:r>
      <w:proofErr w:type="spellEnd"/>
      <w:r w:rsidRPr="00F100D4">
        <w:rPr>
          <w:rFonts w:ascii="Times New Roman" w:hAnsi="Times New Roman"/>
          <w:sz w:val="28"/>
          <w:szCs w:val="28"/>
          <w:lang w:val="uk-UA"/>
        </w:rPr>
        <w:t xml:space="preserve"> (селекція)</w:t>
      </w:r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с.Паніванівка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с.Веселий</w:t>
      </w:r>
      <w:proofErr w:type="spellEnd"/>
      <w:r w:rsidRPr="00FD26E5">
        <w:rPr>
          <w:rFonts w:ascii="Times New Roman" w:hAnsi="Times New Roman"/>
          <w:sz w:val="28"/>
          <w:szCs w:val="28"/>
          <w:lang w:val="uk-UA"/>
        </w:rPr>
        <w:t xml:space="preserve"> Поділ</w:t>
      </w:r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с.Заїченці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с.Бакумівка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с.Крива</w:t>
      </w:r>
      <w:proofErr w:type="spellEnd"/>
      <w:r w:rsidRPr="00FD26E5">
        <w:rPr>
          <w:rFonts w:ascii="Times New Roman" w:hAnsi="Times New Roman"/>
          <w:sz w:val="28"/>
          <w:szCs w:val="28"/>
          <w:lang w:val="uk-UA"/>
        </w:rPr>
        <w:t xml:space="preserve"> Руда</w:t>
      </w:r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с.Великі</w:t>
      </w:r>
      <w:proofErr w:type="spellEnd"/>
      <w:r w:rsidRPr="00FD26E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с.Малі</w:t>
      </w:r>
      <w:proofErr w:type="spellEnd"/>
      <w:r w:rsidRPr="00FD26E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с.Вільне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с.Очеретувате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с.Рокити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с.Калинівка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с.Степанівка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с.Греблі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с.Товсте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с.Новоселиця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с.Устимівка</w:t>
      </w:r>
      <w:proofErr w:type="spellEnd"/>
    </w:p>
    <w:p w:rsidR="00133703" w:rsidRPr="00FD26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26E5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proofErr w:type="spellStart"/>
      <w:r w:rsidRPr="00FD26E5">
        <w:rPr>
          <w:rFonts w:ascii="Times New Roman" w:hAnsi="Times New Roman"/>
          <w:sz w:val="28"/>
          <w:szCs w:val="28"/>
          <w:lang w:val="uk-UA"/>
        </w:rPr>
        <w:t>с.Єгорівка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>Будинок культури с. Біляки</w:t>
      </w:r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>Сільський клуб с. Поділ Біляки</w:t>
      </w:r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Богданівка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Василівка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>Будинок культури с. Брусове</w:t>
      </w:r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Чаплинці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Вереміївка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.Паніванівка</w:t>
      </w:r>
      <w:proofErr w:type="spellEnd"/>
    </w:p>
    <w:p w:rsidR="00133703" w:rsidRPr="00441BEF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41BEF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441BEF">
        <w:rPr>
          <w:rFonts w:ascii="Times New Roman" w:hAnsi="Times New Roman"/>
          <w:sz w:val="28"/>
          <w:szCs w:val="28"/>
          <w:lang w:val="uk-UA"/>
        </w:rPr>
        <w:t>Заїченці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Бакумівка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Будинок культури с. Крива Руда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Сільський клуб с. Малі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Будинок культури с. Великі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Очеретувате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Сільський клуб с. Вільне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Будинок культури с. Калинівка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lastRenderedPageBreak/>
        <w:t>Сільський клуб с. Рокити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Бурімка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Будинок культури с. Товсте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Сільський клуб с. Новоселиця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Сільський клуб с. Греблі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>Будинок культури с. Малинівка</w:t>
      </w:r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Будинок культури с.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Устимівка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Сільський клуб с. 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Єгорівка</w:t>
      </w:r>
      <w:proofErr w:type="spellEnd"/>
    </w:p>
    <w:p w:rsidR="00133703" w:rsidRPr="00A76DE5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76DE5">
        <w:rPr>
          <w:rFonts w:ascii="Times New Roman" w:hAnsi="Times New Roman"/>
          <w:sz w:val="28"/>
          <w:szCs w:val="28"/>
          <w:lang w:val="uk-UA"/>
        </w:rPr>
        <w:t xml:space="preserve">Сільський клуб с. </w:t>
      </w:r>
      <w:proofErr w:type="spellStart"/>
      <w:r w:rsidRPr="00A76DE5">
        <w:rPr>
          <w:rFonts w:ascii="Times New Roman" w:hAnsi="Times New Roman"/>
          <w:sz w:val="28"/>
          <w:szCs w:val="28"/>
          <w:lang w:val="uk-UA"/>
        </w:rPr>
        <w:t>Вербки</w:t>
      </w:r>
      <w:proofErr w:type="spellEnd"/>
    </w:p>
    <w:p w:rsidR="00133703" w:rsidRPr="002F52B8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управління майном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Фінансове управління </w:t>
      </w:r>
      <w:proofErr w:type="spellStart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EF7D79" w:rsidRDefault="00EF7D79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00D4" w:rsidRDefault="00F100D4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7D79" w:rsidRPr="00F25C70" w:rsidRDefault="00D31166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  <w:t>Л</w:t>
      </w: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>юдмила</w:t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5C70" w:rsidRPr="00F25C70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</w:p>
    <w:p w:rsidR="008555D1" w:rsidRPr="008555D1" w:rsidRDefault="008555D1" w:rsidP="00F100D4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55D1" w:rsidRPr="008555D1" w:rsidSect="00FA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1F72"/>
    <w:multiLevelType w:val="multilevel"/>
    <w:tmpl w:val="DC94BF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813FB6"/>
    <w:multiLevelType w:val="hybridMultilevel"/>
    <w:tmpl w:val="89B2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7B4"/>
    <w:rsid w:val="000E586B"/>
    <w:rsid w:val="00133703"/>
    <w:rsid w:val="00161927"/>
    <w:rsid w:val="002F52B8"/>
    <w:rsid w:val="003C35AE"/>
    <w:rsid w:val="003C5BF9"/>
    <w:rsid w:val="003D07B4"/>
    <w:rsid w:val="00411258"/>
    <w:rsid w:val="006F3951"/>
    <w:rsid w:val="007E5EB9"/>
    <w:rsid w:val="008555D1"/>
    <w:rsid w:val="00893121"/>
    <w:rsid w:val="00916E93"/>
    <w:rsid w:val="00A0200C"/>
    <w:rsid w:val="00A65420"/>
    <w:rsid w:val="00A836BE"/>
    <w:rsid w:val="00B70F1E"/>
    <w:rsid w:val="00BC5597"/>
    <w:rsid w:val="00D31166"/>
    <w:rsid w:val="00EE7D1F"/>
    <w:rsid w:val="00EF7D79"/>
    <w:rsid w:val="00F100D4"/>
    <w:rsid w:val="00F22E36"/>
    <w:rsid w:val="00F25C70"/>
    <w:rsid w:val="00F7467F"/>
    <w:rsid w:val="00FA196E"/>
    <w:rsid w:val="00FA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AE780-F325-4E17-9F12-8E5F9A9E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2973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Sveta</cp:lastModifiedBy>
  <cp:revision>19</cp:revision>
  <cp:lastPrinted>2021-02-17T12:01:00Z</cp:lastPrinted>
  <dcterms:created xsi:type="dcterms:W3CDTF">2021-02-12T13:13:00Z</dcterms:created>
  <dcterms:modified xsi:type="dcterms:W3CDTF">2021-02-23T08:47:00Z</dcterms:modified>
</cp:coreProperties>
</file>