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B84" w:rsidRPr="00780B84" w:rsidRDefault="00780B84" w:rsidP="00780B84">
      <w:pPr>
        <w:spacing w:after="0" w:line="240" w:lineRule="auto"/>
        <w:ind w:left="5245"/>
        <w:rPr>
          <w:rFonts w:ascii="Times New Roman" w:hAnsi="Times New Roman" w:cs="Times New Roman"/>
          <w:sz w:val="28"/>
          <w:szCs w:val="28"/>
          <w:lang w:val="uk-UA"/>
        </w:rPr>
      </w:pPr>
      <w:r w:rsidRPr="00780B84">
        <w:rPr>
          <w:rFonts w:ascii="Times New Roman" w:hAnsi="Times New Roman" w:cs="Times New Roman"/>
          <w:sz w:val="28"/>
          <w:szCs w:val="28"/>
          <w:lang w:val="uk-UA"/>
        </w:rPr>
        <w:t>Додаток № 1</w:t>
      </w:r>
    </w:p>
    <w:p w:rsidR="00780B84" w:rsidRPr="00780B84" w:rsidRDefault="00780B84" w:rsidP="00780B84">
      <w:pPr>
        <w:pStyle w:val="a8"/>
        <w:shd w:val="clear" w:color="auto" w:fill="FFFFFF"/>
        <w:spacing w:before="0" w:beforeAutospacing="0" w:after="0" w:afterAutospacing="0"/>
        <w:ind w:left="5245"/>
        <w:rPr>
          <w:rStyle w:val="a9"/>
          <w:b w:val="0"/>
          <w:color w:val="000000" w:themeColor="text1"/>
          <w:sz w:val="28"/>
          <w:szCs w:val="28"/>
        </w:rPr>
      </w:pPr>
      <w:r w:rsidRPr="00780B84">
        <w:rPr>
          <w:color w:val="000000" w:themeColor="text1"/>
          <w:sz w:val="28"/>
          <w:szCs w:val="28"/>
        </w:rPr>
        <w:t xml:space="preserve">до рішення </w:t>
      </w:r>
      <w:r w:rsidR="00064F74">
        <w:rPr>
          <w:rStyle w:val="a9"/>
          <w:b w:val="0"/>
          <w:color w:val="000000" w:themeColor="text1"/>
          <w:sz w:val="28"/>
          <w:szCs w:val="28"/>
        </w:rPr>
        <w:t>п’ятої</w:t>
      </w:r>
      <w:r w:rsidRPr="00780B84">
        <w:rPr>
          <w:rStyle w:val="a9"/>
          <w:b w:val="0"/>
          <w:color w:val="000000" w:themeColor="text1"/>
          <w:sz w:val="28"/>
          <w:szCs w:val="28"/>
        </w:rPr>
        <w:t xml:space="preserve">  сесії </w:t>
      </w:r>
    </w:p>
    <w:p w:rsidR="00780B84" w:rsidRPr="00780B84" w:rsidRDefault="00780B84" w:rsidP="00780B84">
      <w:pPr>
        <w:pStyle w:val="a8"/>
        <w:shd w:val="clear" w:color="auto" w:fill="FFFFFF"/>
        <w:spacing w:before="0" w:beforeAutospacing="0" w:after="0" w:afterAutospacing="0"/>
        <w:ind w:left="5245"/>
        <w:rPr>
          <w:rStyle w:val="a9"/>
          <w:b w:val="0"/>
          <w:color w:val="000000" w:themeColor="text1"/>
          <w:sz w:val="28"/>
          <w:szCs w:val="28"/>
        </w:rPr>
      </w:pPr>
      <w:r w:rsidRPr="00780B84">
        <w:rPr>
          <w:rStyle w:val="a9"/>
          <w:b w:val="0"/>
          <w:color w:val="000000" w:themeColor="text1"/>
          <w:sz w:val="28"/>
          <w:szCs w:val="28"/>
        </w:rPr>
        <w:t>Семенівської селищної ради</w:t>
      </w:r>
    </w:p>
    <w:p w:rsidR="00780B84" w:rsidRPr="00780B84" w:rsidRDefault="00780B84" w:rsidP="00780B84">
      <w:pPr>
        <w:spacing w:after="0" w:line="240" w:lineRule="auto"/>
        <w:ind w:left="5245"/>
        <w:rPr>
          <w:rFonts w:ascii="Times New Roman" w:hAnsi="Times New Roman" w:cs="Times New Roman"/>
          <w:color w:val="000000" w:themeColor="text1"/>
          <w:sz w:val="28"/>
          <w:szCs w:val="28"/>
          <w:lang w:val="uk-UA"/>
        </w:rPr>
      </w:pPr>
      <w:r w:rsidRPr="00780B84">
        <w:rPr>
          <w:rFonts w:ascii="Times New Roman" w:hAnsi="Times New Roman" w:cs="Times New Roman"/>
          <w:bCs/>
          <w:color w:val="000000" w:themeColor="text1"/>
          <w:sz w:val="28"/>
          <w:szCs w:val="28"/>
          <w:lang w:val="uk-UA"/>
        </w:rPr>
        <w:t xml:space="preserve">8 скликання від </w:t>
      </w:r>
      <w:r w:rsidR="00DA6252">
        <w:rPr>
          <w:rFonts w:ascii="Times New Roman" w:hAnsi="Times New Roman" w:cs="Times New Roman"/>
          <w:bCs/>
          <w:color w:val="000000" w:themeColor="text1"/>
          <w:sz w:val="28"/>
          <w:szCs w:val="28"/>
          <w:lang w:val="uk-UA"/>
        </w:rPr>
        <w:t>05</w:t>
      </w:r>
      <w:r w:rsidRPr="00780B84">
        <w:rPr>
          <w:rFonts w:ascii="Times New Roman" w:hAnsi="Times New Roman" w:cs="Times New Roman"/>
          <w:bCs/>
          <w:color w:val="000000" w:themeColor="text1"/>
          <w:sz w:val="28"/>
          <w:szCs w:val="28"/>
          <w:lang w:val="uk-UA"/>
        </w:rPr>
        <w:t>.</w:t>
      </w:r>
      <w:r w:rsidR="00DA6252">
        <w:rPr>
          <w:rFonts w:ascii="Times New Roman" w:hAnsi="Times New Roman" w:cs="Times New Roman"/>
          <w:bCs/>
          <w:color w:val="000000" w:themeColor="text1"/>
          <w:sz w:val="28"/>
          <w:szCs w:val="28"/>
          <w:lang w:val="uk-UA"/>
        </w:rPr>
        <w:t>11</w:t>
      </w:r>
      <w:r w:rsidRPr="00780B84">
        <w:rPr>
          <w:rFonts w:ascii="Times New Roman" w:hAnsi="Times New Roman" w:cs="Times New Roman"/>
          <w:bCs/>
          <w:color w:val="000000" w:themeColor="text1"/>
          <w:sz w:val="28"/>
          <w:szCs w:val="28"/>
          <w:lang w:val="uk-UA"/>
        </w:rPr>
        <w:t>.2021 року</w:t>
      </w:r>
      <w:r w:rsidRPr="00780B84">
        <w:rPr>
          <w:rFonts w:ascii="Times New Roman" w:hAnsi="Times New Roman" w:cs="Times New Roman"/>
          <w:color w:val="000000" w:themeColor="text1"/>
          <w:sz w:val="28"/>
          <w:szCs w:val="28"/>
          <w:lang w:val="uk-UA"/>
        </w:rPr>
        <w:t xml:space="preserve"> </w:t>
      </w:r>
    </w:p>
    <w:p w:rsidR="00780B84" w:rsidRDefault="00780B84" w:rsidP="00780B84">
      <w:pPr>
        <w:pStyle w:val="a8"/>
        <w:shd w:val="clear" w:color="auto" w:fill="FFFFFF"/>
        <w:spacing w:before="0" w:beforeAutospacing="0" w:after="0" w:afterAutospacing="0"/>
        <w:ind w:left="5245"/>
        <w:rPr>
          <w:rStyle w:val="a9"/>
          <w:color w:val="000000" w:themeColor="text1"/>
          <w:sz w:val="28"/>
          <w:szCs w:val="28"/>
        </w:rPr>
      </w:pPr>
    </w:p>
    <w:p w:rsidR="00780B84" w:rsidRPr="00780B84" w:rsidRDefault="00780B84" w:rsidP="00780B84">
      <w:pPr>
        <w:pStyle w:val="a8"/>
        <w:shd w:val="clear" w:color="auto" w:fill="FFFFFF"/>
        <w:spacing w:before="0" w:beforeAutospacing="0" w:after="0" w:afterAutospacing="0"/>
        <w:ind w:left="5245"/>
        <w:rPr>
          <w:rStyle w:val="a9"/>
          <w:color w:val="000000" w:themeColor="text1"/>
          <w:sz w:val="28"/>
          <w:szCs w:val="28"/>
        </w:rPr>
      </w:pPr>
      <w:r w:rsidRPr="00780B84">
        <w:rPr>
          <w:rStyle w:val="a9"/>
          <w:color w:val="000000" w:themeColor="text1"/>
          <w:sz w:val="28"/>
          <w:szCs w:val="28"/>
        </w:rPr>
        <w:t>ЗАТВЕРДЖЕНО</w:t>
      </w:r>
      <w:r w:rsidRPr="00780B84">
        <w:rPr>
          <w:b/>
          <w:bCs/>
          <w:color w:val="000000" w:themeColor="text1"/>
          <w:sz w:val="28"/>
          <w:szCs w:val="28"/>
        </w:rPr>
        <w:br/>
      </w:r>
      <w:r w:rsidRPr="00780B84">
        <w:rPr>
          <w:rStyle w:val="a9"/>
          <w:color w:val="000000" w:themeColor="text1"/>
          <w:sz w:val="28"/>
          <w:szCs w:val="28"/>
        </w:rPr>
        <w:t xml:space="preserve">рішенням </w:t>
      </w:r>
      <w:r w:rsidR="00064F74">
        <w:rPr>
          <w:rStyle w:val="a9"/>
          <w:color w:val="000000" w:themeColor="text1"/>
          <w:sz w:val="28"/>
          <w:szCs w:val="28"/>
        </w:rPr>
        <w:t>п’ятої</w:t>
      </w:r>
      <w:r w:rsidRPr="00780B84">
        <w:rPr>
          <w:rStyle w:val="a9"/>
          <w:color w:val="000000" w:themeColor="text1"/>
          <w:sz w:val="28"/>
          <w:szCs w:val="28"/>
        </w:rPr>
        <w:t xml:space="preserve">  сесії </w:t>
      </w:r>
    </w:p>
    <w:p w:rsidR="00780B84" w:rsidRPr="00780B84" w:rsidRDefault="00780B84" w:rsidP="00780B84">
      <w:pPr>
        <w:pStyle w:val="a8"/>
        <w:shd w:val="clear" w:color="auto" w:fill="FFFFFF"/>
        <w:spacing w:before="0" w:beforeAutospacing="0" w:after="0" w:afterAutospacing="0"/>
        <w:ind w:left="5245"/>
        <w:rPr>
          <w:rStyle w:val="a9"/>
          <w:color w:val="000000" w:themeColor="text1"/>
          <w:sz w:val="28"/>
          <w:szCs w:val="28"/>
        </w:rPr>
      </w:pPr>
      <w:r w:rsidRPr="00780B84">
        <w:rPr>
          <w:rStyle w:val="a9"/>
          <w:color w:val="000000" w:themeColor="text1"/>
          <w:sz w:val="28"/>
          <w:szCs w:val="28"/>
        </w:rPr>
        <w:t>Семенівської селищної ради</w:t>
      </w:r>
    </w:p>
    <w:p w:rsidR="00780B84" w:rsidRDefault="00780B84" w:rsidP="00780B84">
      <w:pPr>
        <w:spacing w:after="0" w:line="240" w:lineRule="auto"/>
        <w:ind w:left="5245"/>
        <w:jc w:val="both"/>
        <w:rPr>
          <w:rFonts w:ascii="Times New Roman" w:hAnsi="Times New Roman" w:cs="Times New Roman"/>
          <w:b/>
          <w:bCs/>
          <w:color w:val="000000" w:themeColor="text1"/>
          <w:sz w:val="28"/>
          <w:szCs w:val="28"/>
          <w:lang w:val="uk-UA"/>
        </w:rPr>
      </w:pPr>
      <w:r w:rsidRPr="00780B84">
        <w:rPr>
          <w:rFonts w:ascii="Times New Roman" w:hAnsi="Times New Roman" w:cs="Times New Roman"/>
          <w:b/>
          <w:bCs/>
          <w:color w:val="000000" w:themeColor="text1"/>
          <w:sz w:val="28"/>
          <w:szCs w:val="28"/>
          <w:lang w:val="uk-UA"/>
        </w:rPr>
        <w:t xml:space="preserve">8 скликання від </w:t>
      </w:r>
      <w:r w:rsidR="00DA6252">
        <w:rPr>
          <w:rFonts w:ascii="Times New Roman" w:hAnsi="Times New Roman" w:cs="Times New Roman"/>
          <w:b/>
          <w:bCs/>
          <w:color w:val="000000" w:themeColor="text1"/>
          <w:sz w:val="28"/>
          <w:szCs w:val="28"/>
          <w:lang w:val="uk-UA"/>
        </w:rPr>
        <w:t>05</w:t>
      </w:r>
      <w:r w:rsidRPr="00780B84">
        <w:rPr>
          <w:rFonts w:ascii="Times New Roman" w:hAnsi="Times New Roman" w:cs="Times New Roman"/>
          <w:b/>
          <w:bCs/>
          <w:color w:val="000000" w:themeColor="text1"/>
          <w:sz w:val="28"/>
          <w:szCs w:val="28"/>
          <w:lang w:val="uk-UA"/>
        </w:rPr>
        <w:t>.</w:t>
      </w:r>
      <w:r w:rsidR="00DA6252">
        <w:rPr>
          <w:rFonts w:ascii="Times New Roman" w:hAnsi="Times New Roman" w:cs="Times New Roman"/>
          <w:b/>
          <w:bCs/>
          <w:color w:val="000000" w:themeColor="text1"/>
          <w:sz w:val="28"/>
          <w:szCs w:val="28"/>
          <w:lang w:val="uk-UA"/>
        </w:rPr>
        <w:t>11</w:t>
      </w:r>
      <w:r w:rsidRPr="00780B84">
        <w:rPr>
          <w:rFonts w:ascii="Times New Roman" w:hAnsi="Times New Roman" w:cs="Times New Roman"/>
          <w:b/>
          <w:bCs/>
          <w:color w:val="000000" w:themeColor="text1"/>
          <w:sz w:val="28"/>
          <w:szCs w:val="28"/>
          <w:lang w:val="uk-UA"/>
        </w:rPr>
        <w:t>.2021 року</w:t>
      </w:r>
    </w:p>
    <w:p w:rsidR="00780B84" w:rsidRDefault="00780B84" w:rsidP="00780B84">
      <w:pPr>
        <w:spacing w:after="0" w:line="240" w:lineRule="auto"/>
        <w:ind w:left="5245"/>
        <w:jc w:val="both"/>
        <w:rPr>
          <w:rFonts w:ascii="Times New Roman" w:hAnsi="Times New Roman" w:cs="Times New Roman"/>
          <w:b/>
          <w:bCs/>
          <w:color w:val="000000" w:themeColor="text1"/>
          <w:sz w:val="28"/>
          <w:szCs w:val="28"/>
          <w:lang w:val="uk-UA"/>
        </w:rPr>
      </w:pPr>
    </w:p>
    <w:p w:rsidR="00780B84" w:rsidRPr="00780B84" w:rsidRDefault="00780B84" w:rsidP="00780B84">
      <w:pPr>
        <w:spacing w:after="0" w:line="240" w:lineRule="auto"/>
        <w:ind w:firstLine="567"/>
        <w:jc w:val="both"/>
        <w:rPr>
          <w:rFonts w:ascii="Times New Roman" w:hAnsi="Times New Roman" w:cs="Times New Roman"/>
          <w:b/>
          <w:bCs/>
          <w:color w:val="000000" w:themeColor="text1"/>
          <w:sz w:val="28"/>
          <w:szCs w:val="28"/>
          <w:lang w:val="uk-UA"/>
        </w:rPr>
      </w:pPr>
    </w:p>
    <w:p w:rsidR="00780B84" w:rsidRPr="00780B84" w:rsidRDefault="00780B84" w:rsidP="00780B84">
      <w:pPr>
        <w:pStyle w:val="a8"/>
        <w:shd w:val="clear" w:color="auto" w:fill="FFFFFF"/>
        <w:spacing w:before="0" w:beforeAutospacing="0" w:after="0" w:afterAutospacing="0"/>
        <w:ind w:firstLine="567"/>
        <w:jc w:val="center"/>
        <w:rPr>
          <w:rStyle w:val="a9"/>
          <w:color w:val="000000" w:themeColor="text1"/>
          <w:sz w:val="28"/>
          <w:szCs w:val="28"/>
        </w:rPr>
      </w:pPr>
      <w:r w:rsidRPr="00780B84">
        <w:rPr>
          <w:rStyle w:val="a9"/>
          <w:color w:val="000000" w:themeColor="text1"/>
          <w:sz w:val="28"/>
          <w:szCs w:val="28"/>
        </w:rPr>
        <w:t xml:space="preserve">П О Л О Ж Е Н </w:t>
      </w:r>
      <w:proofErr w:type="spellStart"/>
      <w:r w:rsidRPr="00780B84">
        <w:rPr>
          <w:rStyle w:val="a9"/>
          <w:color w:val="000000" w:themeColor="text1"/>
          <w:sz w:val="28"/>
          <w:szCs w:val="28"/>
        </w:rPr>
        <w:t>Н</w:t>
      </w:r>
      <w:proofErr w:type="spellEnd"/>
      <w:r w:rsidRPr="00780B84">
        <w:rPr>
          <w:rStyle w:val="a9"/>
          <w:color w:val="000000" w:themeColor="text1"/>
          <w:sz w:val="28"/>
          <w:szCs w:val="28"/>
        </w:rPr>
        <w:t xml:space="preserve"> Я</w:t>
      </w:r>
    </w:p>
    <w:p w:rsidR="00780B84" w:rsidRPr="00780B84" w:rsidRDefault="00971668" w:rsidP="00780B84">
      <w:pPr>
        <w:pStyle w:val="a8"/>
        <w:shd w:val="clear" w:color="auto" w:fill="FFFFFF"/>
        <w:spacing w:before="0" w:beforeAutospacing="0" w:after="0" w:afterAutospacing="0"/>
        <w:ind w:firstLine="567"/>
        <w:jc w:val="center"/>
        <w:rPr>
          <w:rStyle w:val="a9"/>
          <w:color w:val="000000" w:themeColor="text1"/>
          <w:sz w:val="28"/>
          <w:szCs w:val="28"/>
        </w:rPr>
      </w:pPr>
      <w:r>
        <w:rPr>
          <w:rStyle w:val="a9"/>
          <w:color w:val="000000" w:themeColor="text1"/>
          <w:sz w:val="28"/>
          <w:szCs w:val="28"/>
        </w:rPr>
        <w:t>п</w:t>
      </w:r>
      <w:r w:rsidR="00780B84" w:rsidRPr="00780B84">
        <w:rPr>
          <w:rStyle w:val="a9"/>
          <w:color w:val="000000" w:themeColor="text1"/>
          <w:sz w:val="28"/>
          <w:szCs w:val="28"/>
        </w:rPr>
        <w:t>ро цільовий фонд Семенівської селищної ради</w:t>
      </w:r>
    </w:p>
    <w:p w:rsidR="00780B84" w:rsidRPr="00780B84" w:rsidRDefault="00780B84" w:rsidP="00780B84">
      <w:pPr>
        <w:pStyle w:val="a8"/>
        <w:shd w:val="clear" w:color="auto" w:fill="FFFFFF"/>
        <w:spacing w:before="0" w:beforeAutospacing="0" w:after="0" w:afterAutospacing="0"/>
        <w:ind w:firstLine="567"/>
        <w:jc w:val="center"/>
        <w:rPr>
          <w:rStyle w:val="a9"/>
          <w:color w:val="000000" w:themeColor="text1"/>
          <w:sz w:val="28"/>
          <w:szCs w:val="28"/>
        </w:rPr>
      </w:pPr>
      <w:r w:rsidRPr="00780B84">
        <w:rPr>
          <w:rStyle w:val="a9"/>
          <w:color w:val="000000" w:themeColor="text1"/>
          <w:sz w:val="28"/>
          <w:szCs w:val="28"/>
        </w:rPr>
        <w:t xml:space="preserve">(територіальної громади) </w:t>
      </w:r>
      <w:r w:rsidR="00971668">
        <w:rPr>
          <w:rStyle w:val="a9"/>
          <w:color w:val="000000" w:themeColor="text1"/>
          <w:sz w:val="28"/>
          <w:szCs w:val="28"/>
        </w:rPr>
        <w:t>Кременчуцького</w:t>
      </w:r>
      <w:r w:rsidRPr="00780B84">
        <w:rPr>
          <w:rStyle w:val="a9"/>
          <w:color w:val="000000" w:themeColor="text1"/>
          <w:sz w:val="28"/>
          <w:szCs w:val="28"/>
        </w:rPr>
        <w:t xml:space="preserve"> району </w:t>
      </w:r>
    </w:p>
    <w:p w:rsidR="00780B84" w:rsidRPr="00780B84" w:rsidRDefault="00780B84" w:rsidP="00780B84">
      <w:pPr>
        <w:pStyle w:val="a8"/>
        <w:shd w:val="clear" w:color="auto" w:fill="FFFFFF"/>
        <w:spacing w:before="0" w:beforeAutospacing="0" w:after="0" w:afterAutospacing="0"/>
        <w:ind w:firstLine="567"/>
        <w:jc w:val="center"/>
        <w:rPr>
          <w:rStyle w:val="a9"/>
          <w:color w:val="000000" w:themeColor="text1"/>
          <w:sz w:val="28"/>
          <w:szCs w:val="28"/>
        </w:rPr>
      </w:pPr>
      <w:r w:rsidRPr="00780B84">
        <w:rPr>
          <w:rStyle w:val="a9"/>
          <w:color w:val="000000" w:themeColor="text1"/>
          <w:sz w:val="28"/>
          <w:szCs w:val="28"/>
        </w:rPr>
        <w:t>Полтавської області</w:t>
      </w:r>
    </w:p>
    <w:p w:rsidR="00780B84" w:rsidRPr="00780B84" w:rsidRDefault="00780B84" w:rsidP="00780B84">
      <w:pPr>
        <w:pStyle w:val="a8"/>
        <w:shd w:val="clear" w:color="auto" w:fill="FFFFFF"/>
        <w:spacing w:before="0" w:beforeAutospacing="0" w:after="0" w:afterAutospacing="0"/>
        <w:ind w:firstLine="567"/>
        <w:rPr>
          <w:color w:val="000000" w:themeColor="text1"/>
          <w:sz w:val="28"/>
          <w:szCs w:val="28"/>
        </w:rPr>
      </w:pPr>
      <w:r w:rsidRPr="00780B84">
        <w:rPr>
          <w:rStyle w:val="a9"/>
          <w:color w:val="000000" w:themeColor="text1"/>
          <w:sz w:val="28"/>
          <w:szCs w:val="28"/>
        </w:rPr>
        <w:t> </w:t>
      </w:r>
    </w:p>
    <w:p w:rsidR="00780B84" w:rsidRPr="00780B84" w:rsidRDefault="00780B84" w:rsidP="00780B84">
      <w:pPr>
        <w:pStyle w:val="a8"/>
        <w:shd w:val="clear" w:color="auto" w:fill="FFFFFF"/>
        <w:spacing w:before="0" w:beforeAutospacing="0" w:after="0" w:afterAutospacing="0"/>
        <w:ind w:firstLine="567"/>
        <w:jc w:val="center"/>
        <w:rPr>
          <w:color w:val="000000" w:themeColor="text1"/>
          <w:sz w:val="28"/>
          <w:szCs w:val="28"/>
        </w:rPr>
      </w:pPr>
      <w:r w:rsidRPr="00780B84">
        <w:rPr>
          <w:rStyle w:val="a9"/>
          <w:color w:val="000000" w:themeColor="text1"/>
          <w:sz w:val="28"/>
          <w:szCs w:val="28"/>
        </w:rPr>
        <w:t>І. ЗАГАЛЬНІ ПОЛОЖЕННЯ</w:t>
      </w:r>
    </w:p>
    <w:p w:rsidR="00780B84" w:rsidRPr="00780B84" w:rsidRDefault="00780B84" w:rsidP="00780B84">
      <w:pPr>
        <w:pStyle w:val="a8"/>
        <w:shd w:val="clear" w:color="auto" w:fill="FFFFFF"/>
        <w:spacing w:before="0" w:beforeAutospacing="0" w:after="0" w:afterAutospacing="0"/>
        <w:ind w:firstLine="567"/>
        <w:rPr>
          <w:color w:val="000000" w:themeColor="text1"/>
          <w:sz w:val="28"/>
          <w:szCs w:val="28"/>
        </w:rPr>
      </w:pPr>
      <w:r w:rsidRPr="00780B84">
        <w:rPr>
          <w:color w:val="000000" w:themeColor="text1"/>
          <w:sz w:val="28"/>
          <w:szCs w:val="28"/>
        </w:rPr>
        <w:t>                </w:t>
      </w:r>
    </w:p>
    <w:p w:rsidR="00780B84" w:rsidRPr="00780B84" w:rsidRDefault="00780B84" w:rsidP="00780B84">
      <w:pPr>
        <w:pStyle w:val="a8"/>
        <w:numPr>
          <w:ilvl w:val="1"/>
          <w:numId w:val="4"/>
        </w:numPr>
        <w:shd w:val="clear" w:color="auto" w:fill="FFFFFF"/>
        <w:spacing w:before="0" w:beforeAutospacing="0" w:after="0" w:afterAutospacing="0"/>
        <w:ind w:left="0" w:firstLine="567"/>
        <w:jc w:val="both"/>
        <w:rPr>
          <w:color w:val="000000" w:themeColor="text1"/>
          <w:sz w:val="28"/>
          <w:szCs w:val="28"/>
        </w:rPr>
      </w:pPr>
      <w:r w:rsidRPr="00780B84">
        <w:rPr>
          <w:color w:val="000000" w:themeColor="text1"/>
          <w:sz w:val="28"/>
          <w:szCs w:val="28"/>
        </w:rPr>
        <w:t>Цільовий фонд Семенівської селищної ради (територіальної громади)  (далі - цільовий фонд) є одним із джерел дохідної бази місцевого бюджету і утворюється, формується та використовується згідно з пунктом 25 статті 26 та статтею 68 Закону України «Про місцеве самоврядування в Україні».</w:t>
      </w:r>
    </w:p>
    <w:p w:rsidR="00780B84" w:rsidRPr="00780B84" w:rsidRDefault="00780B84" w:rsidP="00780B84">
      <w:pPr>
        <w:pStyle w:val="a8"/>
        <w:numPr>
          <w:ilvl w:val="1"/>
          <w:numId w:val="4"/>
        </w:numPr>
        <w:shd w:val="clear" w:color="auto" w:fill="FFFFFF"/>
        <w:spacing w:before="0" w:beforeAutospacing="0" w:after="0" w:afterAutospacing="0"/>
        <w:ind w:left="0" w:firstLine="567"/>
        <w:jc w:val="both"/>
        <w:rPr>
          <w:color w:val="000000" w:themeColor="text1"/>
          <w:sz w:val="28"/>
          <w:szCs w:val="28"/>
        </w:rPr>
      </w:pPr>
      <w:r w:rsidRPr="00780B84">
        <w:rPr>
          <w:color w:val="000000" w:themeColor="text1"/>
          <w:sz w:val="28"/>
          <w:szCs w:val="28"/>
        </w:rPr>
        <w:t>Цільовий фонд утворюється з метою покращення соціального розвитку населених пунктів Семенівської селищної ради (</w:t>
      </w:r>
      <w:r w:rsidR="00971668">
        <w:rPr>
          <w:color w:val="000000" w:themeColor="text1"/>
          <w:sz w:val="28"/>
          <w:szCs w:val="28"/>
        </w:rPr>
        <w:t xml:space="preserve">далі - </w:t>
      </w:r>
      <w:r w:rsidRPr="00780B84">
        <w:rPr>
          <w:color w:val="000000" w:themeColor="text1"/>
          <w:sz w:val="28"/>
          <w:szCs w:val="28"/>
        </w:rPr>
        <w:t xml:space="preserve">територіальної громади). Його кошти використовуються на забезпечення додаткового фінансування соціальної сфери, закладів освіти, культури, медицини, спорту, громадських організацій, розвитку інфраструктури і благоустрою селища та населених пунктів селищної ради, розв’язання вкрай важливих проблем адміністративно-територіальної одиниці, становлення і розвитку місцевого самоврядування, участі органів місцевого самоврядування у розв’язанні питань загальнодержавного значення, придбання механізмів, запчастин, обладнання, догляд за </w:t>
      </w:r>
      <w:proofErr w:type="spellStart"/>
      <w:r w:rsidRPr="00780B84">
        <w:rPr>
          <w:color w:val="000000" w:themeColor="text1"/>
          <w:sz w:val="28"/>
          <w:szCs w:val="28"/>
        </w:rPr>
        <w:t>сміттєзвалищем</w:t>
      </w:r>
      <w:proofErr w:type="spellEnd"/>
      <w:r w:rsidRPr="00780B84">
        <w:rPr>
          <w:color w:val="000000" w:themeColor="text1"/>
          <w:sz w:val="28"/>
          <w:szCs w:val="28"/>
        </w:rPr>
        <w:t>, вивіз сміття та інших невідкладних потреб.</w:t>
      </w:r>
    </w:p>
    <w:p w:rsidR="00780B84" w:rsidRPr="00780B84" w:rsidRDefault="00780B84" w:rsidP="00780B84">
      <w:pPr>
        <w:pStyle w:val="a8"/>
        <w:numPr>
          <w:ilvl w:val="1"/>
          <w:numId w:val="4"/>
        </w:numPr>
        <w:shd w:val="clear" w:color="auto" w:fill="FFFFFF"/>
        <w:spacing w:before="0" w:beforeAutospacing="0" w:after="0" w:afterAutospacing="0"/>
        <w:ind w:left="0" w:firstLine="567"/>
        <w:jc w:val="both"/>
        <w:rPr>
          <w:color w:val="000000" w:themeColor="text1"/>
          <w:sz w:val="28"/>
          <w:szCs w:val="28"/>
        </w:rPr>
      </w:pPr>
      <w:r w:rsidRPr="00780B84">
        <w:rPr>
          <w:color w:val="000000" w:themeColor="text1"/>
          <w:sz w:val="28"/>
          <w:szCs w:val="28"/>
        </w:rPr>
        <w:t>Формування та використання коштів фонду регулюються законодавством України та цим Положенням.</w:t>
      </w:r>
    </w:p>
    <w:p w:rsidR="00780B84" w:rsidRPr="00780B84" w:rsidRDefault="00780B84" w:rsidP="00780B84">
      <w:pPr>
        <w:pStyle w:val="a8"/>
        <w:numPr>
          <w:ilvl w:val="1"/>
          <w:numId w:val="4"/>
        </w:numPr>
        <w:shd w:val="clear" w:color="auto" w:fill="FFFFFF"/>
        <w:spacing w:before="0" w:beforeAutospacing="0" w:after="0" w:afterAutospacing="0"/>
        <w:ind w:left="0" w:firstLine="567"/>
        <w:jc w:val="both"/>
        <w:rPr>
          <w:sz w:val="28"/>
          <w:szCs w:val="28"/>
        </w:rPr>
      </w:pPr>
      <w:r w:rsidRPr="00780B84">
        <w:rPr>
          <w:color w:val="000000" w:themeColor="text1"/>
          <w:sz w:val="28"/>
          <w:szCs w:val="28"/>
        </w:rPr>
        <w:t xml:space="preserve">Кошти цільового фонду </w:t>
      </w:r>
      <w:r w:rsidR="00971668">
        <w:rPr>
          <w:color w:val="000000" w:themeColor="text1"/>
          <w:sz w:val="28"/>
          <w:szCs w:val="28"/>
        </w:rPr>
        <w:t>територіальної громади</w:t>
      </w:r>
      <w:r w:rsidRPr="00780B84">
        <w:rPr>
          <w:color w:val="000000" w:themeColor="text1"/>
          <w:sz w:val="28"/>
          <w:szCs w:val="28"/>
        </w:rPr>
        <w:t xml:space="preserve"> акумулюються на окремих рахунках, відкритих в </w:t>
      </w:r>
      <w:r w:rsidR="0065005D">
        <w:rPr>
          <w:color w:val="000000" w:themeColor="text1"/>
          <w:sz w:val="28"/>
          <w:szCs w:val="28"/>
        </w:rPr>
        <w:t>Головному управлінні Державної</w:t>
      </w:r>
      <w:r w:rsidRPr="00780B84">
        <w:rPr>
          <w:color w:val="000000" w:themeColor="text1"/>
          <w:sz w:val="28"/>
          <w:szCs w:val="28"/>
        </w:rPr>
        <w:t xml:space="preserve"> казначей</w:t>
      </w:r>
      <w:r w:rsidR="0065005D">
        <w:rPr>
          <w:color w:val="000000" w:themeColor="text1"/>
          <w:sz w:val="28"/>
          <w:szCs w:val="28"/>
        </w:rPr>
        <w:t>ської служби у Полтавській</w:t>
      </w:r>
      <w:r w:rsidRPr="00780B84">
        <w:rPr>
          <w:color w:val="000000" w:themeColor="text1"/>
          <w:sz w:val="28"/>
          <w:szCs w:val="28"/>
        </w:rPr>
        <w:t xml:space="preserve"> області. </w:t>
      </w:r>
      <w:r w:rsidRPr="00780B84">
        <w:rPr>
          <w:sz w:val="28"/>
          <w:szCs w:val="28"/>
        </w:rPr>
        <w:t>Кошти цільового фонду є складовою частиною спеціального фонду бюджету та фінансовою і матеріальною основою місцевого самоврядування.</w:t>
      </w:r>
    </w:p>
    <w:p w:rsidR="00780B84" w:rsidRPr="00780B84" w:rsidRDefault="00780B84" w:rsidP="00780B84">
      <w:pPr>
        <w:pStyle w:val="a8"/>
        <w:numPr>
          <w:ilvl w:val="1"/>
          <w:numId w:val="4"/>
        </w:numPr>
        <w:shd w:val="clear" w:color="auto" w:fill="FFFFFF"/>
        <w:spacing w:before="0" w:beforeAutospacing="0" w:after="0" w:afterAutospacing="0"/>
        <w:ind w:left="0" w:firstLine="567"/>
        <w:jc w:val="both"/>
        <w:rPr>
          <w:color w:val="000000" w:themeColor="text1"/>
          <w:sz w:val="28"/>
          <w:szCs w:val="28"/>
        </w:rPr>
      </w:pPr>
      <w:r w:rsidRPr="00780B84">
        <w:rPr>
          <w:color w:val="000000" w:themeColor="text1"/>
          <w:sz w:val="28"/>
          <w:szCs w:val="28"/>
        </w:rPr>
        <w:t>Положення про цільовий фонд затверджується рішенням сесії селищної ради. Пропозиції про зміни, уточнення та доповнення до положення мають право вносити депутати селищної ради, постійні комісії селищної ради, виконавчий комітет селищної ради, селищний голова.</w:t>
      </w:r>
    </w:p>
    <w:p w:rsidR="00780B84" w:rsidRPr="00780B84" w:rsidRDefault="00780B84" w:rsidP="00780B84">
      <w:pPr>
        <w:pStyle w:val="a8"/>
        <w:numPr>
          <w:ilvl w:val="1"/>
          <w:numId w:val="4"/>
        </w:numPr>
        <w:shd w:val="clear" w:color="auto" w:fill="FFFFFF"/>
        <w:spacing w:before="0" w:beforeAutospacing="0" w:after="0" w:afterAutospacing="0"/>
        <w:ind w:left="0" w:firstLine="567"/>
        <w:jc w:val="both"/>
        <w:rPr>
          <w:color w:val="000000" w:themeColor="text1"/>
          <w:sz w:val="28"/>
          <w:szCs w:val="28"/>
        </w:rPr>
      </w:pPr>
      <w:r w:rsidRPr="00780B84">
        <w:rPr>
          <w:color w:val="000000" w:themeColor="text1"/>
          <w:sz w:val="28"/>
          <w:szCs w:val="28"/>
        </w:rPr>
        <w:t>Зміни, уточнення і доповнення вносяться рішенням селищної ради.</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p>
    <w:p w:rsidR="00780B84" w:rsidRPr="00780B84" w:rsidRDefault="00780B84" w:rsidP="00780B84">
      <w:pPr>
        <w:pStyle w:val="a8"/>
        <w:shd w:val="clear" w:color="auto" w:fill="FFFFFF"/>
        <w:spacing w:before="0" w:beforeAutospacing="0" w:after="0" w:afterAutospacing="0"/>
        <w:ind w:firstLine="567"/>
        <w:jc w:val="center"/>
        <w:rPr>
          <w:rStyle w:val="a9"/>
          <w:color w:val="000000" w:themeColor="text1"/>
          <w:sz w:val="28"/>
          <w:szCs w:val="28"/>
        </w:rPr>
      </w:pPr>
      <w:r w:rsidRPr="00780B84">
        <w:rPr>
          <w:rStyle w:val="a9"/>
          <w:color w:val="000000" w:themeColor="text1"/>
          <w:sz w:val="28"/>
          <w:szCs w:val="28"/>
        </w:rPr>
        <w:t>ІІ. ФОРМУВАННЯ ЦІЛЬОВОГО ФОНДУ</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2.1</w:t>
      </w:r>
      <w:r w:rsidRPr="00780B84">
        <w:rPr>
          <w:b/>
          <w:color w:val="000000" w:themeColor="text1"/>
          <w:sz w:val="28"/>
          <w:szCs w:val="28"/>
        </w:rPr>
        <w:t xml:space="preserve">. </w:t>
      </w:r>
      <w:r w:rsidRPr="00780B84">
        <w:rPr>
          <w:color w:val="000000" w:themeColor="text1"/>
          <w:sz w:val="28"/>
          <w:szCs w:val="28"/>
        </w:rPr>
        <w:t>Цільовий фонд селищної ради формується за рахунок таких надходжень:</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 благодійних внесків (добровільних пожертвувань юридичних та фізичних осіб, осіб без громадянства і іноземних громадян, організацій, установ, підприємств усіх форм власності, безповоротна фінансова допомога);</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 відновлення вартості знесених дерев, пошкодження покриття газонів, доріг, пішохідних доріжок і т.д.;</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 розміщення інформаційних рекламних носіїв;</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 плати за оренду інженерної інфраструктури селищної території;</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 купівлі-продажу права на користування інженерною інфраструктурою території громади;</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 платежів для покращення благоустрою сіл та селища, озеленення, виготовлення табличок, тощо;</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 дольової участі громадян, підприємств, установ, організацій;</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 витрати на копіювання або друк документів, що надаються за запитом  на інформацію;</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 інших платежів не заборонених чинним законодавством;</w:t>
      </w:r>
    </w:p>
    <w:p w:rsidR="00780B84" w:rsidRPr="00780B84" w:rsidRDefault="00780B84" w:rsidP="00780B84">
      <w:pPr>
        <w:pStyle w:val="a8"/>
        <w:shd w:val="clear" w:color="auto" w:fill="FFFFFF"/>
        <w:spacing w:before="0" w:beforeAutospacing="0" w:after="0" w:afterAutospacing="0"/>
        <w:ind w:firstLine="567"/>
        <w:jc w:val="both"/>
        <w:rPr>
          <w:color w:val="000000"/>
          <w:sz w:val="28"/>
          <w:szCs w:val="28"/>
        </w:rPr>
      </w:pPr>
      <w:r w:rsidRPr="00780B84">
        <w:rPr>
          <w:color w:val="000000"/>
          <w:sz w:val="28"/>
          <w:szCs w:val="28"/>
        </w:rPr>
        <w:t>2.2. Фонд звільняється від сплати податків та зборів, які відносяться до селищного та інших бюджетів.</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p>
    <w:p w:rsidR="00780B84" w:rsidRPr="00780B84" w:rsidRDefault="00780B84" w:rsidP="00780B84">
      <w:pPr>
        <w:pStyle w:val="a8"/>
        <w:shd w:val="clear" w:color="auto" w:fill="FFFFFF"/>
        <w:spacing w:before="0" w:beforeAutospacing="0" w:after="0" w:afterAutospacing="0"/>
        <w:ind w:firstLine="567"/>
        <w:jc w:val="center"/>
        <w:rPr>
          <w:color w:val="000000" w:themeColor="text1"/>
          <w:sz w:val="28"/>
          <w:szCs w:val="28"/>
        </w:rPr>
      </w:pPr>
      <w:r w:rsidRPr="00780B84">
        <w:rPr>
          <w:rStyle w:val="a9"/>
          <w:color w:val="000000" w:themeColor="text1"/>
          <w:sz w:val="28"/>
          <w:szCs w:val="28"/>
        </w:rPr>
        <w:t>ІІІ. ВИКОРИСТАННЯ КОШТІВ ЦІЛЬОВОГО ФОНДУ</w:t>
      </w:r>
    </w:p>
    <w:p w:rsidR="00780B84" w:rsidRPr="00780B84" w:rsidRDefault="00780B84" w:rsidP="00780B84">
      <w:pPr>
        <w:pStyle w:val="a8"/>
        <w:shd w:val="clear" w:color="auto" w:fill="FFFFFF"/>
        <w:spacing w:before="0" w:beforeAutospacing="0" w:after="0" w:afterAutospacing="0"/>
        <w:ind w:firstLine="567"/>
        <w:jc w:val="both"/>
        <w:rPr>
          <w:rStyle w:val="a9"/>
          <w:color w:val="000000" w:themeColor="text1"/>
          <w:sz w:val="28"/>
          <w:szCs w:val="28"/>
        </w:rPr>
      </w:pP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r w:rsidRPr="00780B84">
        <w:rPr>
          <w:rStyle w:val="a9"/>
          <w:b w:val="0"/>
          <w:color w:val="000000" w:themeColor="text1"/>
          <w:sz w:val="28"/>
          <w:szCs w:val="28"/>
        </w:rPr>
        <w:t>3.1.</w:t>
      </w:r>
      <w:r w:rsidRPr="00780B84">
        <w:rPr>
          <w:rStyle w:val="a9"/>
          <w:color w:val="000000" w:themeColor="text1"/>
          <w:sz w:val="28"/>
          <w:szCs w:val="28"/>
        </w:rPr>
        <w:t xml:space="preserve"> </w:t>
      </w:r>
      <w:r w:rsidRPr="00780B84">
        <w:rPr>
          <w:color w:val="000000" w:themeColor="text1"/>
          <w:sz w:val="28"/>
          <w:szCs w:val="28"/>
        </w:rPr>
        <w:t xml:space="preserve">Кошти цільового фонду </w:t>
      </w:r>
      <w:r w:rsidRPr="00780B84">
        <w:rPr>
          <w:sz w:val="28"/>
          <w:szCs w:val="28"/>
        </w:rPr>
        <w:t>можуть використовуються на підставі додаткових рішень Семенівської селищної ради та цього Положення,</w:t>
      </w:r>
      <w:r w:rsidRPr="00780B84">
        <w:rPr>
          <w:color w:val="000000" w:themeColor="text1"/>
          <w:sz w:val="28"/>
          <w:szCs w:val="28"/>
        </w:rPr>
        <w:t xml:space="preserve"> на проведення заходів щодо вирішення питань соціально-економічного розвитку територіальної громади, розвиток соціальної сфери, зміцнення матеріально-технічної бази </w:t>
      </w:r>
      <w:r w:rsidR="00232CCD">
        <w:rPr>
          <w:color w:val="000000" w:themeColor="text1"/>
          <w:sz w:val="28"/>
          <w:szCs w:val="28"/>
        </w:rPr>
        <w:t>територіальної громади</w:t>
      </w:r>
      <w:r w:rsidRPr="00780B84">
        <w:rPr>
          <w:color w:val="000000" w:themeColor="text1"/>
          <w:sz w:val="28"/>
          <w:szCs w:val="28"/>
        </w:rPr>
        <w:t xml:space="preserve">, фінансування закладів освіти, культури, медицини, спорту, громадських організацій, надання допомоги громадянам, бюджетним установам, комунальним підприємствам, розвитку інфраструктури і благоустрою селища та населених пунктів селищної ради, розв’язання вкрай важливих проблем адміністративно-територіальної одиниці, становлення і розвитку місцевого самоврядування, участі органів місцевого самоврядування у розв’язанні питань загальнодержавного значення, придбання механізмів, запчастин, обладнання, догляд за </w:t>
      </w:r>
      <w:proofErr w:type="spellStart"/>
      <w:r w:rsidRPr="00780B84">
        <w:rPr>
          <w:color w:val="000000" w:themeColor="text1"/>
          <w:sz w:val="28"/>
          <w:szCs w:val="28"/>
        </w:rPr>
        <w:t>сміттєзвалищ</w:t>
      </w:r>
      <w:r w:rsidR="005272B4">
        <w:rPr>
          <w:color w:val="000000" w:themeColor="text1"/>
          <w:sz w:val="28"/>
          <w:szCs w:val="28"/>
        </w:rPr>
        <w:t>ами</w:t>
      </w:r>
      <w:proofErr w:type="spellEnd"/>
      <w:r w:rsidRPr="00780B84">
        <w:rPr>
          <w:color w:val="000000" w:themeColor="text1"/>
          <w:sz w:val="28"/>
          <w:szCs w:val="28"/>
        </w:rPr>
        <w:t xml:space="preserve">, вивіз сміття, виготовлення проектної та містобудівної документації, та інших невідкладних потреб, у тому числі за наступними напрямками: </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 xml:space="preserve">3.1.1. На роботи, пов’язані з будівництвом, реконструкцією, капітальним та поточним ремонтом об’єктів, що належать до комунальної власності </w:t>
      </w:r>
      <w:r w:rsidR="00971668">
        <w:rPr>
          <w:color w:val="000000" w:themeColor="text1"/>
          <w:sz w:val="28"/>
          <w:szCs w:val="28"/>
        </w:rPr>
        <w:t>територіальної громади.</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 xml:space="preserve">3.1.2. На придбання та модернізацію основних засобів підприємств, установ і організацій, що фінансуються з бюджету Семенівської селищної </w:t>
      </w:r>
      <w:r w:rsidR="002F2D66">
        <w:rPr>
          <w:color w:val="000000" w:themeColor="text1"/>
          <w:sz w:val="28"/>
          <w:szCs w:val="28"/>
        </w:rPr>
        <w:t>територіальної громади</w:t>
      </w:r>
      <w:r w:rsidRPr="00780B84">
        <w:rPr>
          <w:color w:val="000000" w:themeColor="text1"/>
          <w:sz w:val="28"/>
          <w:szCs w:val="28"/>
        </w:rPr>
        <w:t>.</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lastRenderedPageBreak/>
        <w:t>3.1.3. На розвиток та утримання житлово-комунального господарства селища та сіл територіальної громади.</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 xml:space="preserve">3.1.4. На проведення рекультивації, прибирання </w:t>
      </w:r>
      <w:proofErr w:type="spellStart"/>
      <w:r w:rsidRPr="00780B84">
        <w:rPr>
          <w:color w:val="000000" w:themeColor="text1"/>
          <w:sz w:val="28"/>
          <w:szCs w:val="28"/>
        </w:rPr>
        <w:t>сміттєзвалищ</w:t>
      </w:r>
      <w:proofErr w:type="spellEnd"/>
      <w:r w:rsidRPr="00780B84">
        <w:rPr>
          <w:color w:val="000000" w:themeColor="text1"/>
          <w:sz w:val="28"/>
          <w:szCs w:val="28"/>
        </w:rPr>
        <w:t xml:space="preserve"> та кладовищ селищної ради.</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 xml:space="preserve">3.1.5. На закупівлю (придбання) запасних частин, обладнання, паливно-мастильних матеріалів для </w:t>
      </w:r>
      <w:r w:rsidR="00C75EF5">
        <w:rPr>
          <w:color w:val="000000" w:themeColor="text1"/>
          <w:sz w:val="28"/>
          <w:szCs w:val="28"/>
        </w:rPr>
        <w:t>комунальних підприємств</w:t>
      </w:r>
      <w:r w:rsidRPr="00780B84">
        <w:rPr>
          <w:color w:val="000000" w:themeColor="text1"/>
          <w:sz w:val="28"/>
          <w:szCs w:val="28"/>
        </w:rPr>
        <w:t>, які фінансуються з бюджету селищної ради.</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 xml:space="preserve">3.1.6. </w:t>
      </w:r>
      <w:r w:rsidRPr="00780B84">
        <w:rPr>
          <w:color w:val="000000"/>
          <w:sz w:val="28"/>
          <w:szCs w:val="28"/>
        </w:rPr>
        <w:t>На оплату комунальних послуг, енергоносіїв, в тому числі оплата вуличного освітлення.</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r w:rsidRPr="00780B84">
        <w:rPr>
          <w:color w:val="000000"/>
          <w:sz w:val="28"/>
          <w:szCs w:val="28"/>
        </w:rPr>
        <w:t>3.1.7. На проведення поточних і капітальних ремонтів доріг комунального значення, підготовка сільських стадіонів до проведення спортивних заходів, в тому числі скошування газону на стадіонах та парках.</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r w:rsidRPr="00780B84">
        <w:rPr>
          <w:color w:val="000000"/>
          <w:sz w:val="28"/>
          <w:szCs w:val="28"/>
        </w:rPr>
        <w:t>3.1.8. На здійснення вивозу сміття  з вулиць комунального значення.</w:t>
      </w:r>
    </w:p>
    <w:p w:rsidR="00780B84" w:rsidRPr="00780B84" w:rsidRDefault="00780B84" w:rsidP="00780B84">
      <w:pPr>
        <w:pStyle w:val="a8"/>
        <w:shd w:val="clear" w:color="auto" w:fill="FFFFFF"/>
        <w:spacing w:before="0" w:beforeAutospacing="0" w:after="0" w:afterAutospacing="0"/>
        <w:ind w:firstLine="567"/>
        <w:jc w:val="both"/>
        <w:rPr>
          <w:color w:val="000000" w:themeColor="text1"/>
          <w:sz w:val="28"/>
          <w:szCs w:val="28"/>
        </w:rPr>
      </w:pPr>
      <w:r w:rsidRPr="00780B84">
        <w:rPr>
          <w:color w:val="000000"/>
          <w:sz w:val="28"/>
          <w:szCs w:val="28"/>
        </w:rPr>
        <w:t>3.1.9. На проведення заходів з ліквідації аварійних та надзвичайних ситуацій в  територіальній громаді.</w:t>
      </w:r>
    </w:p>
    <w:p w:rsidR="00780B84" w:rsidRPr="00780B84" w:rsidRDefault="00780B84" w:rsidP="00B35181">
      <w:pPr>
        <w:pStyle w:val="a8"/>
        <w:shd w:val="clear" w:color="auto" w:fill="FFFFFF"/>
        <w:spacing w:before="0" w:beforeAutospacing="0" w:after="0" w:afterAutospacing="0"/>
        <w:ind w:firstLine="567"/>
        <w:jc w:val="both"/>
        <w:rPr>
          <w:color w:val="000000"/>
          <w:sz w:val="28"/>
          <w:szCs w:val="28"/>
        </w:rPr>
      </w:pPr>
      <w:r w:rsidRPr="00780B84">
        <w:rPr>
          <w:color w:val="000000"/>
          <w:sz w:val="28"/>
          <w:szCs w:val="28"/>
        </w:rPr>
        <w:t>3.1.1</w:t>
      </w:r>
      <w:r w:rsidR="00C75EF5">
        <w:rPr>
          <w:color w:val="000000"/>
          <w:sz w:val="28"/>
          <w:szCs w:val="28"/>
        </w:rPr>
        <w:t>0</w:t>
      </w:r>
      <w:r w:rsidRPr="00780B84">
        <w:rPr>
          <w:color w:val="000000"/>
          <w:sz w:val="28"/>
          <w:szCs w:val="28"/>
        </w:rPr>
        <w:t>. На забезпечення розвитку соціальної сфери, на укріплення  матеріально-технічної бази установ та організацій освіти, охорони здоров’я, культури, фізкультури і  спорту.</w:t>
      </w:r>
    </w:p>
    <w:p w:rsidR="00780B84" w:rsidRDefault="00780B84" w:rsidP="00B35181">
      <w:pPr>
        <w:pStyle w:val="a8"/>
        <w:shd w:val="clear" w:color="auto" w:fill="FFFFFF"/>
        <w:spacing w:before="0" w:beforeAutospacing="0" w:after="0" w:afterAutospacing="0"/>
        <w:ind w:firstLine="567"/>
        <w:jc w:val="both"/>
        <w:rPr>
          <w:color w:val="000000"/>
          <w:sz w:val="28"/>
          <w:szCs w:val="28"/>
        </w:rPr>
      </w:pPr>
      <w:r w:rsidRPr="00780B84">
        <w:rPr>
          <w:color w:val="000000"/>
          <w:sz w:val="28"/>
          <w:szCs w:val="28"/>
        </w:rPr>
        <w:t>3.1.1</w:t>
      </w:r>
      <w:r w:rsidR="00C75EF5">
        <w:rPr>
          <w:color w:val="000000"/>
          <w:sz w:val="28"/>
          <w:szCs w:val="28"/>
        </w:rPr>
        <w:t>1</w:t>
      </w:r>
      <w:r w:rsidRPr="00780B84">
        <w:rPr>
          <w:color w:val="000000"/>
          <w:sz w:val="28"/>
          <w:szCs w:val="28"/>
        </w:rPr>
        <w:t>. На надання фінансової підтримки творчо та спортивно обдарованих дітей, молоді та учнів загальноосвітніх шкіл, у  вигляді надання їм премій, нагород.</w:t>
      </w:r>
    </w:p>
    <w:p w:rsidR="00780B84" w:rsidRPr="00780B84" w:rsidRDefault="00780B84" w:rsidP="00B35181">
      <w:pPr>
        <w:pStyle w:val="a8"/>
        <w:shd w:val="clear" w:color="auto" w:fill="FFFFFF"/>
        <w:spacing w:before="0" w:beforeAutospacing="0" w:after="0" w:afterAutospacing="0"/>
        <w:ind w:firstLine="567"/>
        <w:jc w:val="both"/>
        <w:rPr>
          <w:color w:val="000000"/>
          <w:sz w:val="28"/>
          <w:szCs w:val="28"/>
        </w:rPr>
      </w:pPr>
      <w:r w:rsidRPr="00780B84">
        <w:rPr>
          <w:color w:val="000000"/>
          <w:sz w:val="28"/>
          <w:szCs w:val="28"/>
        </w:rPr>
        <w:t>3.1.1</w:t>
      </w:r>
      <w:r w:rsidR="00232CCD">
        <w:rPr>
          <w:color w:val="000000"/>
          <w:sz w:val="28"/>
          <w:szCs w:val="28"/>
        </w:rPr>
        <w:t>2</w:t>
      </w:r>
      <w:r w:rsidRPr="00780B84">
        <w:rPr>
          <w:color w:val="000000"/>
          <w:sz w:val="28"/>
          <w:szCs w:val="28"/>
        </w:rPr>
        <w:t>. На розробку цільових програм.</w:t>
      </w:r>
    </w:p>
    <w:p w:rsidR="00780B84" w:rsidRPr="00780B84" w:rsidRDefault="00780B84" w:rsidP="00B35181">
      <w:pPr>
        <w:pStyle w:val="a8"/>
        <w:shd w:val="clear" w:color="auto" w:fill="FFFFFF"/>
        <w:spacing w:before="0" w:beforeAutospacing="0" w:after="0" w:afterAutospacing="0"/>
        <w:ind w:firstLine="567"/>
        <w:jc w:val="both"/>
        <w:rPr>
          <w:color w:val="000000"/>
          <w:sz w:val="28"/>
          <w:szCs w:val="28"/>
        </w:rPr>
      </w:pPr>
      <w:r w:rsidRPr="00780B84">
        <w:rPr>
          <w:color w:val="000000"/>
          <w:sz w:val="28"/>
          <w:szCs w:val="28"/>
        </w:rPr>
        <w:t>3.1.1</w:t>
      </w:r>
      <w:r w:rsidR="00232CCD">
        <w:rPr>
          <w:color w:val="000000"/>
          <w:sz w:val="28"/>
          <w:szCs w:val="28"/>
        </w:rPr>
        <w:t>3</w:t>
      </w:r>
      <w:r w:rsidRPr="00780B84">
        <w:rPr>
          <w:color w:val="000000"/>
          <w:sz w:val="28"/>
          <w:szCs w:val="28"/>
        </w:rPr>
        <w:t>. На розробку і реалізацію інвестиційних проектів, програм, генерального плану населеного пункту та містобудівної документації.</w:t>
      </w:r>
    </w:p>
    <w:p w:rsidR="00780B84" w:rsidRPr="00780B84" w:rsidRDefault="00780B84" w:rsidP="00B35181">
      <w:pPr>
        <w:pStyle w:val="a8"/>
        <w:shd w:val="clear" w:color="auto" w:fill="FFFFFF"/>
        <w:spacing w:before="0" w:beforeAutospacing="0" w:after="0" w:afterAutospacing="0"/>
        <w:ind w:firstLine="567"/>
        <w:jc w:val="both"/>
        <w:rPr>
          <w:color w:val="000000"/>
          <w:sz w:val="28"/>
          <w:szCs w:val="28"/>
        </w:rPr>
      </w:pPr>
      <w:r w:rsidRPr="00780B84">
        <w:rPr>
          <w:color w:val="000000"/>
          <w:sz w:val="28"/>
          <w:szCs w:val="28"/>
        </w:rPr>
        <w:t>3.1.</w:t>
      </w:r>
      <w:r w:rsidR="00232CCD">
        <w:rPr>
          <w:color w:val="000000"/>
          <w:sz w:val="28"/>
          <w:szCs w:val="28"/>
        </w:rPr>
        <w:t>14</w:t>
      </w:r>
      <w:r w:rsidRPr="00780B84">
        <w:rPr>
          <w:color w:val="000000"/>
          <w:sz w:val="28"/>
          <w:szCs w:val="28"/>
        </w:rPr>
        <w:t>. Оплата  заходів, пов’язаних з депутатською діяльністю та здійсненням своїх функцій  селищним головою, депутатами ради у  відповідності до Закону України «Про місцеве  самоврядування  в  Україні».</w:t>
      </w:r>
    </w:p>
    <w:p w:rsidR="00780B84" w:rsidRPr="00780B84" w:rsidRDefault="00780B84" w:rsidP="00B35181">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3.1.</w:t>
      </w:r>
      <w:r w:rsidR="00232CCD">
        <w:rPr>
          <w:color w:val="000000" w:themeColor="text1"/>
          <w:sz w:val="28"/>
          <w:szCs w:val="28"/>
        </w:rPr>
        <w:t>15</w:t>
      </w:r>
      <w:r w:rsidRPr="00780B84">
        <w:rPr>
          <w:color w:val="000000" w:themeColor="text1"/>
          <w:sz w:val="28"/>
          <w:szCs w:val="28"/>
        </w:rPr>
        <w:t>. Прокладання доріг з твердим покриттям місцевого значення.</w:t>
      </w:r>
    </w:p>
    <w:p w:rsidR="00780B84" w:rsidRPr="00780B84" w:rsidRDefault="00780B84" w:rsidP="00B35181">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3.1.</w:t>
      </w:r>
      <w:r w:rsidR="00232CCD">
        <w:rPr>
          <w:color w:val="000000" w:themeColor="text1"/>
          <w:sz w:val="28"/>
          <w:szCs w:val="28"/>
        </w:rPr>
        <w:t>16</w:t>
      </w:r>
      <w:r w:rsidRPr="00780B84">
        <w:rPr>
          <w:color w:val="000000" w:themeColor="text1"/>
          <w:sz w:val="28"/>
          <w:szCs w:val="28"/>
        </w:rPr>
        <w:t>. Розвиток туризму та культурного відпочинку.</w:t>
      </w:r>
    </w:p>
    <w:p w:rsidR="00780B84" w:rsidRPr="0065005D" w:rsidRDefault="00780B84" w:rsidP="00B35181">
      <w:pPr>
        <w:pStyle w:val="a8"/>
        <w:shd w:val="clear" w:color="auto" w:fill="FFFFFF"/>
        <w:spacing w:before="0" w:beforeAutospacing="0" w:after="0" w:afterAutospacing="0"/>
        <w:ind w:firstLine="567"/>
        <w:jc w:val="both"/>
        <w:rPr>
          <w:color w:val="000000"/>
          <w:sz w:val="28"/>
          <w:szCs w:val="28"/>
        </w:rPr>
      </w:pPr>
      <w:r w:rsidRPr="0065005D">
        <w:rPr>
          <w:color w:val="000000"/>
          <w:sz w:val="28"/>
          <w:szCs w:val="28"/>
        </w:rPr>
        <w:t xml:space="preserve">3.2. Перерахування коштів  цільового фонду здійснюється </w:t>
      </w:r>
      <w:r w:rsidR="00B35181" w:rsidRPr="0065005D">
        <w:rPr>
          <w:sz w:val="28"/>
          <w:szCs w:val="28"/>
        </w:rPr>
        <w:t>Фінансовим управлінням Семенівської селищної ради</w:t>
      </w:r>
      <w:r w:rsidRPr="0065005D">
        <w:rPr>
          <w:sz w:val="28"/>
          <w:szCs w:val="28"/>
        </w:rPr>
        <w:t xml:space="preserve"> на підставі рішень Семенівської селищної ради та </w:t>
      </w:r>
      <w:r w:rsidRPr="0065005D">
        <w:rPr>
          <w:color w:val="000000"/>
          <w:sz w:val="28"/>
          <w:szCs w:val="28"/>
        </w:rPr>
        <w:t>у  відповідності з цим Положенням.</w:t>
      </w:r>
    </w:p>
    <w:p w:rsidR="00780B84" w:rsidRPr="0065005D" w:rsidRDefault="00780B84" w:rsidP="00B35181">
      <w:pPr>
        <w:pStyle w:val="a8"/>
        <w:shd w:val="clear" w:color="auto" w:fill="FFFFFF"/>
        <w:spacing w:before="0" w:beforeAutospacing="0" w:after="0" w:afterAutospacing="0"/>
        <w:ind w:firstLine="567"/>
        <w:jc w:val="both"/>
        <w:rPr>
          <w:color w:val="000000"/>
          <w:sz w:val="28"/>
          <w:szCs w:val="28"/>
        </w:rPr>
      </w:pPr>
      <w:r w:rsidRPr="0065005D">
        <w:rPr>
          <w:color w:val="000000"/>
          <w:sz w:val="28"/>
          <w:szCs w:val="28"/>
        </w:rPr>
        <w:t>3.3. Невикористані у звітному році кошти цільового фонду вилученню не підлягають, а переходять на наступний рік і використовуються на цілі, визначені цим Положенням.</w:t>
      </w:r>
    </w:p>
    <w:p w:rsidR="00780B84" w:rsidRPr="0065005D" w:rsidRDefault="00780B84" w:rsidP="00B35181">
      <w:pPr>
        <w:pStyle w:val="a8"/>
        <w:shd w:val="clear" w:color="auto" w:fill="FFFFFF"/>
        <w:spacing w:before="0" w:beforeAutospacing="0" w:after="0" w:afterAutospacing="0"/>
        <w:ind w:firstLine="567"/>
        <w:jc w:val="both"/>
        <w:rPr>
          <w:color w:val="000000" w:themeColor="text1"/>
          <w:sz w:val="28"/>
          <w:szCs w:val="28"/>
        </w:rPr>
      </w:pPr>
    </w:p>
    <w:p w:rsidR="00780B84" w:rsidRPr="0065005D" w:rsidRDefault="00780B84" w:rsidP="00B35181">
      <w:pPr>
        <w:pStyle w:val="a8"/>
        <w:shd w:val="clear" w:color="auto" w:fill="FFFFFF"/>
        <w:spacing w:before="0" w:beforeAutospacing="0" w:after="0" w:afterAutospacing="0"/>
        <w:ind w:firstLine="567"/>
        <w:jc w:val="center"/>
        <w:rPr>
          <w:rStyle w:val="a9"/>
          <w:color w:val="000000" w:themeColor="text1"/>
          <w:sz w:val="28"/>
          <w:szCs w:val="28"/>
        </w:rPr>
      </w:pPr>
      <w:r w:rsidRPr="0065005D">
        <w:rPr>
          <w:rStyle w:val="a9"/>
          <w:color w:val="000000" w:themeColor="text1"/>
          <w:sz w:val="28"/>
          <w:szCs w:val="28"/>
        </w:rPr>
        <w:t>ІV. ЗВІТНІСТЬ ПРО ФОРМУВАННЯ І ВИКОРИСТАННЯ</w:t>
      </w:r>
    </w:p>
    <w:p w:rsidR="00780B84" w:rsidRPr="0065005D" w:rsidRDefault="00780B84" w:rsidP="00B35181">
      <w:pPr>
        <w:pStyle w:val="a8"/>
        <w:shd w:val="clear" w:color="auto" w:fill="FFFFFF"/>
        <w:spacing w:before="0" w:beforeAutospacing="0" w:after="0" w:afterAutospacing="0"/>
        <w:ind w:firstLine="567"/>
        <w:jc w:val="center"/>
        <w:rPr>
          <w:rStyle w:val="a9"/>
          <w:color w:val="000000" w:themeColor="text1"/>
          <w:sz w:val="28"/>
          <w:szCs w:val="28"/>
        </w:rPr>
      </w:pPr>
      <w:r w:rsidRPr="0065005D">
        <w:rPr>
          <w:rStyle w:val="a9"/>
          <w:color w:val="000000" w:themeColor="text1"/>
          <w:sz w:val="28"/>
          <w:szCs w:val="28"/>
        </w:rPr>
        <w:t>ЦІЛЬОВОГО ФОНДУ</w:t>
      </w:r>
    </w:p>
    <w:p w:rsidR="00780B84" w:rsidRPr="0065005D" w:rsidRDefault="00780B84" w:rsidP="00B35181">
      <w:pPr>
        <w:pStyle w:val="a8"/>
        <w:shd w:val="clear" w:color="auto" w:fill="FFFFFF"/>
        <w:spacing w:before="0" w:beforeAutospacing="0" w:after="0" w:afterAutospacing="0"/>
        <w:ind w:firstLine="567"/>
        <w:jc w:val="both"/>
        <w:rPr>
          <w:color w:val="000000" w:themeColor="text1"/>
          <w:sz w:val="28"/>
          <w:szCs w:val="28"/>
        </w:rPr>
      </w:pPr>
    </w:p>
    <w:p w:rsidR="00780B84" w:rsidRPr="0065005D" w:rsidRDefault="00780B84" w:rsidP="00B35181">
      <w:pPr>
        <w:tabs>
          <w:tab w:val="left" w:pos="0"/>
        </w:tabs>
        <w:spacing w:after="0" w:line="240" w:lineRule="auto"/>
        <w:ind w:firstLine="567"/>
        <w:jc w:val="both"/>
        <w:rPr>
          <w:rStyle w:val="a9"/>
          <w:rFonts w:ascii="Times New Roman" w:hAnsi="Times New Roman" w:cs="Times New Roman"/>
          <w:b w:val="0"/>
          <w:color w:val="000000" w:themeColor="text1"/>
          <w:sz w:val="28"/>
          <w:szCs w:val="28"/>
          <w:lang w:val="uk-UA"/>
        </w:rPr>
      </w:pPr>
      <w:r w:rsidRPr="0065005D">
        <w:rPr>
          <w:rFonts w:ascii="Times New Roman" w:hAnsi="Times New Roman" w:cs="Times New Roman"/>
          <w:color w:val="000000"/>
          <w:sz w:val="28"/>
          <w:szCs w:val="28"/>
          <w:shd w:val="clear" w:color="auto" w:fill="FFFFFF"/>
          <w:lang w:val="uk-UA"/>
        </w:rPr>
        <w:t>4.1.Видатки  здійснюються за рахунок коштів, що надійшли до Фонду у межах бюджетних призначень, передбачених у селищному бюджеті на відповідний рік.</w:t>
      </w:r>
      <w:r w:rsidRPr="0065005D">
        <w:rPr>
          <w:rStyle w:val="a9"/>
          <w:rFonts w:ascii="Times New Roman" w:hAnsi="Times New Roman" w:cs="Times New Roman"/>
          <w:b w:val="0"/>
          <w:color w:val="000000" w:themeColor="text1"/>
          <w:sz w:val="28"/>
          <w:szCs w:val="28"/>
          <w:lang w:val="uk-UA"/>
        </w:rPr>
        <w:t xml:space="preserve">      </w:t>
      </w:r>
    </w:p>
    <w:p w:rsidR="00780B84" w:rsidRPr="0065005D" w:rsidRDefault="00780B84" w:rsidP="00B35181">
      <w:pPr>
        <w:tabs>
          <w:tab w:val="left" w:pos="0"/>
        </w:tabs>
        <w:spacing w:after="0" w:line="240" w:lineRule="auto"/>
        <w:ind w:firstLine="567"/>
        <w:jc w:val="both"/>
        <w:rPr>
          <w:rFonts w:ascii="Times New Roman" w:hAnsi="Times New Roman" w:cs="Times New Roman"/>
          <w:color w:val="000000"/>
          <w:sz w:val="28"/>
          <w:szCs w:val="28"/>
          <w:lang w:val="uk-UA"/>
        </w:rPr>
      </w:pPr>
      <w:r w:rsidRPr="0065005D">
        <w:rPr>
          <w:rStyle w:val="a9"/>
          <w:rFonts w:ascii="Times New Roman" w:hAnsi="Times New Roman" w:cs="Times New Roman"/>
          <w:b w:val="0"/>
          <w:color w:val="000000" w:themeColor="text1"/>
          <w:sz w:val="28"/>
          <w:szCs w:val="28"/>
          <w:lang w:val="uk-UA"/>
        </w:rPr>
        <w:t>4.2.</w:t>
      </w:r>
      <w:r w:rsidRPr="0065005D">
        <w:rPr>
          <w:rFonts w:ascii="Times New Roman" w:hAnsi="Times New Roman" w:cs="Times New Roman"/>
          <w:color w:val="000000"/>
          <w:sz w:val="28"/>
          <w:szCs w:val="28"/>
          <w:lang w:val="uk-UA"/>
        </w:rPr>
        <w:t>Розподіл коштів</w:t>
      </w:r>
      <w:r w:rsidRPr="0065005D">
        <w:rPr>
          <w:rFonts w:ascii="Times New Roman" w:hAnsi="Times New Roman" w:cs="Times New Roman"/>
          <w:sz w:val="28"/>
          <w:szCs w:val="28"/>
          <w:lang w:val="uk-UA"/>
        </w:rPr>
        <w:t xml:space="preserve"> Фонду та головні розпорядники за напрямками використання визначаються рішенням сесії Семенівської селищної ради.</w:t>
      </w:r>
    </w:p>
    <w:p w:rsidR="00780B84" w:rsidRPr="0065005D" w:rsidRDefault="00780B84" w:rsidP="00B35181">
      <w:pPr>
        <w:pStyle w:val="a8"/>
        <w:shd w:val="clear" w:color="auto" w:fill="FFFFFF"/>
        <w:spacing w:before="0" w:beforeAutospacing="0" w:after="0" w:afterAutospacing="0"/>
        <w:ind w:firstLine="567"/>
        <w:jc w:val="both"/>
        <w:rPr>
          <w:rStyle w:val="a9"/>
          <w:color w:val="000000" w:themeColor="text1"/>
          <w:sz w:val="28"/>
          <w:szCs w:val="28"/>
        </w:rPr>
      </w:pPr>
      <w:r w:rsidRPr="0065005D">
        <w:rPr>
          <w:rStyle w:val="a9"/>
          <w:b w:val="0"/>
          <w:color w:val="000000" w:themeColor="text1"/>
          <w:sz w:val="28"/>
          <w:szCs w:val="28"/>
        </w:rPr>
        <w:t>4.3.</w:t>
      </w:r>
      <w:r w:rsidRPr="0065005D">
        <w:rPr>
          <w:color w:val="000000"/>
          <w:sz w:val="28"/>
          <w:szCs w:val="28"/>
        </w:rPr>
        <w:t>Бухгалтерський облік і звітність здійснюється в установленому порядку згідно законодавства України</w:t>
      </w:r>
    </w:p>
    <w:p w:rsidR="00780B84" w:rsidRPr="00780B84" w:rsidRDefault="00780B84" w:rsidP="00B35181">
      <w:pPr>
        <w:pStyle w:val="a8"/>
        <w:shd w:val="clear" w:color="auto" w:fill="FFFFFF"/>
        <w:spacing w:before="0" w:beforeAutospacing="0" w:after="0" w:afterAutospacing="0"/>
        <w:ind w:firstLine="567"/>
        <w:jc w:val="both"/>
        <w:rPr>
          <w:color w:val="000000" w:themeColor="text1"/>
          <w:sz w:val="28"/>
          <w:szCs w:val="28"/>
        </w:rPr>
      </w:pPr>
      <w:r w:rsidRPr="0065005D">
        <w:rPr>
          <w:color w:val="000000"/>
          <w:sz w:val="28"/>
          <w:szCs w:val="28"/>
        </w:rPr>
        <w:lastRenderedPageBreak/>
        <w:t xml:space="preserve">4.4. Облік надходжень та використання коштів фонду, а також поточний контроль за коштами фонду здійснює </w:t>
      </w:r>
      <w:r w:rsidR="00B35181" w:rsidRPr="0065005D">
        <w:rPr>
          <w:sz w:val="28"/>
          <w:szCs w:val="28"/>
        </w:rPr>
        <w:t>Фінансове управління Семенівської селищної ради</w:t>
      </w:r>
      <w:r w:rsidRPr="0065005D">
        <w:rPr>
          <w:color w:val="000000"/>
          <w:sz w:val="28"/>
          <w:szCs w:val="28"/>
        </w:rPr>
        <w:t>.</w:t>
      </w:r>
    </w:p>
    <w:p w:rsidR="00780B84" w:rsidRPr="00780B84" w:rsidRDefault="00780B84" w:rsidP="00B35181">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 xml:space="preserve">4.5. Інформація про формування і використання цільового фонду надається </w:t>
      </w:r>
      <w:r w:rsidR="00B35181" w:rsidRPr="00247501">
        <w:rPr>
          <w:sz w:val="28"/>
          <w:szCs w:val="28"/>
        </w:rPr>
        <w:t>постійн</w:t>
      </w:r>
      <w:r w:rsidR="00B35181">
        <w:rPr>
          <w:sz w:val="28"/>
          <w:szCs w:val="28"/>
        </w:rPr>
        <w:t>ій</w:t>
      </w:r>
      <w:r w:rsidR="00B35181" w:rsidRPr="00247501">
        <w:rPr>
          <w:sz w:val="28"/>
          <w:szCs w:val="28"/>
        </w:rPr>
        <w:t xml:space="preserve"> комісі</w:t>
      </w:r>
      <w:r w:rsidR="00B35181">
        <w:rPr>
          <w:sz w:val="28"/>
          <w:szCs w:val="28"/>
        </w:rPr>
        <w:t>ї</w:t>
      </w:r>
      <w:r w:rsidR="00B35181" w:rsidRPr="00247501">
        <w:rPr>
          <w:sz w:val="28"/>
          <w:szCs w:val="28"/>
        </w:rPr>
        <w:t xml:space="preserve"> з питань </w:t>
      </w:r>
      <w:r w:rsidR="00B35181" w:rsidRPr="00247501">
        <w:rPr>
          <w:bCs/>
          <w:iCs/>
          <w:sz w:val="28"/>
          <w:szCs w:val="28"/>
          <w:bdr w:val="none" w:sz="0" w:space="0" w:color="auto" w:frame="1"/>
        </w:rPr>
        <w:t>планування бюджету, фінансів, податків, майна та соціально-економічного розвитку</w:t>
      </w:r>
      <w:r w:rsidRPr="00780B84">
        <w:rPr>
          <w:color w:val="000000" w:themeColor="text1"/>
          <w:sz w:val="28"/>
          <w:szCs w:val="28"/>
        </w:rPr>
        <w:t xml:space="preserve"> щоквартально.</w:t>
      </w:r>
    </w:p>
    <w:p w:rsidR="00780B84" w:rsidRPr="00780B84" w:rsidRDefault="00780B84" w:rsidP="00B35181">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4.6. Звіт про використання цільового фонду за рік затверджується селищною радою на сесії під час звіту про виконання бюджету селищної ради за відповідний рік.</w:t>
      </w:r>
    </w:p>
    <w:p w:rsidR="00780B84" w:rsidRPr="00780B84" w:rsidRDefault="00780B84" w:rsidP="00B35181">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 xml:space="preserve">4.7. </w:t>
      </w:r>
      <w:r w:rsidRPr="00780B84">
        <w:rPr>
          <w:color w:val="000000"/>
          <w:sz w:val="28"/>
          <w:szCs w:val="28"/>
        </w:rPr>
        <w:t xml:space="preserve">Контроль за  цільовим та ефективним використанням коштів цільового фонду здійснюється </w:t>
      </w:r>
      <w:r w:rsidR="00B35181" w:rsidRPr="00247501">
        <w:rPr>
          <w:sz w:val="28"/>
          <w:szCs w:val="28"/>
        </w:rPr>
        <w:t>постійн</w:t>
      </w:r>
      <w:r w:rsidR="00B35181">
        <w:rPr>
          <w:sz w:val="28"/>
          <w:szCs w:val="28"/>
        </w:rPr>
        <w:t>ою</w:t>
      </w:r>
      <w:r w:rsidR="00B35181" w:rsidRPr="00247501">
        <w:rPr>
          <w:sz w:val="28"/>
          <w:szCs w:val="28"/>
        </w:rPr>
        <w:t xml:space="preserve"> комісі</w:t>
      </w:r>
      <w:r w:rsidR="00B35181">
        <w:rPr>
          <w:sz w:val="28"/>
          <w:szCs w:val="28"/>
        </w:rPr>
        <w:t>єю</w:t>
      </w:r>
      <w:r w:rsidR="00B35181" w:rsidRPr="00247501">
        <w:rPr>
          <w:sz w:val="28"/>
          <w:szCs w:val="28"/>
        </w:rPr>
        <w:t xml:space="preserve"> з питань </w:t>
      </w:r>
      <w:r w:rsidR="00B35181" w:rsidRPr="00247501">
        <w:rPr>
          <w:bCs/>
          <w:iCs/>
          <w:sz w:val="28"/>
          <w:szCs w:val="28"/>
          <w:bdr w:val="none" w:sz="0" w:space="0" w:color="auto" w:frame="1"/>
        </w:rPr>
        <w:t>планування бюджету, фінансів, податків, майна та соціально-економічного розвитку</w:t>
      </w:r>
      <w:r w:rsidRPr="00780B84">
        <w:rPr>
          <w:color w:val="000000"/>
          <w:sz w:val="28"/>
          <w:szCs w:val="28"/>
        </w:rPr>
        <w:t>.</w:t>
      </w:r>
    </w:p>
    <w:p w:rsidR="00780B84" w:rsidRPr="00780B84" w:rsidRDefault="00780B84" w:rsidP="00B35181">
      <w:pPr>
        <w:pStyle w:val="a8"/>
        <w:shd w:val="clear" w:color="auto" w:fill="FFFFFF"/>
        <w:spacing w:before="0" w:beforeAutospacing="0" w:after="0" w:afterAutospacing="0"/>
        <w:ind w:firstLine="567"/>
        <w:rPr>
          <w:color w:val="000000"/>
          <w:sz w:val="28"/>
          <w:szCs w:val="28"/>
        </w:rPr>
      </w:pPr>
      <w:r w:rsidRPr="00780B84">
        <w:rPr>
          <w:color w:val="000000"/>
          <w:sz w:val="28"/>
          <w:szCs w:val="28"/>
        </w:rPr>
        <w:t>     </w:t>
      </w:r>
    </w:p>
    <w:p w:rsidR="00780B84" w:rsidRPr="00780B84" w:rsidRDefault="00780B84" w:rsidP="00B35181">
      <w:pPr>
        <w:pStyle w:val="a8"/>
        <w:shd w:val="clear" w:color="auto" w:fill="FFFFFF"/>
        <w:spacing w:before="0" w:beforeAutospacing="0" w:after="0" w:afterAutospacing="0"/>
        <w:ind w:firstLine="567"/>
        <w:rPr>
          <w:color w:val="000000"/>
          <w:sz w:val="28"/>
          <w:szCs w:val="28"/>
        </w:rPr>
      </w:pPr>
      <w:r w:rsidRPr="00780B84">
        <w:rPr>
          <w:color w:val="000000"/>
          <w:sz w:val="28"/>
          <w:szCs w:val="28"/>
        </w:rPr>
        <w:t>         </w:t>
      </w:r>
    </w:p>
    <w:p w:rsidR="00780B84" w:rsidRPr="00780B84" w:rsidRDefault="00780B84" w:rsidP="00B35181">
      <w:pPr>
        <w:pStyle w:val="a8"/>
        <w:shd w:val="clear" w:color="auto" w:fill="FFFFFF"/>
        <w:spacing w:before="0" w:beforeAutospacing="0" w:after="0" w:afterAutospacing="0"/>
        <w:ind w:firstLine="567"/>
        <w:jc w:val="both"/>
        <w:rPr>
          <w:color w:val="000000" w:themeColor="text1"/>
          <w:sz w:val="28"/>
          <w:szCs w:val="28"/>
        </w:rPr>
      </w:pPr>
    </w:p>
    <w:p w:rsidR="00780B84" w:rsidRPr="00780B84" w:rsidRDefault="00780B84" w:rsidP="00B35181">
      <w:pPr>
        <w:pStyle w:val="a8"/>
        <w:shd w:val="clear" w:color="auto" w:fill="FFFFFF"/>
        <w:spacing w:before="0" w:beforeAutospacing="0" w:after="0" w:afterAutospacing="0"/>
        <w:ind w:firstLine="567"/>
        <w:jc w:val="both"/>
        <w:rPr>
          <w:color w:val="000000" w:themeColor="text1"/>
          <w:sz w:val="28"/>
          <w:szCs w:val="28"/>
        </w:rPr>
      </w:pPr>
      <w:r w:rsidRPr="00780B84">
        <w:rPr>
          <w:rStyle w:val="a9"/>
          <w:color w:val="000000" w:themeColor="text1"/>
          <w:sz w:val="28"/>
          <w:szCs w:val="28"/>
        </w:rPr>
        <w:t>Секретар ради             </w:t>
      </w:r>
      <w:r w:rsidR="0065005D">
        <w:rPr>
          <w:rStyle w:val="a9"/>
          <w:color w:val="000000" w:themeColor="text1"/>
          <w:sz w:val="28"/>
          <w:szCs w:val="28"/>
        </w:rPr>
        <w:t xml:space="preserve">   </w:t>
      </w:r>
      <w:r w:rsidRPr="00780B84">
        <w:rPr>
          <w:rStyle w:val="a9"/>
          <w:color w:val="000000" w:themeColor="text1"/>
          <w:sz w:val="28"/>
          <w:szCs w:val="28"/>
        </w:rPr>
        <w:t>                                         </w:t>
      </w:r>
      <w:r w:rsidR="005757CF">
        <w:rPr>
          <w:rStyle w:val="a9"/>
          <w:color w:val="000000" w:themeColor="text1"/>
          <w:sz w:val="28"/>
          <w:szCs w:val="28"/>
        </w:rPr>
        <w:t xml:space="preserve"> </w:t>
      </w:r>
      <w:r w:rsidRPr="00780B84">
        <w:rPr>
          <w:rStyle w:val="a9"/>
          <w:color w:val="000000" w:themeColor="text1"/>
          <w:sz w:val="28"/>
          <w:szCs w:val="28"/>
        </w:rPr>
        <w:t>   Юлія ЄЛАГІНА</w:t>
      </w:r>
    </w:p>
    <w:p w:rsidR="00780B84" w:rsidRPr="00780B84" w:rsidRDefault="00780B84" w:rsidP="00B35181">
      <w:pPr>
        <w:pStyle w:val="a8"/>
        <w:shd w:val="clear" w:color="auto" w:fill="FFFFFF"/>
        <w:spacing w:before="0" w:beforeAutospacing="0" w:after="0" w:afterAutospacing="0"/>
        <w:ind w:firstLine="567"/>
        <w:jc w:val="both"/>
        <w:rPr>
          <w:color w:val="000000" w:themeColor="text1"/>
          <w:sz w:val="28"/>
          <w:szCs w:val="28"/>
        </w:rPr>
      </w:pPr>
      <w:r w:rsidRPr="00780B84">
        <w:rPr>
          <w:color w:val="000000" w:themeColor="text1"/>
          <w:sz w:val="28"/>
          <w:szCs w:val="28"/>
        </w:rPr>
        <w:t> </w:t>
      </w:r>
    </w:p>
    <w:p w:rsidR="00780B84" w:rsidRPr="00780B84" w:rsidRDefault="00780B84" w:rsidP="00B35181">
      <w:pPr>
        <w:spacing w:after="0" w:line="240" w:lineRule="auto"/>
        <w:ind w:left="5245"/>
        <w:jc w:val="both"/>
        <w:rPr>
          <w:rFonts w:ascii="Times New Roman" w:hAnsi="Times New Roman" w:cs="Times New Roman"/>
          <w:sz w:val="28"/>
          <w:szCs w:val="28"/>
          <w:lang w:val="uk-UA"/>
        </w:rPr>
      </w:pPr>
    </w:p>
    <w:sectPr w:rsidR="00780B84" w:rsidRPr="00780B84" w:rsidSect="00780B84">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725A4"/>
    <w:multiLevelType w:val="hybridMultilevel"/>
    <w:tmpl w:val="617EAC62"/>
    <w:lvl w:ilvl="0" w:tplc="B30425F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2EB77D3"/>
    <w:multiLevelType w:val="hybridMultilevel"/>
    <w:tmpl w:val="CCF0AC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8970D2"/>
    <w:multiLevelType w:val="multilevel"/>
    <w:tmpl w:val="3C808AE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74C57A88"/>
    <w:multiLevelType w:val="hybridMultilevel"/>
    <w:tmpl w:val="8B8CE138"/>
    <w:lvl w:ilvl="0" w:tplc="9B8CF11E">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B443D"/>
    <w:rsid w:val="000148BC"/>
    <w:rsid w:val="00064F74"/>
    <w:rsid w:val="0009662A"/>
    <w:rsid w:val="000B443D"/>
    <w:rsid w:val="000D6AD1"/>
    <w:rsid w:val="000F1704"/>
    <w:rsid w:val="000F20D4"/>
    <w:rsid w:val="00127313"/>
    <w:rsid w:val="00194E52"/>
    <w:rsid w:val="001D49BF"/>
    <w:rsid w:val="00232CCD"/>
    <w:rsid w:val="00247501"/>
    <w:rsid w:val="002B7F8A"/>
    <w:rsid w:val="002F2D66"/>
    <w:rsid w:val="00363C24"/>
    <w:rsid w:val="003D57C2"/>
    <w:rsid w:val="003E7295"/>
    <w:rsid w:val="00400158"/>
    <w:rsid w:val="0042044B"/>
    <w:rsid w:val="004267BC"/>
    <w:rsid w:val="004459A0"/>
    <w:rsid w:val="00484470"/>
    <w:rsid w:val="004A3CB9"/>
    <w:rsid w:val="004F7928"/>
    <w:rsid w:val="005272B4"/>
    <w:rsid w:val="0053140A"/>
    <w:rsid w:val="005757CF"/>
    <w:rsid w:val="005B02F9"/>
    <w:rsid w:val="005B0D63"/>
    <w:rsid w:val="005F45BD"/>
    <w:rsid w:val="00637585"/>
    <w:rsid w:val="0065005D"/>
    <w:rsid w:val="00682DCB"/>
    <w:rsid w:val="006959A8"/>
    <w:rsid w:val="006E521A"/>
    <w:rsid w:val="0077020A"/>
    <w:rsid w:val="00780B84"/>
    <w:rsid w:val="00781A28"/>
    <w:rsid w:val="00792609"/>
    <w:rsid w:val="007B73A6"/>
    <w:rsid w:val="007D7CE8"/>
    <w:rsid w:val="007F39DC"/>
    <w:rsid w:val="007F7B41"/>
    <w:rsid w:val="00803770"/>
    <w:rsid w:val="008849DF"/>
    <w:rsid w:val="0089441D"/>
    <w:rsid w:val="008F3861"/>
    <w:rsid w:val="00971668"/>
    <w:rsid w:val="00A14310"/>
    <w:rsid w:val="00AA5E68"/>
    <w:rsid w:val="00B35181"/>
    <w:rsid w:val="00B61528"/>
    <w:rsid w:val="00B87A27"/>
    <w:rsid w:val="00C3580F"/>
    <w:rsid w:val="00C75EF5"/>
    <w:rsid w:val="00CA1644"/>
    <w:rsid w:val="00D247EA"/>
    <w:rsid w:val="00D83012"/>
    <w:rsid w:val="00DA6252"/>
    <w:rsid w:val="00E33C13"/>
    <w:rsid w:val="00E92F23"/>
    <w:rsid w:val="00ED3C79"/>
    <w:rsid w:val="00F006D2"/>
    <w:rsid w:val="00F70BE1"/>
    <w:rsid w:val="00F754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6D2"/>
  </w:style>
  <w:style w:type="paragraph" w:styleId="2">
    <w:name w:val="heading 2"/>
    <w:basedOn w:val="a"/>
    <w:link w:val="20"/>
    <w:uiPriority w:val="9"/>
    <w:qFormat/>
    <w:rsid w:val="0024750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06D2"/>
    <w:pPr>
      <w:ind w:left="720"/>
      <w:contextualSpacing/>
    </w:pPr>
  </w:style>
  <w:style w:type="paragraph" w:styleId="a4">
    <w:name w:val="Balloon Text"/>
    <w:basedOn w:val="a"/>
    <w:link w:val="a5"/>
    <w:uiPriority w:val="99"/>
    <w:semiHidden/>
    <w:unhideWhenUsed/>
    <w:rsid w:val="0009662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662A"/>
    <w:rPr>
      <w:rFonts w:ascii="Tahoma" w:hAnsi="Tahoma" w:cs="Tahoma"/>
      <w:sz w:val="16"/>
      <w:szCs w:val="16"/>
    </w:rPr>
  </w:style>
  <w:style w:type="paragraph" w:styleId="a6">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7"/>
    <w:uiPriority w:val="99"/>
    <w:unhideWhenUsed/>
    <w:rsid w:val="00363C24"/>
    <w:pPr>
      <w:spacing w:after="0" w:line="240" w:lineRule="auto"/>
    </w:pPr>
    <w:rPr>
      <w:rFonts w:ascii="Calibri" w:eastAsia="Calibri" w:hAnsi="Calibri" w:cs="Times New Roman"/>
      <w:sz w:val="20"/>
      <w:szCs w:val="20"/>
      <w:lang w:val="uk-UA" w:eastAsia="ru-RU"/>
    </w:rPr>
  </w:style>
  <w:style w:type="character" w:customStyle="1" w:styleId="a7">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6"/>
    <w:uiPriority w:val="99"/>
    <w:rsid w:val="00363C24"/>
    <w:rPr>
      <w:rFonts w:ascii="Calibri" w:eastAsia="Calibri" w:hAnsi="Calibri" w:cs="Times New Roman"/>
      <w:sz w:val="20"/>
      <w:szCs w:val="20"/>
      <w:lang w:val="uk-UA" w:eastAsia="ru-RU"/>
    </w:rPr>
  </w:style>
  <w:style w:type="paragraph" w:styleId="a8">
    <w:name w:val="Normal (Web)"/>
    <w:basedOn w:val="a"/>
    <w:uiPriority w:val="99"/>
    <w:unhideWhenUsed/>
    <w:rsid w:val="0080377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9">
    <w:name w:val="Strong"/>
    <w:basedOn w:val="a0"/>
    <w:uiPriority w:val="22"/>
    <w:qFormat/>
    <w:rsid w:val="00682DCB"/>
    <w:rPr>
      <w:b/>
      <w:bCs/>
    </w:rPr>
  </w:style>
  <w:style w:type="character" w:customStyle="1" w:styleId="20">
    <w:name w:val="Заголовок 2 Знак"/>
    <w:basedOn w:val="a0"/>
    <w:link w:val="2"/>
    <w:uiPriority w:val="9"/>
    <w:rsid w:val="00247501"/>
    <w:rPr>
      <w:rFonts w:ascii="Times New Roman" w:eastAsia="Times New Roman" w:hAnsi="Times New Roman" w:cs="Times New Roman"/>
      <w:b/>
      <w:bCs/>
      <w:sz w:val="36"/>
      <w:szCs w:val="36"/>
      <w:lang w:eastAsia="ru-RU"/>
    </w:rPr>
  </w:style>
  <w:style w:type="character" w:styleId="aa">
    <w:name w:val="Hyperlink"/>
    <w:basedOn w:val="a0"/>
    <w:uiPriority w:val="99"/>
    <w:unhideWhenUsed/>
    <w:rsid w:val="00247501"/>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4910</Words>
  <Characters>2800</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11</cp:revision>
  <dcterms:created xsi:type="dcterms:W3CDTF">2021-09-14T06:57:00Z</dcterms:created>
  <dcterms:modified xsi:type="dcterms:W3CDTF">2021-11-04T11:22:00Z</dcterms:modified>
</cp:coreProperties>
</file>