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180" cy="60706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D079B1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324DB">
        <w:rPr>
          <w:rFonts w:ascii="Times New Roman" w:hAnsi="Times New Roman" w:cs="Times New Roman"/>
          <w:sz w:val="28"/>
          <w:szCs w:val="28"/>
        </w:rPr>
        <w:t>орок друга сесія селищної ради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грудня 2018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F134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2D8" w:rsidRPr="008F72D8" w:rsidRDefault="008F72D8" w:rsidP="008F72D8">
      <w:pPr>
        <w:pStyle w:val="a9"/>
        <w:rPr>
          <w:rFonts w:ascii="Times New Roman" w:hAnsi="Times New Roman"/>
          <w:b/>
          <w:sz w:val="28"/>
          <w:szCs w:val="28"/>
          <w:lang w:val="uk-UA"/>
        </w:rPr>
      </w:pPr>
      <w:r w:rsidRPr="008F72D8">
        <w:rPr>
          <w:rFonts w:ascii="Times New Roman" w:hAnsi="Times New Roman"/>
          <w:b/>
          <w:sz w:val="28"/>
          <w:szCs w:val="28"/>
          <w:lang w:val="uk-UA"/>
        </w:rPr>
        <w:t xml:space="preserve">Про надання матеріальної допомоги </w:t>
      </w:r>
    </w:p>
    <w:p w:rsidR="008F72D8" w:rsidRPr="005C5AAE" w:rsidRDefault="008F72D8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8F72D8" w:rsidRDefault="008F72D8" w:rsidP="008F72D8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5C5AAE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53C92">
        <w:rPr>
          <w:rFonts w:ascii="Times New Roman" w:hAnsi="Times New Roman"/>
          <w:sz w:val="28"/>
          <w:szCs w:val="28"/>
          <w:lang w:val="uk-UA"/>
        </w:rPr>
        <w:t xml:space="preserve">Розглянувши заяву Булавки Марини </w:t>
      </w:r>
      <w:r w:rsidR="00E53C92" w:rsidRPr="00E53C92">
        <w:rPr>
          <w:rFonts w:ascii="Times New Roman" w:hAnsi="Times New Roman"/>
          <w:sz w:val="28"/>
          <w:szCs w:val="28"/>
          <w:lang w:val="uk-UA"/>
        </w:rPr>
        <w:t xml:space="preserve">Анатоліївни </w:t>
      </w:r>
      <w:r w:rsidR="00E53C92">
        <w:rPr>
          <w:rFonts w:ascii="Times New Roman" w:hAnsi="Times New Roman"/>
          <w:sz w:val="28"/>
          <w:szCs w:val="28"/>
          <w:lang w:val="uk-UA"/>
        </w:rPr>
        <w:t>щодо</w:t>
      </w:r>
      <w:r w:rsidR="00E53C92" w:rsidRPr="00E53C92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допомоги, в</w:t>
      </w:r>
      <w:r w:rsidR="008956DB">
        <w:rPr>
          <w:rFonts w:ascii="Times New Roman" w:hAnsi="Times New Roman"/>
          <w:sz w:val="28"/>
          <w:szCs w:val="28"/>
          <w:lang w:val="uk-UA"/>
        </w:rPr>
        <w:t>ідповідно до ст. ст.</w:t>
      </w:r>
      <w:r w:rsidRPr="00E53C92">
        <w:rPr>
          <w:rFonts w:ascii="Times New Roman" w:hAnsi="Times New Roman"/>
          <w:sz w:val="28"/>
          <w:szCs w:val="28"/>
          <w:lang w:val="uk-UA"/>
        </w:rPr>
        <w:t xml:space="preserve"> 26, 34</w:t>
      </w:r>
      <w:r w:rsidR="00F72A1F">
        <w:rPr>
          <w:rFonts w:ascii="Times New Roman" w:hAnsi="Times New Roman"/>
          <w:sz w:val="28"/>
          <w:szCs w:val="28"/>
          <w:lang w:val="uk-UA"/>
        </w:rPr>
        <w:t>, 59</w:t>
      </w:r>
      <w:r w:rsidRPr="00E53C92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</w:t>
      </w:r>
      <w:r w:rsidRPr="005C5AAE">
        <w:rPr>
          <w:rFonts w:ascii="Times New Roman" w:hAnsi="Times New Roman"/>
          <w:sz w:val="28"/>
          <w:szCs w:val="28"/>
          <w:lang w:val="uk-UA"/>
        </w:rPr>
        <w:t xml:space="preserve"> самоврядування в Україні», </w:t>
      </w:r>
      <w:r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Положення «Про порядок </w:t>
      </w:r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надання матеріальної допомоги мешканцям </w:t>
      </w:r>
      <w:proofErr w:type="spellStart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(об’єднаної територіальної громади) </w:t>
      </w:r>
      <w:proofErr w:type="spellStart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Семенівського</w:t>
      </w:r>
      <w:proofErr w:type="spellEnd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 Полтавської області»</w:t>
      </w:r>
      <w:r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затвердженого </w:t>
      </w:r>
      <w:r w:rsidR="008416C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рішенням сесії 31 (позачергової) сесії селищної ради</w:t>
      </w:r>
      <w:r w:rsidR="00F72A1F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 09.02.2018</w:t>
      </w:r>
      <w:r w:rsidR="008416C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враховуючи 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від 2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11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.201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8 та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53C9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висновок постійної комісії </w:t>
      </w:r>
      <w:r w:rsidR="00E53C92" w:rsidRPr="00904E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з </w:t>
      </w:r>
      <w:r w:rsidR="00E53C92" w:rsidRPr="00904EE7">
        <w:rPr>
          <w:rStyle w:val="a8"/>
          <w:rFonts w:ascii="Times New Roman" w:hAnsi="Times New Roman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питань планування бюджету, фінансів та податків</w:t>
      </w:r>
      <w:r w:rsidR="00E53C92" w:rsidRPr="00904E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,</w:t>
      </w:r>
      <w:r w:rsidR="00E53C9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/>
          <w:sz w:val="28"/>
          <w:szCs w:val="28"/>
          <w:lang w:val="uk-UA"/>
        </w:rPr>
        <w:t xml:space="preserve"> рада</w:t>
      </w:r>
      <w:r w:rsidR="00904EE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2D8" w:rsidRDefault="008F72D8" w:rsidP="008F72D8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2D8" w:rsidRDefault="008F72D8" w:rsidP="008F72D8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>
        <w:rPr>
          <w:rStyle w:val="21"/>
          <w:sz w:val="28"/>
          <w:szCs w:val="28"/>
        </w:rPr>
        <w:t>ВИРІШИЛА:</w:t>
      </w:r>
    </w:p>
    <w:p w:rsidR="008F72D8" w:rsidRDefault="008F72D8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Pr="00E53C92" w:rsidRDefault="008F72D8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Надати грошову матеріальну допомогу жительці селища </w:t>
      </w:r>
      <w:proofErr w:type="spellStart"/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Семенівка</w:t>
      </w:r>
      <w:proofErr w:type="spellEnd"/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Булавці Марині Анатолівні, 26.01.1982 року народження, </w:t>
      </w:r>
      <w:r w:rsid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інваліду з дитинства, у розмірі 30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(тридцять) тис. грн.</w:t>
      </w:r>
      <w:r w:rsid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придбання слухових апаратів</w:t>
      </w:r>
      <w:r w:rsidR="007F46D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для заявниці та доньки Дарини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E53C92" w:rsidRPr="00E53C92" w:rsidRDefault="00E53C92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ради (Колотуха Ю.В.) провести перерахування  допомоги у відповідності до даного рішення.</w:t>
      </w:r>
    </w:p>
    <w:p w:rsidR="008F72D8" w:rsidRPr="00E53C92" w:rsidRDefault="008F72D8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даного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рішення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покласти на постійну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комісію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53C92" w:rsidRPr="00E53C92">
        <w:rPr>
          <w:rStyle w:val="a8"/>
          <w:rFonts w:ascii="Times New Roman" w:hAnsi="Times New Roman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планування бюджету, фінансів та податків (голова комісії – Вакула Л.В.).</w:t>
      </w:r>
    </w:p>
    <w:p w:rsidR="00E53C92" w:rsidRPr="00E53C92" w:rsidRDefault="00E53C92" w:rsidP="008F72D8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53C92" w:rsidRDefault="00E53C92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Default="00E53C92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Default="00E53C92" w:rsidP="00E53C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>Л.П. МИЛАШЕВИЧ</w:t>
      </w:r>
    </w:p>
    <w:p w:rsidR="008F72D8" w:rsidRDefault="008F72D8" w:rsidP="008F72D8"/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F72D8" w:rsidSect="004F1341">
      <w:pgSz w:w="11909" w:h="16834"/>
      <w:pgMar w:top="850" w:right="850" w:bottom="850" w:left="1417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63C"/>
    <w:multiLevelType w:val="multilevel"/>
    <w:tmpl w:val="127EDC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2C343F1"/>
    <w:multiLevelType w:val="hybridMultilevel"/>
    <w:tmpl w:val="739A4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B13FF7"/>
    <w:multiLevelType w:val="multilevel"/>
    <w:tmpl w:val="4724AF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93E21FE"/>
    <w:multiLevelType w:val="multilevel"/>
    <w:tmpl w:val="A106018E"/>
    <w:lvl w:ilvl="0">
      <w:start w:val="6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CD10054"/>
    <w:multiLevelType w:val="multilevel"/>
    <w:tmpl w:val="ABCAF4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92E5B0E"/>
    <w:multiLevelType w:val="hybridMultilevel"/>
    <w:tmpl w:val="A0426DCC"/>
    <w:lvl w:ilvl="0" w:tplc="35BE2F8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144153D"/>
    <w:multiLevelType w:val="multilevel"/>
    <w:tmpl w:val="EFC604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7DD23B5"/>
    <w:multiLevelType w:val="multilevel"/>
    <w:tmpl w:val="FE825F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9D35940"/>
    <w:multiLevelType w:val="multilevel"/>
    <w:tmpl w:val="46A475E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24DB"/>
    <w:rsid w:val="000754CC"/>
    <w:rsid w:val="00147A78"/>
    <w:rsid w:val="00205299"/>
    <w:rsid w:val="002C17FD"/>
    <w:rsid w:val="004324DB"/>
    <w:rsid w:val="00446C1B"/>
    <w:rsid w:val="004F1341"/>
    <w:rsid w:val="00666E98"/>
    <w:rsid w:val="00795A51"/>
    <w:rsid w:val="007F46DF"/>
    <w:rsid w:val="00832C38"/>
    <w:rsid w:val="008416C2"/>
    <w:rsid w:val="008956DB"/>
    <w:rsid w:val="008F72D8"/>
    <w:rsid w:val="00904EE7"/>
    <w:rsid w:val="00AD097C"/>
    <w:rsid w:val="00B75E42"/>
    <w:rsid w:val="00BE2535"/>
    <w:rsid w:val="00BE390F"/>
    <w:rsid w:val="00C82432"/>
    <w:rsid w:val="00D079B1"/>
    <w:rsid w:val="00D265EA"/>
    <w:rsid w:val="00D72CF8"/>
    <w:rsid w:val="00E53C92"/>
    <w:rsid w:val="00F72A1F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locked/>
    <w:rsid w:val="004324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24DB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ий текст (2) + Напівжирний"/>
    <w:basedOn w:val="2"/>
    <w:rsid w:val="004324DB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432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2432"/>
    <w:pPr>
      <w:ind w:left="720"/>
      <w:contextualSpacing/>
    </w:pPr>
  </w:style>
  <w:style w:type="character" w:customStyle="1" w:styleId="a6">
    <w:name w:val="Основной текст_"/>
    <w:basedOn w:val="a0"/>
    <w:link w:val="4"/>
    <w:locked/>
    <w:rsid w:val="00446C1B"/>
    <w:rPr>
      <w:rFonts w:ascii="Times New Roman" w:eastAsia="Times New Roman" w:hAnsi="Times New Roman" w:cs="Times New Roman"/>
      <w:spacing w:val="-10"/>
      <w:sz w:val="31"/>
      <w:szCs w:val="31"/>
      <w:shd w:val="clear" w:color="auto" w:fill="FFFFFF"/>
    </w:rPr>
  </w:style>
  <w:style w:type="paragraph" w:customStyle="1" w:styleId="4">
    <w:name w:val="Основной текст4"/>
    <w:basedOn w:val="a"/>
    <w:link w:val="a6"/>
    <w:rsid w:val="00446C1B"/>
    <w:pPr>
      <w:widowControl w:val="0"/>
      <w:shd w:val="clear" w:color="auto" w:fill="FFFFFF"/>
      <w:spacing w:after="0" w:line="326" w:lineRule="exact"/>
      <w:ind w:hanging="320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character" w:customStyle="1" w:styleId="22">
    <w:name w:val="Основной текст (2)_"/>
    <w:basedOn w:val="a0"/>
    <w:link w:val="23"/>
    <w:locked/>
    <w:rsid w:val="00446C1B"/>
    <w:rPr>
      <w:rFonts w:ascii="Tahoma" w:eastAsia="Tahoma" w:hAnsi="Tahoma" w:cs="Tahoma"/>
      <w:b/>
      <w:bCs/>
      <w:spacing w:val="-10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46C1B"/>
    <w:pPr>
      <w:widowControl w:val="0"/>
      <w:shd w:val="clear" w:color="auto" w:fill="FFFFFF"/>
      <w:spacing w:after="0" w:line="326" w:lineRule="exact"/>
    </w:pPr>
    <w:rPr>
      <w:rFonts w:ascii="Tahoma" w:eastAsia="Tahoma" w:hAnsi="Tahoma" w:cs="Tahoma"/>
      <w:b/>
      <w:bCs/>
      <w:spacing w:val="-1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446C1B"/>
    <w:rPr>
      <w:rFonts w:ascii="Times New Roman" w:eastAsia="Times New Roman" w:hAnsi="Times New Roman" w:cs="Times New Roman"/>
      <w:b/>
      <w:bCs/>
      <w:spacing w:val="-20"/>
      <w:sz w:val="33"/>
      <w:szCs w:val="3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6C1B"/>
    <w:pPr>
      <w:widowControl w:val="0"/>
      <w:shd w:val="clear" w:color="auto" w:fill="FFFFFF"/>
      <w:spacing w:after="0" w:line="0" w:lineRule="atLeast"/>
      <w:ind w:hanging="1980"/>
    </w:pPr>
    <w:rPr>
      <w:rFonts w:ascii="Times New Roman" w:eastAsia="Times New Roman" w:hAnsi="Times New Roman" w:cs="Times New Roman"/>
      <w:b/>
      <w:bCs/>
      <w:spacing w:val="-20"/>
      <w:sz w:val="33"/>
      <w:szCs w:val="33"/>
    </w:rPr>
  </w:style>
  <w:style w:type="character" w:customStyle="1" w:styleId="40">
    <w:name w:val="Основной текст (4)_"/>
    <w:basedOn w:val="a0"/>
    <w:link w:val="41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46C1B"/>
    <w:pPr>
      <w:widowControl w:val="0"/>
      <w:shd w:val="clear" w:color="auto" w:fill="FFFFFF"/>
      <w:spacing w:after="0" w:line="458" w:lineRule="exact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1">
    <w:name w:val="Заголовок №1_"/>
    <w:basedOn w:val="a0"/>
    <w:link w:val="10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46C1B"/>
    <w:pPr>
      <w:widowControl w:val="0"/>
      <w:shd w:val="clear" w:color="auto" w:fill="FFFFFF"/>
      <w:spacing w:after="0" w:line="259" w:lineRule="exact"/>
      <w:ind w:hanging="840"/>
      <w:outlineLvl w:val="0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a7">
    <w:name w:val="Основной текст + Полужирный"/>
    <w:aliases w:val="Курсив,Интервал -2 pt"/>
    <w:basedOn w:val="a6"/>
    <w:rsid w:val="00446C1B"/>
    <w:rPr>
      <w:b/>
      <w:bCs/>
      <w:i/>
      <w:iCs/>
      <w:color w:val="000000"/>
      <w:spacing w:val="-40"/>
      <w:w w:val="100"/>
      <w:position w:val="0"/>
      <w:u w:val="single"/>
      <w:lang w:val="en-US"/>
    </w:rPr>
  </w:style>
  <w:style w:type="character" w:customStyle="1" w:styleId="315">
    <w:name w:val="Основной текст (3) + 15"/>
    <w:aliases w:val="5 pt,Не полужирный,Интервал 0 pt"/>
    <w:basedOn w:val="40"/>
    <w:rsid w:val="00446C1B"/>
    <w:rPr>
      <w:color w:val="000000"/>
      <w:w w:val="100"/>
      <w:position w:val="0"/>
      <w:sz w:val="31"/>
      <w:szCs w:val="31"/>
      <w:lang w:val="uk-UA"/>
    </w:rPr>
  </w:style>
  <w:style w:type="character" w:customStyle="1" w:styleId="11">
    <w:name w:val="Основной текст1"/>
    <w:basedOn w:val="a6"/>
    <w:rsid w:val="00446C1B"/>
    <w:rPr>
      <w:color w:val="000000"/>
      <w:w w:val="100"/>
      <w:position w:val="0"/>
      <w:u w:val="single"/>
      <w:lang w:val="uk-UA"/>
    </w:rPr>
  </w:style>
  <w:style w:type="character" w:styleId="a8">
    <w:name w:val="Emphasis"/>
    <w:basedOn w:val="a0"/>
    <w:uiPriority w:val="20"/>
    <w:qFormat/>
    <w:rsid w:val="00FF55EA"/>
    <w:rPr>
      <w:i/>
      <w:iCs/>
    </w:rPr>
  </w:style>
  <w:style w:type="paragraph" w:styleId="a9">
    <w:name w:val="No Spacing"/>
    <w:uiPriority w:val="99"/>
    <w:qFormat/>
    <w:rsid w:val="008F72D8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10</cp:revision>
  <cp:lastPrinted>2018-12-20T07:36:00Z</cp:lastPrinted>
  <dcterms:created xsi:type="dcterms:W3CDTF">2018-12-19T13:11:00Z</dcterms:created>
  <dcterms:modified xsi:type="dcterms:W3CDTF">2019-01-15T10:26:00Z</dcterms:modified>
</cp:coreProperties>
</file>