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24113B" w:rsidP="0062595B">
      <w:pPr>
        <w:jc w:val="center"/>
        <w:rPr>
          <w:sz w:val="28"/>
          <w:szCs w:val="28"/>
          <w:lang w:val="uk-UA"/>
        </w:rPr>
      </w:pPr>
      <w:r>
        <w:rPr>
          <w:sz w:val="28"/>
          <w:szCs w:val="28"/>
          <w:lang w:val="uk-UA"/>
        </w:rPr>
        <w:t>Чотирнадцята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2</w:t>
      </w:r>
      <w:r w:rsidR="0024113B">
        <w:rPr>
          <w:sz w:val="28"/>
          <w:szCs w:val="28"/>
          <w:lang w:val="uk-UA"/>
        </w:rPr>
        <w:t>0</w:t>
      </w:r>
      <w:r>
        <w:rPr>
          <w:sz w:val="28"/>
          <w:szCs w:val="28"/>
          <w:lang w:val="uk-UA"/>
        </w:rPr>
        <w:t xml:space="preserve"> </w:t>
      </w:r>
      <w:r w:rsidR="009D2A6E">
        <w:rPr>
          <w:sz w:val="28"/>
          <w:szCs w:val="28"/>
          <w:lang w:val="uk-UA"/>
        </w:rPr>
        <w:t>січня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6B39BE" w:rsidTr="006B39BE">
        <w:tc>
          <w:tcPr>
            <w:tcW w:w="4428" w:type="dxa"/>
            <w:tcBorders>
              <w:top w:val="nil"/>
              <w:left w:val="nil"/>
              <w:bottom w:val="nil"/>
              <w:right w:val="nil"/>
            </w:tcBorders>
            <w:hideMark/>
          </w:tcPr>
          <w:p w:rsidR="006B39BE" w:rsidRDefault="006B39BE">
            <w:pPr>
              <w:widowControl w:val="0"/>
              <w:autoSpaceDE w:val="0"/>
              <w:autoSpaceDN w:val="0"/>
              <w:adjustRightInd w:val="0"/>
              <w:jc w:val="both"/>
              <w:rPr>
                <w:sz w:val="28"/>
                <w:szCs w:val="28"/>
                <w:lang w:val="uk-UA"/>
              </w:rPr>
            </w:pPr>
            <w:r>
              <w:rPr>
                <w:rStyle w:val="2"/>
                <w:b w:val="0"/>
                <w:iCs/>
                <w:color w:val="000000"/>
                <w:sz w:val="28"/>
                <w:szCs w:val="28"/>
                <w:lang w:val="uk-UA" w:eastAsia="uk-UA"/>
              </w:rPr>
              <w:t xml:space="preserve">Про затвердження Програми </w:t>
            </w:r>
            <w:r>
              <w:rPr>
                <w:sz w:val="28"/>
                <w:szCs w:val="28"/>
                <w:lang w:val="uk-UA"/>
              </w:rPr>
              <w:t>заходів з відзначення</w:t>
            </w:r>
            <w:r>
              <w:rPr>
                <w:lang w:val="uk-UA"/>
              </w:rPr>
              <w:t xml:space="preserve"> </w:t>
            </w:r>
            <w:r>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Pr>
                <w:sz w:val="28"/>
                <w:szCs w:val="28"/>
                <w:lang w:val="uk-UA"/>
              </w:rPr>
              <w:t>смт.Семенівка</w:t>
            </w:r>
            <w:proofErr w:type="spellEnd"/>
            <w:r>
              <w:rPr>
                <w:sz w:val="28"/>
                <w:szCs w:val="28"/>
                <w:lang w:val="uk-UA"/>
              </w:rPr>
              <w:t xml:space="preserve">, здійснення представницьких та інших заходів </w:t>
            </w:r>
            <w:r>
              <w:rPr>
                <w:bCs/>
                <w:color w:val="000000"/>
                <w:spacing w:val="3"/>
                <w:sz w:val="28"/>
                <w:szCs w:val="28"/>
                <w:lang w:val="uk-UA"/>
              </w:rPr>
              <w:t xml:space="preserve">на 2017 - 2020 роки                                     </w:t>
            </w:r>
          </w:p>
        </w:tc>
      </w:tr>
    </w:tbl>
    <w:p w:rsidR="006B39BE" w:rsidRDefault="006B39BE" w:rsidP="006B39BE">
      <w:pPr>
        <w:rPr>
          <w:sz w:val="28"/>
          <w:szCs w:val="28"/>
          <w:lang w:val="uk-UA"/>
        </w:rPr>
      </w:pPr>
    </w:p>
    <w:p w:rsidR="006B39BE" w:rsidRDefault="006B39BE" w:rsidP="006B39BE">
      <w:pPr>
        <w:ind w:firstLine="1260"/>
        <w:jc w:val="both"/>
        <w:rPr>
          <w:sz w:val="28"/>
          <w:szCs w:val="28"/>
          <w:lang w:val="uk-UA"/>
        </w:rPr>
      </w:pPr>
      <w:r>
        <w:rPr>
          <w:sz w:val="28"/>
          <w:szCs w:val="28"/>
          <w:lang w:val="uk-UA"/>
        </w:rPr>
        <w:t xml:space="preserve">Відповідно до п.22 ч.1 ст.26 Закону України «Про місцеве самоврядування в Україні» розглянуто </w:t>
      </w:r>
      <w:r>
        <w:rPr>
          <w:rStyle w:val="2"/>
          <w:b w:val="0"/>
          <w:iCs/>
          <w:color w:val="000000"/>
          <w:sz w:val="28"/>
          <w:szCs w:val="28"/>
          <w:lang w:val="uk-UA" w:eastAsia="uk-UA"/>
        </w:rPr>
        <w:t xml:space="preserve">проект Програми  </w:t>
      </w:r>
      <w:r>
        <w:rPr>
          <w:sz w:val="28"/>
          <w:szCs w:val="28"/>
          <w:lang w:val="uk-UA"/>
        </w:rPr>
        <w:t>заходів з відзначення</w:t>
      </w:r>
      <w:r>
        <w:rPr>
          <w:lang w:val="uk-UA"/>
        </w:rPr>
        <w:t xml:space="preserve"> </w:t>
      </w:r>
      <w:r>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Pr>
          <w:sz w:val="28"/>
          <w:szCs w:val="28"/>
          <w:lang w:val="uk-UA"/>
        </w:rPr>
        <w:t>смт.Семенівка</w:t>
      </w:r>
      <w:proofErr w:type="spellEnd"/>
      <w:r>
        <w:rPr>
          <w:sz w:val="28"/>
          <w:szCs w:val="28"/>
          <w:lang w:val="uk-UA"/>
        </w:rPr>
        <w:t xml:space="preserve">, здійснення представницьких та інших заходів </w:t>
      </w:r>
      <w:r>
        <w:rPr>
          <w:bCs/>
          <w:color w:val="000000"/>
          <w:spacing w:val="3"/>
          <w:sz w:val="28"/>
          <w:szCs w:val="28"/>
          <w:lang w:val="uk-UA"/>
        </w:rPr>
        <w:t xml:space="preserve">на 2017 - 2020 роки. </w:t>
      </w:r>
      <w:r>
        <w:rPr>
          <w:sz w:val="28"/>
          <w:szCs w:val="28"/>
          <w:lang w:val="uk-UA"/>
        </w:rPr>
        <w:t>,</w:t>
      </w:r>
      <w:r>
        <w:rPr>
          <w:rStyle w:val="10"/>
          <w:sz w:val="28"/>
          <w:szCs w:val="28"/>
          <w:lang w:val="uk-UA"/>
        </w:rPr>
        <w:t xml:space="preserve"> </w:t>
      </w:r>
      <w:r>
        <w:rPr>
          <w:sz w:val="28"/>
          <w:szCs w:val="28"/>
          <w:lang w:val="uk-UA"/>
        </w:rPr>
        <w:t xml:space="preserve">обговоривши даний проект та врахувавши пропозиції депутатів, селищна рада ВИРІШИЛА: </w:t>
      </w:r>
    </w:p>
    <w:p w:rsidR="006B39BE" w:rsidRDefault="006B39BE" w:rsidP="006B39BE">
      <w:pPr>
        <w:ind w:firstLine="1260"/>
        <w:jc w:val="both"/>
        <w:rPr>
          <w:sz w:val="28"/>
          <w:szCs w:val="28"/>
          <w:lang w:val="uk-UA"/>
        </w:rPr>
      </w:pPr>
    </w:p>
    <w:p w:rsidR="006B39BE" w:rsidRDefault="006B39BE" w:rsidP="006B39BE">
      <w:pPr>
        <w:ind w:firstLine="1260"/>
        <w:jc w:val="both"/>
        <w:rPr>
          <w:sz w:val="28"/>
          <w:szCs w:val="28"/>
          <w:lang w:val="uk-UA"/>
        </w:rPr>
      </w:pPr>
    </w:p>
    <w:p w:rsidR="006B39BE" w:rsidRDefault="006B39BE" w:rsidP="006B39BE">
      <w:pPr>
        <w:ind w:firstLine="720"/>
        <w:jc w:val="both"/>
        <w:rPr>
          <w:sz w:val="28"/>
          <w:szCs w:val="28"/>
          <w:lang w:val="uk-UA"/>
        </w:rPr>
      </w:pPr>
      <w:r>
        <w:rPr>
          <w:sz w:val="28"/>
          <w:szCs w:val="28"/>
          <w:lang w:val="uk-UA"/>
        </w:rPr>
        <w:t xml:space="preserve">1. </w:t>
      </w:r>
      <w:r>
        <w:rPr>
          <w:rStyle w:val="2"/>
          <w:b w:val="0"/>
          <w:iCs/>
          <w:color w:val="000000"/>
          <w:sz w:val="28"/>
          <w:szCs w:val="28"/>
          <w:lang w:val="uk-UA" w:eastAsia="uk-UA"/>
        </w:rPr>
        <w:t>Затвердити Програму (далі - Програма)</w:t>
      </w:r>
      <w:r>
        <w:rPr>
          <w:sz w:val="28"/>
          <w:szCs w:val="28"/>
          <w:lang w:val="uk-UA"/>
        </w:rPr>
        <w:t xml:space="preserve"> заходів з відзначення</w:t>
      </w:r>
      <w:r>
        <w:rPr>
          <w:lang w:val="uk-UA"/>
        </w:rPr>
        <w:t xml:space="preserve"> </w:t>
      </w:r>
      <w:r>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Pr>
          <w:sz w:val="28"/>
          <w:szCs w:val="28"/>
          <w:lang w:val="uk-UA"/>
        </w:rPr>
        <w:t>смт.Семенівка</w:t>
      </w:r>
      <w:proofErr w:type="spellEnd"/>
      <w:r>
        <w:rPr>
          <w:sz w:val="28"/>
          <w:szCs w:val="28"/>
          <w:lang w:val="uk-UA"/>
        </w:rPr>
        <w:t xml:space="preserve">, здійснення представницьких та інших заходів </w:t>
      </w:r>
      <w:r>
        <w:rPr>
          <w:bCs/>
          <w:color w:val="000000"/>
          <w:spacing w:val="3"/>
          <w:sz w:val="28"/>
          <w:szCs w:val="28"/>
          <w:lang w:val="uk-UA"/>
        </w:rPr>
        <w:t xml:space="preserve">на 2017 - 2020 роки </w:t>
      </w:r>
      <w:r>
        <w:rPr>
          <w:sz w:val="28"/>
          <w:szCs w:val="28"/>
          <w:lang w:val="uk-UA"/>
        </w:rPr>
        <w:t xml:space="preserve">(додаток № 1). </w:t>
      </w:r>
    </w:p>
    <w:p w:rsidR="006B39BE" w:rsidRDefault="006B39BE" w:rsidP="006B39BE">
      <w:pPr>
        <w:ind w:firstLine="1260"/>
        <w:jc w:val="both"/>
        <w:rPr>
          <w:sz w:val="28"/>
          <w:szCs w:val="28"/>
          <w:lang w:val="uk-UA"/>
        </w:rPr>
      </w:pPr>
    </w:p>
    <w:p w:rsidR="006B39BE" w:rsidRDefault="006B39BE" w:rsidP="006B39BE">
      <w:pPr>
        <w:ind w:firstLine="720"/>
        <w:jc w:val="both"/>
        <w:rPr>
          <w:sz w:val="28"/>
          <w:szCs w:val="28"/>
          <w:lang w:val="uk-UA"/>
        </w:rPr>
      </w:pPr>
      <w:r>
        <w:rPr>
          <w:sz w:val="28"/>
          <w:szCs w:val="28"/>
          <w:lang w:val="uk-UA"/>
        </w:rPr>
        <w:t>2. Затвердити орієнтовний обсяг фінансування заходів з відзначення</w:t>
      </w:r>
      <w:r>
        <w:rPr>
          <w:lang w:val="uk-UA"/>
        </w:rPr>
        <w:t xml:space="preserve"> </w:t>
      </w:r>
      <w:r>
        <w:rPr>
          <w:sz w:val="28"/>
          <w:szCs w:val="28"/>
          <w:lang w:val="uk-UA"/>
        </w:rPr>
        <w:t xml:space="preserve">державних та професійних свят, ювілейних та святкових дат, відзначення осіб, які зробили вагомий внесок у розвиток територіальної громади </w:t>
      </w:r>
      <w:proofErr w:type="spellStart"/>
      <w:r>
        <w:rPr>
          <w:sz w:val="28"/>
          <w:szCs w:val="28"/>
          <w:lang w:val="uk-UA"/>
        </w:rPr>
        <w:t>смт.Семенівка</w:t>
      </w:r>
      <w:proofErr w:type="spellEnd"/>
      <w:r>
        <w:rPr>
          <w:sz w:val="28"/>
          <w:szCs w:val="28"/>
          <w:lang w:val="uk-UA"/>
        </w:rPr>
        <w:t xml:space="preserve">, здійснення представницьких та інших заходів </w:t>
      </w:r>
      <w:r>
        <w:rPr>
          <w:bCs/>
          <w:color w:val="000000"/>
          <w:spacing w:val="3"/>
          <w:sz w:val="28"/>
          <w:szCs w:val="28"/>
          <w:lang w:val="uk-UA"/>
        </w:rPr>
        <w:t xml:space="preserve">на 2017 - 2020 роки, </w:t>
      </w:r>
      <w:r>
        <w:rPr>
          <w:rStyle w:val="3"/>
          <w:b w:val="0"/>
          <w:bCs w:val="0"/>
          <w:sz w:val="28"/>
          <w:szCs w:val="28"/>
          <w:lang w:val="uk-UA"/>
        </w:rPr>
        <w:t xml:space="preserve">який є невід’ємною частиною </w:t>
      </w:r>
      <w:r>
        <w:rPr>
          <w:rStyle w:val="2"/>
          <w:b w:val="0"/>
          <w:iCs/>
          <w:color w:val="000000"/>
          <w:sz w:val="28"/>
          <w:szCs w:val="28"/>
          <w:lang w:val="uk-UA" w:eastAsia="uk-UA"/>
        </w:rPr>
        <w:t>Програми (додаток № 2).</w:t>
      </w:r>
    </w:p>
    <w:p w:rsidR="006B39BE" w:rsidRDefault="006B39BE" w:rsidP="006B39BE">
      <w:pPr>
        <w:pStyle w:val="a6"/>
        <w:ind w:firstLine="720"/>
        <w:jc w:val="both"/>
        <w:rPr>
          <w:rFonts w:eastAsia="Calibri"/>
          <w:sz w:val="28"/>
          <w:szCs w:val="28"/>
          <w:lang/>
        </w:rPr>
      </w:pPr>
      <w:r>
        <w:rPr>
          <w:rFonts w:eastAsia="Calibri"/>
          <w:sz w:val="28"/>
          <w:szCs w:val="28"/>
          <w:lang/>
        </w:rPr>
        <w:lastRenderedPageBreak/>
        <w:t>3. Контроль за виконанням даного рішення покласти на:</w:t>
      </w:r>
      <w:r>
        <w:rPr>
          <w:rFonts w:eastAsia="Calibri"/>
          <w:i/>
          <w:sz w:val="28"/>
          <w:szCs w:val="28"/>
          <w:lang/>
        </w:rPr>
        <w:t xml:space="preserve"> </w:t>
      </w:r>
      <w:r>
        <w:rPr>
          <w:rFonts w:eastAsia="Calibri"/>
          <w:sz w:val="28"/>
          <w:szCs w:val="28"/>
          <w:lang/>
        </w:rPr>
        <w:t xml:space="preserve">постійну комісію з питань планування бюджету, фінансів, житлово-комунального господарства та торгівельно-побутового обслуговування населення (голова комісії – Качан О.М.) та постійну комісію з питань соціального захисту і охорони </w:t>
      </w:r>
      <w:r>
        <w:rPr>
          <w:rFonts w:eastAsia="Calibri"/>
          <w:sz w:val="28"/>
          <w:szCs w:val="28"/>
          <w:lang/>
        </w:rPr>
        <w:t xml:space="preserve"> </w:t>
      </w:r>
      <w:proofErr w:type="spellStart"/>
      <w:r>
        <w:rPr>
          <w:rFonts w:eastAsia="Calibri"/>
          <w:sz w:val="28"/>
          <w:szCs w:val="28"/>
          <w:lang/>
        </w:rPr>
        <w:t>здоров»я</w:t>
      </w:r>
      <w:proofErr w:type="spellEnd"/>
      <w:r>
        <w:rPr>
          <w:rFonts w:eastAsia="Calibri"/>
          <w:sz w:val="28"/>
          <w:szCs w:val="28"/>
          <w:lang/>
        </w:rPr>
        <w:t xml:space="preserve">, освіти, культури, духовного відродження, молоді і спорту (голова комісії </w:t>
      </w:r>
      <w:proofErr w:type="spellStart"/>
      <w:r>
        <w:rPr>
          <w:rFonts w:eastAsia="Calibri"/>
          <w:sz w:val="28"/>
          <w:szCs w:val="28"/>
          <w:lang/>
        </w:rPr>
        <w:t>–Удовиченко</w:t>
      </w:r>
      <w:proofErr w:type="spellEnd"/>
      <w:r>
        <w:rPr>
          <w:rFonts w:eastAsia="Calibri"/>
          <w:sz w:val="28"/>
          <w:szCs w:val="28"/>
          <w:lang/>
        </w:rPr>
        <w:t xml:space="preserve"> І.А.).</w:t>
      </w:r>
    </w:p>
    <w:p w:rsidR="006B39BE" w:rsidRDefault="006B39BE" w:rsidP="006B39BE">
      <w:pPr>
        <w:ind w:firstLine="1260"/>
        <w:jc w:val="both"/>
        <w:rPr>
          <w:sz w:val="28"/>
          <w:szCs w:val="28"/>
          <w:lang w:val="uk-UA"/>
        </w:rPr>
      </w:pPr>
    </w:p>
    <w:p w:rsidR="006B39BE" w:rsidRDefault="006B39BE" w:rsidP="006B39BE">
      <w:pPr>
        <w:ind w:firstLine="1260"/>
        <w:jc w:val="both"/>
        <w:rPr>
          <w:sz w:val="28"/>
          <w:szCs w:val="28"/>
          <w:lang w:val="uk-UA"/>
        </w:rPr>
      </w:pPr>
    </w:p>
    <w:p w:rsidR="006B39BE" w:rsidRDefault="006B39BE" w:rsidP="006B39BE">
      <w:pPr>
        <w:jc w:val="both"/>
        <w:rPr>
          <w:rFonts w:ascii="Bookman Old Style" w:hAnsi="Bookman Old Style"/>
          <w:sz w:val="28"/>
          <w:szCs w:val="28"/>
          <w:lang w:val="uk-UA"/>
        </w:rPr>
      </w:pPr>
      <w:r>
        <w:rPr>
          <w:sz w:val="28"/>
          <w:szCs w:val="28"/>
          <w:lang w:val="uk-UA"/>
        </w:rPr>
        <w:t>Селищний голова                                                                     Л.П.</w:t>
      </w:r>
      <w:proofErr w:type="spellStart"/>
      <w:r>
        <w:rPr>
          <w:sz w:val="28"/>
          <w:szCs w:val="28"/>
          <w:lang w:val="uk-UA"/>
        </w:rPr>
        <w:t>Милашевич</w:t>
      </w:r>
      <w:proofErr w:type="spellEnd"/>
    </w:p>
    <w:p w:rsidR="006B39BE" w:rsidRDefault="006B39BE" w:rsidP="006B39BE">
      <w:pPr>
        <w:rPr>
          <w:rFonts w:ascii="Bookman Old Style" w:hAnsi="Bookman Old Style"/>
          <w:sz w:val="28"/>
          <w:szCs w:val="28"/>
          <w:lang w:val="uk-UA"/>
        </w:rPr>
      </w:pP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B0EF8"/>
    <w:rsid w:val="001C78FD"/>
    <w:rsid w:val="001E34B6"/>
    <w:rsid w:val="001F242B"/>
    <w:rsid w:val="0024113B"/>
    <w:rsid w:val="00250BED"/>
    <w:rsid w:val="00281535"/>
    <w:rsid w:val="002C7A9B"/>
    <w:rsid w:val="002E0A73"/>
    <w:rsid w:val="00326C68"/>
    <w:rsid w:val="00350213"/>
    <w:rsid w:val="004A2759"/>
    <w:rsid w:val="00606096"/>
    <w:rsid w:val="006258F2"/>
    <w:rsid w:val="0062595B"/>
    <w:rsid w:val="006313FB"/>
    <w:rsid w:val="00691933"/>
    <w:rsid w:val="006963AC"/>
    <w:rsid w:val="006A5FB4"/>
    <w:rsid w:val="006B39BE"/>
    <w:rsid w:val="006F1CF2"/>
    <w:rsid w:val="00712F75"/>
    <w:rsid w:val="00740585"/>
    <w:rsid w:val="007646C4"/>
    <w:rsid w:val="00766687"/>
    <w:rsid w:val="00770C48"/>
    <w:rsid w:val="00802927"/>
    <w:rsid w:val="008A71E0"/>
    <w:rsid w:val="008A77B4"/>
    <w:rsid w:val="008C6A7F"/>
    <w:rsid w:val="008F38F0"/>
    <w:rsid w:val="0091283B"/>
    <w:rsid w:val="009D2A6E"/>
    <w:rsid w:val="00A007F9"/>
    <w:rsid w:val="00A12ACC"/>
    <w:rsid w:val="00A244F0"/>
    <w:rsid w:val="00AC7C51"/>
    <w:rsid w:val="00B1785E"/>
    <w:rsid w:val="00BA33B3"/>
    <w:rsid w:val="00BB1E4E"/>
    <w:rsid w:val="00BD19DD"/>
    <w:rsid w:val="00BE20FA"/>
    <w:rsid w:val="00C15558"/>
    <w:rsid w:val="00C7208E"/>
    <w:rsid w:val="00CD7D07"/>
    <w:rsid w:val="00D0760B"/>
    <w:rsid w:val="00D174F9"/>
    <w:rsid w:val="00D9270E"/>
    <w:rsid w:val="00E05E49"/>
    <w:rsid w:val="00E455CE"/>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character" w:customStyle="1" w:styleId="10">
    <w:name w:val="Обычный (веб) Знак1"/>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semiHidden/>
    <w:locked/>
    <w:rsid w:val="006B39BE"/>
    <w:rPr>
      <w:sz w:val="24"/>
      <w:szCs w:val="24"/>
    </w:rPr>
  </w:style>
</w:styles>
</file>

<file path=word/webSettings.xml><?xml version="1.0" encoding="utf-8"?>
<w:webSettings xmlns:r="http://schemas.openxmlformats.org/officeDocument/2006/relationships" xmlns:w="http://schemas.openxmlformats.org/wordprocessingml/2006/main">
  <w:divs>
    <w:div w:id="20442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Sveta</cp:lastModifiedBy>
  <cp:revision>2</cp:revision>
  <cp:lastPrinted>2017-01-23T12:14:00Z</cp:lastPrinted>
  <dcterms:created xsi:type="dcterms:W3CDTF">2017-01-23T12:17:00Z</dcterms:created>
  <dcterms:modified xsi:type="dcterms:W3CDTF">2017-01-23T12:17:00Z</dcterms:modified>
</cp:coreProperties>
</file>