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24113B" w:rsidP="0062595B">
      <w:pPr>
        <w:jc w:val="center"/>
        <w:rPr>
          <w:sz w:val="28"/>
          <w:szCs w:val="28"/>
          <w:lang w:val="uk-UA"/>
        </w:rPr>
      </w:pPr>
      <w:r>
        <w:rPr>
          <w:sz w:val="28"/>
          <w:szCs w:val="28"/>
          <w:lang w:val="uk-UA"/>
        </w:rPr>
        <w:t>Чотирнадцята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2</w:t>
      </w:r>
      <w:r w:rsidR="0024113B">
        <w:rPr>
          <w:sz w:val="28"/>
          <w:szCs w:val="28"/>
          <w:lang w:val="uk-UA"/>
        </w:rPr>
        <w:t>0</w:t>
      </w:r>
      <w:r>
        <w:rPr>
          <w:sz w:val="28"/>
          <w:szCs w:val="28"/>
          <w:lang w:val="uk-UA"/>
        </w:rPr>
        <w:t xml:space="preserve"> </w:t>
      </w:r>
      <w:r w:rsidR="009D2A6E">
        <w:rPr>
          <w:sz w:val="28"/>
          <w:szCs w:val="28"/>
          <w:lang w:val="uk-UA"/>
        </w:rPr>
        <w:t>січня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BF29C8" w:rsidRPr="00884E91" w:rsidTr="00124360">
        <w:tc>
          <w:tcPr>
            <w:tcW w:w="4320" w:type="dxa"/>
            <w:tcBorders>
              <w:top w:val="nil"/>
              <w:left w:val="nil"/>
              <w:bottom w:val="nil"/>
              <w:right w:val="nil"/>
            </w:tcBorders>
            <w:shd w:val="clear" w:color="auto" w:fill="auto"/>
          </w:tcPr>
          <w:p w:rsidR="00BF29C8" w:rsidRDefault="00BF29C8" w:rsidP="00124360">
            <w:pPr>
              <w:rPr>
                <w:sz w:val="28"/>
                <w:szCs w:val="28"/>
                <w:lang w:val="uk-UA"/>
              </w:rPr>
            </w:pPr>
            <w:r>
              <w:rPr>
                <w:sz w:val="28"/>
                <w:szCs w:val="28"/>
                <w:lang w:val="uk-UA"/>
              </w:rPr>
              <w:t>Про затвердження Програми</w:t>
            </w:r>
          </w:p>
          <w:p w:rsidR="00BF29C8" w:rsidRDefault="00BF29C8" w:rsidP="00124360">
            <w:pPr>
              <w:rPr>
                <w:sz w:val="28"/>
                <w:szCs w:val="28"/>
                <w:lang w:val="uk-UA"/>
              </w:rPr>
            </w:pPr>
            <w:r>
              <w:rPr>
                <w:sz w:val="28"/>
                <w:szCs w:val="28"/>
                <w:lang w:val="uk-UA"/>
              </w:rPr>
              <w:t>розвитку житлово-комунального</w:t>
            </w:r>
          </w:p>
          <w:p w:rsidR="00BF29C8" w:rsidRDefault="00BF29C8" w:rsidP="00124360">
            <w:pPr>
              <w:rPr>
                <w:sz w:val="28"/>
                <w:szCs w:val="28"/>
                <w:lang w:val="uk-UA"/>
              </w:rPr>
            </w:pPr>
            <w:r>
              <w:rPr>
                <w:sz w:val="28"/>
                <w:szCs w:val="28"/>
                <w:lang w:val="uk-UA"/>
              </w:rPr>
              <w:t>господарства та благоустрою</w:t>
            </w:r>
          </w:p>
          <w:p w:rsidR="00BF29C8" w:rsidRDefault="00BF29C8" w:rsidP="00124360">
            <w:pPr>
              <w:rPr>
                <w:sz w:val="28"/>
                <w:szCs w:val="28"/>
                <w:lang w:val="uk-UA"/>
              </w:rPr>
            </w:pPr>
            <w:r>
              <w:rPr>
                <w:sz w:val="28"/>
                <w:szCs w:val="28"/>
                <w:lang w:val="uk-UA"/>
              </w:rPr>
              <w:t xml:space="preserve">населених пунктів </w:t>
            </w:r>
            <w:proofErr w:type="spellStart"/>
            <w:r>
              <w:rPr>
                <w:sz w:val="28"/>
                <w:szCs w:val="28"/>
                <w:lang w:val="uk-UA"/>
              </w:rPr>
              <w:t>Семенівської</w:t>
            </w:r>
            <w:proofErr w:type="spellEnd"/>
          </w:p>
          <w:p w:rsidR="00BF29C8" w:rsidRPr="00884E91" w:rsidRDefault="00BF29C8" w:rsidP="00124360">
            <w:pPr>
              <w:rPr>
                <w:sz w:val="28"/>
                <w:szCs w:val="28"/>
                <w:lang w:val="uk-UA"/>
              </w:rPr>
            </w:pPr>
            <w:r>
              <w:rPr>
                <w:sz w:val="28"/>
                <w:szCs w:val="28"/>
                <w:lang w:val="uk-UA"/>
              </w:rPr>
              <w:t>селищної ради на 2017 рік</w:t>
            </w:r>
          </w:p>
        </w:tc>
      </w:tr>
    </w:tbl>
    <w:p w:rsidR="00BF29C8" w:rsidRPr="00FF0E83" w:rsidRDefault="00BF29C8" w:rsidP="00BF29C8">
      <w:pPr>
        <w:rPr>
          <w:sz w:val="28"/>
          <w:szCs w:val="28"/>
          <w:lang w:val="uk-UA"/>
        </w:rPr>
      </w:pPr>
    </w:p>
    <w:p w:rsidR="00BF29C8" w:rsidRPr="00FF0E83" w:rsidRDefault="00BF29C8" w:rsidP="00BF29C8">
      <w:pPr>
        <w:ind w:firstLine="708"/>
        <w:jc w:val="both"/>
        <w:rPr>
          <w:sz w:val="28"/>
          <w:szCs w:val="28"/>
          <w:lang w:val="uk-UA"/>
        </w:rPr>
      </w:pPr>
      <w:r w:rsidRPr="00FF0E83">
        <w:rPr>
          <w:sz w:val="28"/>
          <w:szCs w:val="28"/>
          <w:lang w:val="uk-UA"/>
        </w:rPr>
        <w:t xml:space="preserve">Відповідно до п. 22 ч. 1 ст. 26 Закону України «Про місцеве самоврядування в Україні» розглянуто </w:t>
      </w:r>
      <w:r w:rsidRPr="00BF29C8">
        <w:rPr>
          <w:rStyle w:val="2"/>
          <w:b w:val="0"/>
          <w:iCs/>
          <w:color w:val="000000"/>
          <w:sz w:val="28"/>
          <w:szCs w:val="28"/>
          <w:lang w:val="uk-UA" w:eastAsia="uk-UA"/>
        </w:rPr>
        <w:t>проект Програми розвитку</w:t>
      </w:r>
      <w:r w:rsidRPr="00FF0E83">
        <w:rPr>
          <w:rStyle w:val="2"/>
          <w:iCs/>
          <w:color w:val="000000"/>
          <w:sz w:val="28"/>
          <w:szCs w:val="28"/>
          <w:lang w:val="uk-UA" w:eastAsia="uk-UA"/>
        </w:rPr>
        <w:t xml:space="preserve"> </w:t>
      </w:r>
      <w:r>
        <w:rPr>
          <w:sz w:val="28"/>
          <w:szCs w:val="28"/>
          <w:lang w:val="uk-UA"/>
        </w:rPr>
        <w:t xml:space="preserve">житлово-комунального господарства та благоустрою населених пунктів </w:t>
      </w:r>
      <w:proofErr w:type="spellStart"/>
      <w:r>
        <w:rPr>
          <w:sz w:val="28"/>
          <w:szCs w:val="28"/>
          <w:lang w:val="uk-UA"/>
        </w:rPr>
        <w:t>Семенівської</w:t>
      </w:r>
      <w:proofErr w:type="spellEnd"/>
      <w:r>
        <w:rPr>
          <w:sz w:val="28"/>
          <w:szCs w:val="28"/>
          <w:lang w:val="uk-UA"/>
        </w:rPr>
        <w:t xml:space="preserve"> селищної ради на 2017 рік,</w:t>
      </w:r>
      <w:r w:rsidRPr="00FF0E83">
        <w:rPr>
          <w:rStyle w:val="2"/>
          <w:iCs/>
          <w:color w:val="000000"/>
          <w:sz w:val="28"/>
          <w:szCs w:val="28"/>
          <w:lang w:val="uk-UA" w:eastAsia="uk-UA"/>
        </w:rPr>
        <w:t xml:space="preserve"> </w:t>
      </w:r>
      <w:r w:rsidRPr="00BF29C8">
        <w:rPr>
          <w:rStyle w:val="2"/>
          <w:b w:val="0"/>
          <w:iCs/>
          <w:color w:val="000000"/>
          <w:sz w:val="28"/>
          <w:szCs w:val="28"/>
          <w:lang w:val="uk-UA" w:eastAsia="uk-UA"/>
        </w:rPr>
        <w:t>к</w:t>
      </w:r>
      <w:r w:rsidRPr="00FF0E83">
        <w:rPr>
          <w:sz w:val="28"/>
          <w:szCs w:val="28"/>
          <w:lang w:val="uk-UA"/>
        </w:rPr>
        <w:t>еруючись Законом України «Про місцеве самоврядування в Україні»,</w:t>
      </w:r>
      <w:r w:rsidRPr="00FF0E83">
        <w:rPr>
          <w:rStyle w:val="a8"/>
          <w:sz w:val="28"/>
          <w:szCs w:val="28"/>
          <w:lang w:val="uk-UA"/>
        </w:rPr>
        <w:t xml:space="preserve"> </w:t>
      </w:r>
      <w:r w:rsidRPr="00FF0E83">
        <w:rPr>
          <w:sz w:val="28"/>
          <w:szCs w:val="28"/>
          <w:lang w:val="uk-UA"/>
        </w:rPr>
        <w:t xml:space="preserve">Законом </w:t>
      </w:r>
      <w:r w:rsidRPr="00FF0E83">
        <w:rPr>
          <w:color w:val="000000"/>
          <w:sz w:val="28"/>
          <w:szCs w:val="28"/>
          <w:lang w:val="uk-UA"/>
        </w:rPr>
        <w:t xml:space="preserve">України </w:t>
      </w:r>
      <w:r w:rsidRPr="00FF0E83">
        <w:rPr>
          <w:sz w:val="28"/>
          <w:szCs w:val="28"/>
          <w:lang w:val="uk-UA"/>
        </w:rPr>
        <w:t>«</w:t>
      </w:r>
      <w:r>
        <w:rPr>
          <w:sz w:val="28"/>
          <w:szCs w:val="28"/>
          <w:lang w:val="uk-UA"/>
        </w:rPr>
        <w:t>Про благоустрій населених пунктів</w:t>
      </w:r>
      <w:r w:rsidRPr="00FF0E83">
        <w:rPr>
          <w:sz w:val="28"/>
          <w:szCs w:val="28"/>
          <w:lang w:val="uk-UA"/>
        </w:rPr>
        <w:t xml:space="preserve">», обговоривши даний проект та врахувавши пропозиції депутатів, селищна рада ВИРІШИЛА: </w:t>
      </w:r>
    </w:p>
    <w:p w:rsidR="00BF29C8" w:rsidRPr="00FF0E83" w:rsidRDefault="00BF29C8" w:rsidP="00BF29C8">
      <w:pPr>
        <w:ind w:firstLine="1260"/>
        <w:jc w:val="both"/>
        <w:rPr>
          <w:sz w:val="28"/>
          <w:szCs w:val="28"/>
          <w:lang w:val="uk-UA"/>
        </w:rPr>
      </w:pPr>
    </w:p>
    <w:p w:rsidR="00BF29C8" w:rsidRDefault="00BF29C8" w:rsidP="00BF29C8">
      <w:pPr>
        <w:jc w:val="both"/>
        <w:rPr>
          <w:sz w:val="28"/>
          <w:szCs w:val="28"/>
          <w:lang w:val="uk-UA"/>
        </w:rPr>
      </w:pPr>
      <w:r w:rsidRPr="00FF0E83">
        <w:rPr>
          <w:sz w:val="28"/>
          <w:szCs w:val="28"/>
          <w:lang w:val="uk-UA"/>
        </w:rPr>
        <w:t xml:space="preserve">1. </w:t>
      </w:r>
      <w:r w:rsidRPr="00BF29C8">
        <w:rPr>
          <w:rStyle w:val="2"/>
          <w:b w:val="0"/>
          <w:iCs/>
          <w:color w:val="000000"/>
          <w:sz w:val="28"/>
          <w:szCs w:val="28"/>
          <w:lang w:val="uk-UA" w:eastAsia="uk-UA"/>
        </w:rPr>
        <w:t>Затвердити Програму (далі - Програма)</w:t>
      </w:r>
      <w:r w:rsidRPr="00BF29C8">
        <w:rPr>
          <w:b/>
          <w:sz w:val="28"/>
          <w:szCs w:val="28"/>
          <w:lang w:val="uk-UA"/>
        </w:rPr>
        <w:t xml:space="preserve"> </w:t>
      </w:r>
      <w:r w:rsidRPr="00BF29C8">
        <w:rPr>
          <w:rStyle w:val="2"/>
          <w:b w:val="0"/>
          <w:iCs/>
          <w:color w:val="000000"/>
          <w:sz w:val="28"/>
          <w:szCs w:val="28"/>
          <w:lang w:val="uk-UA" w:eastAsia="uk-UA"/>
        </w:rPr>
        <w:t>розвитку</w:t>
      </w:r>
      <w:r w:rsidRPr="00884E91">
        <w:rPr>
          <w:sz w:val="28"/>
          <w:szCs w:val="28"/>
          <w:lang w:val="uk-UA"/>
        </w:rPr>
        <w:t xml:space="preserve"> </w:t>
      </w:r>
      <w:r>
        <w:rPr>
          <w:sz w:val="28"/>
          <w:szCs w:val="28"/>
          <w:lang w:val="uk-UA"/>
        </w:rPr>
        <w:t>житлово-комунального</w:t>
      </w:r>
    </w:p>
    <w:p w:rsidR="00BF29C8" w:rsidRPr="00FF0E83" w:rsidRDefault="00BF29C8" w:rsidP="00BF29C8">
      <w:pPr>
        <w:jc w:val="both"/>
        <w:rPr>
          <w:sz w:val="28"/>
          <w:szCs w:val="28"/>
          <w:lang w:val="uk-UA"/>
        </w:rPr>
      </w:pPr>
      <w:r>
        <w:rPr>
          <w:sz w:val="28"/>
          <w:szCs w:val="28"/>
          <w:lang w:val="uk-UA"/>
        </w:rPr>
        <w:t xml:space="preserve">господарства та благоустрою населених пунктів </w:t>
      </w:r>
      <w:proofErr w:type="spellStart"/>
      <w:r>
        <w:rPr>
          <w:sz w:val="28"/>
          <w:szCs w:val="28"/>
          <w:lang w:val="uk-UA"/>
        </w:rPr>
        <w:t>Семенівської</w:t>
      </w:r>
      <w:proofErr w:type="spellEnd"/>
      <w:r>
        <w:rPr>
          <w:sz w:val="28"/>
          <w:szCs w:val="28"/>
          <w:lang w:val="uk-UA"/>
        </w:rPr>
        <w:t xml:space="preserve"> селищної ради на 2017 рік</w:t>
      </w:r>
      <w:r w:rsidRPr="00FF0E83">
        <w:rPr>
          <w:rStyle w:val="2"/>
          <w:iCs/>
          <w:color w:val="000000"/>
          <w:sz w:val="28"/>
          <w:szCs w:val="28"/>
          <w:lang w:val="uk-UA" w:eastAsia="uk-UA"/>
        </w:rPr>
        <w:t xml:space="preserve">  </w:t>
      </w:r>
      <w:r w:rsidRPr="00FF0E83">
        <w:rPr>
          <w:sz w:val="28"/>
          <w:szCs w:val="28"/>
          <w:lang w:val="uk-UA"/>
        </w:rPr>
        <w:t>(додаток № 1).</w:t>
      </w:r>
      <w:r>
        <w:rPr>
          <w:sz w:val="28"/>
          <w:szCs w:val="28"/>
          <w:lang w:val="uk-UA"/>
        </w:rPr>
        <w:t xml:space="preserve"> </w:t>
      </w:r>
    </w:p>
    <w:p w:rsidR="00BF29C8" w:rsidRPr="00FF0E83" w:rsidRDefault="00BF29C8" w:rsidP="00BF29C8">
      <w:pPr>
        <w:ind w:firstLine="1260"/>
        <w:jc w:val="both"/>
        <w:rPr>
          <w:sz w:val="28"/>
          <w:szCs w:val="28"/>
          <w:lang w:val="uk-UA"/>
        </w:rPr>
      </w:pPr>
    </w:p>
    <w:p w:rsidR="00BF29C8" w:rsidRDefault="00BF29C8" w:rsidP="00BF29C8">
      <w:pPr>
        <w:jc w:val="both"/>
        <w:rPr>
          <w:sz w:val="28"/>
          <w:szCs w:val="28"/>
          <w:lang w:val="uk-UA"/>
        </w:rPr>
      </w:pPr>
      <w:r w:rsidRPr="00FF0E83">
        <w:rPr>
          <w:sz w:val="28"/>
          <w:szCs w:val="28"/>
          <w:lang w:val="uk-UA"/>
        </w:rPr>
        <w:t xml:space="preserve">2. Затвердити заходи </w:t>
      </w:r>
      <w:r>
        <w:rPr>
          <w:sz w:val="28"/>
          <w:szCs w:val="28"/>
          <w:lang w:val="uk-UA"/>
        </w:rPr>
        <w:t xml:space="preserve">та фінансування </w:t>
      </w:r>
      <w:r w:rsidRPr="00FF0E83">
        <w:rPr>
          <w:sz w:val="28"/>
          <w:szCs w:val="28"/>
          <w:lang w:val="uk-UA"/>
        </w:rPr>
        <w:t xml:space="preserve">по </w:t>
      </w:r>
      <w:r>
        <w:rPr>
          <w:sz w:val="28"/>
          <w:szCs w:val="28"/>
          <w:lang w:val="uk-UA"/>
        </w:rPr>
        <w:t xml:space="preserve">Програмі розвитку житлово-комунального господарства та благоустрою населених пунктів </w:t>
      </w:r>
      <w:proofErr w:type="spellStart"/>
      <w:r>
        <w:rPr>
          <w:sz w:val="28"/>
          <w:szCs w:val="28"/>
          <w:lang w:val="uk-UA"/>
        </w:rPr>
        <w:t>Семенівської</w:t>
      </w:r>
      <w:proofErr w:type="spellEnd"/>
    </w:p>
    <w:p w:rsidR="00BF29C8" w:rsidRPr="00BF29C8" w:rsidRDefault="00BF29C8" w:rsidP="00BF29C8">
      <w:pPr>
        <w:jc w:val="both"/>
        <w:rPr>
          <w:b/>
          <w:sz w:val="28"/>
          <w:szCs w:val="28"/>
          <w:lang w:val="uk-UA"/>
        </w:rPr>
      </w:pPr>
      <w:r>
        <w:rPr>
          <w:sz w:val="28"/>
          <w:szCs w:val="28"/>
          <w:lang w:val="uk-UA"/>
        </w:rPr>
        <w:t>селищної ради на 2017 рік</w:t>
      </w:r>
      <w:r w:rsidRPr="00FF0E83">
        <w:rPr>
          <w:rStyle w:val="2"/>
          <w:iCs/>
          <w:color w:val="000000"/>
          <w:sz w:val="28"/>
          <w:szCs w:val="28"/>
          <w:lang w:val="uk-UA" w:eastAsia="uk-UA"/>
        </w:rPr>
        <w:t xml:space="preserve"> </w:t>
      </w:r>
      <w:r w:rsidRPr="00BF29C8">
        <w:rPr>
          <w:rStyle w:val="2"/>
          <w:b w:val="0"/>
          <w:iCs/>
          <w:color w:val="000000"/>
          <w:sz w:val="28"/>
          <w:szCs w:val="28"/>
          <w:lang w:val="uk-UA" w:eastAsia="uk-UA"/>
        </w:rPr>
        <w:t>(додаток № 2).</w:t>
      </w:r>
    </w:p>
    <w:p w:rsidR="00BF29C8" w:rsidRPr="00FF0E83" w:rsidRDefault="00BF29C8" w:rsidP="00BF29C8">
      <w:pPr>
        <w:pStyle w:val="a6"/>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планування бюджету, фінансів, житлово-комунального господарства та торгівельно-побутового обслуговування населення</w:t>
      </w:r>
      <w:r w:rsidRPr="00FF0E83">
        <w:rPr>
          <w:sz w:val="28"/>
          <w:szCs w:val="28"/>
        </w:rPr>
        <w:t xml:space="preserve"> (голова комісії – Качан О.М.</w:t>
      </w:r>
      <w:r>
        <w:rPr>
          <w:sz w:val="28"/>
          <w:szCs w:val="28"/>
        </w:rPr>
        <w:t>).</w:t>
      </w:r>
    </w:p>
    <w:p w:rsidR="00BF29C8" w:rsidRPr="00FF0E83" w:rsidRDefault="00BF29C8" w:rsidP="00BF29C8">
      <w:pPr>
        <w:ind w:firstLine="1260"/>
        <w:jc w:val="both"/>
        <w:rPr>
          <w:sz w:val="28"/>
          <w:szCs w:val="28"/>
          <w:lang w:val="uk-UA"/>
        </w:rPr>
      </w:pPr>
    </w:p>
    <w:p w:rsidR="00BF29C8" w:rsidRPr="00FF0E83" w:rsidRDefault="00BF29C8" w:rsidP="00BF29C8">
      <w:pPr>
        <w:ind w:firstLine="1260"/>
        <w:jc w:val="both"/>
        <w:rPr>
          <w:sz w:val="28"/>
          <w:szCs w:val="28"/>
          <w:lang w:val="uk-UA"/>
        </w:rPr>
      </w:pPr>
    </w:p>
    <w:p w:rsidR="00BF29C8" w:rsidRPr="00FF0E83" w:rsidRDefault="00BF29C8" w:rsidP="00BF29C8">
      <w:pPr>
        <w:ind w:firstLine="1260"/>
        <w:jc w:val="both"/>
        <w:rPr>
          <w:sz w:val="28"/>
          <w:szCs w:val="28"/>
          <w:lang w:val="uk-UA"/>
        </w:rPr>
      </w:pPr>
    </w:p>
    <w:p w:rsidR="00BF29C8" w:rsidRDefault="00BF29C8" w:rsidP="00BF29C8">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w:t>
      </w:r>
      <w:proofErr w:type="spellStart"/>
      <w:r>
        <w:rPr>
          <w:sz w:val="28"/>
          <w:szCs w:val="28"/>
          <w:lang w:val="uk-UA"/>
        </w:rPr>
        <w:t>Милашевич</w:t>
      </w:r>
      <w:proofErr w:type="spellEnd"/>
      <w:r w:rsidRPr="00FF0E83">
        <w:rPr>
          <w:sz w:val="28"/>
          <w:szCs w:val="28"/>
          <w:lang w:val="uk-UA"/>
        </w:rPr>
        <w:t xml:space="preserve">                                                                   </w:t>
      </w: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B0EF8"/>
    <w:rsid w:val="001C78FD"/>
    <w:rsid w:val="001E34B6"/>
    <w:rsid w:val="001F242B"/>
    <w:rsid w:val="0024113B"/>
    <w:rsid w:val="00250BED"/>
    <w:rsid w:val="00281535"/>
    <w:rsid w:val="002C7A9B"/>
    <w:rsid w:val="002E0A73"/>
    <w:rsid w:val="00326C68"/>
    <w:rsid w:val="00350213"/>
    <w:rsid w:val="004A2759"/>
    <w:rsid w:val="00606096"/>
    <w:rsid w:val="006258F2"/>
    <w:rsid w:val="0062595B"/>
    <w:rsid w:val="00691933"/>
    <w:rsid w:val="006963AC"/>
    <w:rsid w:val="006A5FB4"/>
    <w:rsid w:val="006F1CF2"/>
    <w:rsid w:val="00712F75"/>
    <w:rsid w:val="00740585"/>
    <w:rsid w:val="007646C4"/>
    <w:rsid w:val="00766687"/>
    <w:rsid w:val="00770C48"/>
    <w:rsid w:val="00802927"/>
    <w:rsid w:val="00861233"/>
    <w:rsid w:val="008A71E0"/>
    <w:rsid w:val="008A77B4"/>
    <w:rsid w:val="008C6A7F"/>
    <w:rsid w:val="008F38F0"/>
    <w:rsid w:val="0091283B"/>
    <w:rsid w:val="009D2A6E"/>
    <w:rsid w:val="00A007F9"/>
    <w:rsid w:val="00A12ACC"/>
    <w:rsid w:val="00A244F0"/>
    <w:rsid w:val="00AC7C51"/>
    <w:rsid w:val="00B1785E"/>
    <w:rsid w:val="00BA33B3"/>
    <w:rsid w:val="00BB1E4E"/>
    <w:rsid w:val="00BD19DD"/>
    <w:rsid w:val="00BE20FA"/>
    <w:rsid w:val="00BF29C8"/>
    <w:rsid w:val="00C15558"/>
    <w:rsid w:val="00C7208E"/>
    <w:rsid w:val="00CD7D07"/>
    <w:rsid w:val="00D0760B"/>
    <w:rsid w:val="00D174F9"/>
    <w:rsid w:val="00D9270E"/>
    <w:rsid w:val="00E05E49"/>
    <w:rsid w:val="00E455CE"/>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909</Words>
  <Characters>519</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Sveta</cp:lastModifiedBy>
  <cp:revision>2</cp:revision>
  <cp:lastPrinted>2017-01-23T12:14:00Z</cp:lastPrinted>
  <dcterms:created xsi:type="dcterms:W3CDTF">2017-01-23T12:19:00Z</dcterms:created>
  <dcterms:modified xsi:type="dcterms:W3CDTF">2017-01-23T12:19:00Z</dcterms:modified>
</cp:coreProperties>
</file>