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2CC" w:rsidRDefault="006A34A0" w:rsidP="001A22CC">
      <w:pPr>
        <w:pStyle w:val="docdata"/>
        <w:spacing w:before="0" w:beforeAutospacing="0" w:after="0" w:afterAutospacing="0"/>
        <w:jc w:val="center"/>
      </w:pPr>
      <w:r w:rsidRPr="00C2269F">
        <w:rPr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8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2CC" w:rsidRDefault="001A22CC" w:rsidP="001A22CC">
      <w:pPr>
        <w:pStyle w:val="a4"/>
        <w:tabs>
          <w:tab w:val="left" w:pos="8401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СЕМЕНІВСЬКА СЕЛИЩНА РАДА</w:t>
      </w:r>
    </w:p>
    <w:p w:rsidR="001A22CC" w:rsidRDefault="001A22CC" w:rsidP="001A22CC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КРЕМЕНЧУЦЬКОГО РАЙОНУ ПОЛТАВСЬКОЇ ОБЛАСТІ</w:t>
      </w:r>
    </w:p>
    <w:p w:rsidR="001A22CC" w:rsidRDefault="002D0B71" w:rsidP="002D0B71">
      <w:pPr>
        <w:pStyle w:val="a4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П’ята </w:t>
      </w:r>
      <w:r w:rsidR="001A22CC">
        <w:rPr>
          <w:color w:val="000000"/>
          <w:sz w:val="28"/>
          <w:szCs w:val="28"/>
        </w:rPr>
        <w:t>сесія восьмого скликання</w:t>
      </w:r>
    </w:p>
    <w:p w:rsidR="001A22CC" w:rsidRDefault="001A22CC" w:rsidP="001A22CC">
      <w:pPr>
        <w:pStyle w:val="a4"/>
        <w:spacing w:before="0" w:beforeAutospacing="0" w:after="0" w:afterAutospacing="0"/>
        <w:jc w:val="center"/>
      </w:pPr>
      <w:r>
        <w:t> </w:t>
      </w:r>
    </w:p>
    <w:p w:rsidR="001A22CC" w:rsidRDefault="001A22CC" w:rsidP="001A22CC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 І Ш Е Н Н Я </w:t>
      </w:r>
    </w:p>
    <w:p w:rsidR="00127313" w:rsidRDefault="00127313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7313" w:rsidRDefault="002D0B71" w:rsidP="001273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31 серпня </w:t>
      </w:r>
      <w:r w:rsidR="00127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1CC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12731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537</w:t>
      </w:r>
    </w:p>
    <w:p w:rsidR="00127313" w:rsidRDefault="00127313" w:rsidP="001273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27313" w:rsidRPr="001933F0" w:rsidRDefault="00127313" w:rsidP="00401C9B">
      <w:pPr>
        <w:spacing w:after="0" w:line="240" w:lineRule="auto"/>
        <w:ind w:right="524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3F0">
        <w:rPr>
          <w:rFonts w:ascii="Times New Roman" w:hAnsi="Times New Roman" w:cs="Times New Roman"/>
          <w:b/>
          <w:sz w:val="28"/>
          <w:szCs w:val="28"/>
          <w:lang w:val="uk-UA"/>
        </w:rPr>
        <w:t>Про створення тимчасової контрольної</w:t>
      </w:r>
      <w:r w:rsidR="00401C9B" w:rsidRPr="001933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33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комісії </w:t>
      </w:r>
    </w:p>
    <w:p w:rsidR="00401C9B" w:rsidRPr="006A34A0" w:rsidRDefault="00401C9B" w:rsidP="00401C9B">
      <w:pPr>
        <w:spacing w:after="0" w:line="240" w:lineRule="auto"/>
        <w:ind w:right="5244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F006D2" w:rsidP="00CD6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6B52D1">
        <w:rPr>
          <w:rFonts w:ascii="Times New Roman" w:hAnsi="Times New Roman" w:cs="Times New Roman"/>
          <w:sz w:val="28"/>
          <w:szCs w:val="28"/>
          <w:lang w:val="uk-UA"/>
        </w:rPr>
        <w:t xml:space="preserve">більш повного забезпечення повноважень у сфері регулювання земельних відносин,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належного контролю 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 xml:space="preserve"> за  </w:t>
      </w:r>
      <w:r w:rsidR="006B52D1">
        <w:rPr>
          <w:rFonts w:ascii="Times New Roman" w:hAnsi="Times New Roman" w:cs="Times New Roman"/>
          <w:sz w:val="28"/>
          <w:szCs w:val="28"/>
          <w:lang w:val="uk-UA"/>
        </w:rPr>
        <w:t xml:space="preserve">дотриманням земельного законодавства 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>на території Семенівської громади</w:t>
      </w:r>
      <w:r w:rsidR="006B52D1">
        <w:rPr>
          <w:rFonts w:ascii="Times New Roman" w:hAnsi="Times New Roman" w:cs="Times New Roman"/>
          <w:sz w:val="28"/>
          <w:szCs w:val="28"/>
          <w:lang w:val="uk-UA"/>
        </w:rPr>
        <w:t>, керуючись ст. ст. 18, 33</w:t>
      </w:r>
      <w:r w:rsidR="000158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612B">
        <w:rPr>
          <w:rFonts w:ascii="Times New Roman" w:hAnsi="Times New Roman" w:cs="Times New Roman"/>
          <w:sz w:val="28"/>
          <w:szCs w:val="28"/>
          <w:lang w:val="uk-UA"/>
        </w:rPr>
        <w:t xml:space="preserve">40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</w:t>
      </w:r>
      <w:r w:rsidR="00CD6CF4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 та в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>раховуючи рекомендації постійних комісій</w:t>
      </w:r>
      <w:r w:rsidR="00EE39C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C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:rsidR="00F006D2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6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B38FB" w:rsidRDefault="00DB38FB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6D2" w:rsidRPr="00CD6CF4" w:rsidRDefault="00CD6CF4" w:rsidP="00CD6C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>Створити тимчасову контрольну комі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 xml:space="preserve">сію для вивчення питання інвентаризації земель та дотримання законодавства  </w:t>
      </w:r>
      <w:r w:rsidR="003221CC">
        <w:rPr>
          <w:rFonts w:ascii="Times New Roman" w:hAnsi="Times New Roman" w:cs="Times New Roman"/>
          <w:sz w:val="28"/>
          <w:szCs w:val="28"/>
          <w:lang w:val="uk-UA"/>
        </w:rPr>
        <w:t xml:space="preserve"> при  наданні 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 xml:space="preserve">  земельних ділянок в Семенівській територіальній громаді </w:t>
      </w:r>
      <w:r w:rsidR="00FB612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74C3F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трьох депутатів, а саме: голова комісії –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 xml:space="preserve"> Єлагіна Юлія Андріївна</w:t>
      </w:r>
      <w:r w:rsidR="00374C3F">
        <w:rPr>
          <w:rFonts w:ascii="Times New Roman" w:hAnsi="Times New Roman" w:cs="Times New Roman"/>
          <w:sz w:val="28"/>
          <w:szCs w:val="28"/>
          <w:lang w:val="uk-UA"/>
        </w:rPr>
        <w:t>, член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74C3F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коміс</w:t>
      </w:r>
      <w:r w:rsidR="00374C3F">
        <w:rPr>
          <w:rFonts w:ascii="Times New Roman" w:hAnsi="Times New Roman" w:cs="Times New Roman"/>
          <w:sz w:val="28"/>
          <w:szCs w:val="28"/>
          <w:lang w:val="uk-UA"/>
        </w:rPr>
        <w:t>ії –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1CC">
        <w:rPr>
          <w:rFonts w:ascii="Times New Roman" w:hAnsi="Times New Roman" w:cs="Times New Roman"/>
          <w:sz w:val="28"/>
          <w:szCs w:val="28"/>
          <w:lang w:val="uk-UA"/>
        </w:rPr>
        <w:t>Силенко Микола Миколайович, Юрченко Віктор Васильович.</w:t>
      </w:r>
      <w:r w:rsidR="002D0B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1528" w:rsidRPr="00CD6CF4" w:rsidRDefault="00CD6CF4" w:rsidP="00CD6C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006D2" w:rsidRPr="00CD6CF4">
        <w:rPr>
          <w:rFonts w:ascii="Times New Roman" w:hAnsi="Times New Roman" w:cs="Times New Roman"/>
          <w:sz w:val="28"/>
          <w:szCs w:val="28"/>
          <w:lang w:val="uk-UA"/>
        </w:rPr>
        <w:t>Тимчасовій контрольній комісії</w:t>
      </w:r>
      <w:r w:rsidR="003221CC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мо</w:t>
      </w:r>
      <w:r w:rsidR="00FB612B">
        <w:rPr>
          <w:rFonts w:ascii="Times New Roman" w:hAnsi="Times New Roman" w:cs="Times New Roman"/>
          <w:sz w:val="28"/>
          <w:szCs w:val="28"/>
          <w:lang w:val="uk-UA"/>
        </w:rPr>
        <w:t xml:space="preserve">ніторинг </w:t>
      </w:r>
      <w:r w:rsidR="003221CC">
        <w:rPr>
          <w:rFonts w:ascii="Times New Roman" w:hAnsi="Times New Roman" w:cs="Times New Roman"/>
          <w:sz w:val="28"/>
          <w:szCs w:val="28"/>
          <w:lang w:val="uk-UA"/>
        </w:rPr>
        <w:t>стану  використання земельних ресурсів та дотримання законодавства при наданні земельних ділянок громадянам та юридичним особам. Початковою датою роботи комісії із зазначени</w:t>
      </w:r>
      <w:r w:rsidR="00D6753A">
        <w:rPr>
          <w:rFonts w:ascii="Times New Roman" w:hAnsi="Times New Roman" w:cs="Times New Roman"/>
          <w:sz w:val="28"/>
          <w:szCs w:val="28"/>
          <w:lang w:val="uk-UA"/>
        </w:rPr>
        <w:t xml:space="preserve">х питань визначити 15.09.2021 </w:t>
      </w:r>
      <w:r w:rsidR="003221CC">
        <w:rPr>
          <w:rFonts w:ascii="Times New Roman" w:hAnsi="Times New Roman" w:cs="Times New Roman"/>
          <w:sz w:val="28"/>
          <w:szCs w:val="28"/>
          <w:lang w:val="uk-UA"/>
        </w:rPr>
        <w:t>року.</w:t>
      </w:r>
      <w:r w:rsidR="00B61528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Повноваження комісії припиняється з моменту прийняття Семенівською селищною радою рішення щодо результатів роботи комісії. </w:t>
      </w:r>
    </w:p>
    <w:p w:rsidR="00897701" w:rsidRPr="00CD6CF4" w:rsidRDefault="000158D9" w:rsidP="0001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74C3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6C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73A6" w:rsidRPr="00CD6CF4">
        <w:rPr>
          <w:rFonts w:ascii="Times New Roman" w:hAnsi="Times New Roman" w:cs="Times New Roman"/>
          <w:sz w:val="28"/>
          <w:szCs w:val="28"/>
          <w:lang w:val="uk-UA"/>
        </w:rPr>
        <w:t xml:space="preserve">Тимчасовій контрольній комісії доповідати про проведену роботу на пленарних засіданнях сесії. </w:t>
      </w:r>
    </w:p>
    <w:p w:rsidR="00FB612B" w:rsidRPr="000158D9" w:rsidRDefault="000158D9" w:rsidP="00FB612B">
      <w:pPr>
        <w:tabs>
          <w:tab w:val="righ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74C3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D6C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73A6" w:rsidRPr="000158D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r w:rsidR="007B73A6" w:rsidRPr="000158D9">
        <w:rPr>
          <w:rFonts w:ascii="Times New Roman" w:hAnsi="Times New Roman" w:cs="Times New Roman"/>
          <w:sz w:val="28"/>
          <w:szCs w:val="28"/>
        </w:rPr>
        <w:t>комісію</w:t>
      </w:r>
      <w:r w:rsidR="00401C9B" w:rsidRPr="00015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12B" w:rsidRPr="000158D9">
        <w:rPr>
          <w:rFonts w:ascii="Times New Roman" w:hAnsi="Times New Roman" w:cs="Times New Roman"/>
          <w:sz w:val="28"/>
          <w:szCs w:val="28"/>
          <w:lang w:val="uk-UA"/>
        </w:rPr>
        <w:t xml:space="preserve"> з питань аграрної політики, земельних відносин, екології,</w:t>
      </w:r>
      <w:r w:rsidR="00D675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12B" w:rsidRPr="000158D9">
        <w:rPr>
          <w:rFonts w:ascii="Times New Roman" w:eastAsia="Calibri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містобудування та будівництва (Мидловець Р.М.)</w:t>
      </w:r>
      <w:r w:rsidR="00FB612B" w:rsidRPr="000158D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B73A6" w:rsidRPr="000158D9" w:rsidRDefault="007B73A6" w:rsidP="001A22C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38FB" w:rsidRDefault="00DB38FB" w:rsidP="00DB38F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8FB" w:rsidRDefault="00DB38FB" w:rsidP="00DB38F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3A6" w:rsidRPr="00DB38FB" w:rsidRDefault="007B73A6" w:rsidP="00DB38F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38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 </w:t>
      </w:r>
      <w:r w:rsidR="003221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Людмила </w:t>
      </w:r>
      <w:r w:rsidR="00401C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МИЛАШЕВИЧ</w:t>
      </w:r>
    </w:p>
    <w:sectPr w:rsidR="007B73A6" w:rsidRPr="00DB38FB" w:rsidSect="00401C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0D3" w:rsidRDefault="00C160D3" w:rsidP="00A27B6B">
      <w:pPr>
        <w:spacing w:after="0" w:line="240" w:lineRule="auto"/>
      </w:pPr>
      <w:r>
        <w:separator/>
      </w:r>
    </w:p>
  </w:endnote>
  <w:endnote w:type="continuationSeparator" w:id="1">
    <w:p w:rsidR="00C160D3" w:rsidRDefault="00C160D3" w:rsidP="00A2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0D3" w:rsidRDefault="00C160D3" w:rsidP="00A27B6B">
      <w:pPr>
        <w:spacing w:after="0" w:line="240" w:lineRule="auto"/>
      </w:pPr>
      <w:r>
        <w:separator/>
      </w:r>
    </w:p>
  </w:footnote>
  <w:footnote w:type="continuationSeparator" w:id="1">
    <w:p w:rsidR="00C160D3" w:rsidRDefault="00C160D3" w:rsidP="00A27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B6B" w:rsidRDefault="00A27B6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B77D3"/>
    <w:multiLevelType w:val="hybridMultilevel"/>
    <w:tmpl w:val="FAC4E6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43D"/>
    <w:rsid w:val="000158D9"/>
    <w:rsid w:val="000B443D"/>
    <w:rsid w:val="00127313"/>
    <w:rsid w:val="001933F0"/>
    <w:rsid w:val="001A22CC"/>
    <w:rsid w:val="001C6D4A"/>
    <w:rsid w:val="002D0B71"/>
    <w:rsid w:val="003221CC"/>
    <w:rsid w:val="00343A4D"/>
    <w:rsid w:val="0035388C"/>
    <w:rsid w:val="00374C3F"/>
    <w:rsid w:val="00401C9B"/>
    <w:rsid w:val="00506F5B"/>
    <w:rsid w:val="006029B2"/>
    <w:rsid w:val="00636116"/>
    <w:rsid w:val="006A34A0"/>
    <w:rsid w:val="006B52D1"/>
    <w:rsid w:val="006F1F1B"/>
    <w:rsid w:val="007B73A6"/>
    <w:rsid w:val="0088720A"/>
    <w:rsid w:val="00897701"/>
    <w:rsid w:val="00A27B6B"/>
    <w:rsid w:val="00AA248A"/>
    <w:rsid w:val="00B40AB8"/>
    <w:rsid w:val="00B61528"/>
    <w:rsid w:val="00C160D3"/>
    <w:rsid w:val="00C3580F"/>
    <w:rsid w:val="00C50715"/>
    <w:rsid w:val="00CD6CF4"/>
    <w:rsid w:val="00D6753A"/>
    <w:rsid w:val="00D84A44"/>
    <w:rsid w:val="00DB38FB"/>
    <w:rsid w:val="00EE39CF"/>
    <w:rsid w:val="00F006D2"/>
    <w:rsid w:val="00F41CF6"/>
    <w:rsid w:val="00FB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customStyle="1" w:styleId="docdata">
    <w:name w:val="docdata"/>
    <w:aliases w:val="docy,v5,3713,baiaagaaboqcaaadugwaaaxidaaaaaaaaaaaaaaaaaaaaaaaaaaaaaaaaaaaaaaaaaaaaaaaaaaaaaaaaaaaaaaaaaaaaaaaaaaaaaaaaaaaaaaaaaaaaaaaaaaaaaaaaaaaaaaaaaaaaaaaaaaaaaaaaaaaaaaaaaaaaaaaaaaaaaaaaaaaaaaaaaaaaaaaaaaaaaaaaaaaaaaaaaaaaaaaaaaaaaaaaaaaaaaa"/>
    <w:basedOn w:val="a"/>
    <w:rsid w:val="001A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1A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A27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B6B"/>
  </w:style>
  <w:style w:type="paragraph" w:styleId="a7">
    <w:name w:val="footer"/>
    <w:basedOn w:val="a"/>
    <w:link w:val="a8"/>
    <w:uiPriority w:val="99"/>
    <w:unhideWhenUsed/>
    <w:rsid w:val="00A27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B6B"/>
  </w:style>
  <w:style w:type="paragraph" w:styleId="a9">
    <w:name w:val="Balloon Text"/>
    <w:basedOn w:val="a"/>
    <w:link w:val="aa"/>
    <w:uiPriority w:val="99"/>
    <w:semiHidden/>
    <w:unhideWhenUsed/>
    <w:rsid w:val="006A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customStyle="1" w:styleId="docdata">
    <w:name w:val="docdata"/>
    <w:aliases w:val="docy,v5,3713,baiaagaaboqcaaadugwaaaxidaaaaaaaaaaaaaaaaaaaaaaaaaaaaaaaaaaaaaaaaaaaaaaaaaaaaaaaaaaaaaaaaaaaaaaaaaaaaaaaaaaaaaaaaaaaaaaaaaaaaaaaaaaaaaaaaaaaaaaaaaaaaaaaaaaaaaaaaaaaaaaaaaaaaaaaaaaaaaaaaaaaaaaaaaaaaaaaaaaaaaaaaaaaaaaaaaaaaaaaaaaaaaaa"/>
    <w:basedOn w:val="a"/>
    <w:rsid w:val="001A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rmal (Web)"/>
    <w:basedOn w:val="a"/>
    <w:uiPriority w:val="99"/>
    <w:semiHidden/>
    <w:unhideWhenUsed/>
    <w:rsid w:val="001A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A27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B6B"/>
  </w:style>
  <w:style w:type="paragraph" w:styleId="a7">
    <w:name w:val="footer"/>
    <w:basedOn w:val="a"/>
    <w:link w:val="a8"/>
    <w:uiPriority w:val="99"/>
    <w:unhideWhenUsed/>
    <w:rsid w:val="00A27B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B6B"/>
  </w:style>
  <w:style w:type="paragraph" w:styleId="a9">
    <w:name w:val="Balloon Text"/>
    <w:basedOn w:val="a"/>
    <w:link w:val="aa"/>
    <w:uiPriority w:val="99"/>
    <w:semiHidden/>
    <w:unhideWhenUsed/>
    <w:rsid w:val="006A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3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C5878-864D-490D-983C-6707FFDDD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2021-09-07T13:51:00Z</cp:lastPrinted>
  <dcterms:created xsi:type="dcterms:W3CDTF">2021-09-07T13:07:00Z</dcterms:created>
  <dcterms:modified xsi:type="dcterms:W3CDTF">2021-09-07T14:01:00Z</dcterms:modified>
</cp:coreProperties>
</file>