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2C6" w:rsidRPr="00855E4A" w:rsidRDefault="00CC22C6" w:rsidP="00CC22C6">
      <w:pPr>
        <w:jc w:val="center"/>
      </w:pPr>
      <w:r w:rsidRPr="00855E4A">
        <w:rPr>
          <w:noProof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2C6" w:rsidRPr="00855E4A" w:rsidRDefault="00CC22C6" w:rsidP="00CC22C6">
      <w:pPr>
        <w:tabs>
          <w:tab w:val="left" w:pos="8400"/>
        </w:tabs>
        <w:jc w:val="center"/>
        <w:rPr>
          <w:b/>
          <w:sz w:val="28"/>
          <w:szCs w:val="28"/>
        </w:rPr>
      </w:pPr>
      <w:r w:rsidRPr="00855E4A">
        <w:rPr>
          <w:b/>
          <w:sz w:val="28"/>
          <w:szCs w:val="28"/>
        </w:rPr>
        <w:t>СЕМЕНІВСЬКА СЕЛИЩНА РАДА</w:t>
      </w:r>
    </w:p>
    <w:p w:rsidR="00CC22C6" w:rsidRPr="00855E4A" w:rsidRDefault="00CC22C6" w:rsidP="00CC22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КРЕМЕНЧУЦЬКОГО</w:t>
      </w:r>
      <w:r w:rsidRPr="00855E4A">
        <w:rPr>
          <w:b/>
          <w:sz w:val="28"/>
          <w:szCs w:val="28"/>
        </w:rPr>
        <w:t xml:space="preserve"> РАЙОНУ ПОЛТАВСЬКОЇ ОБЛАСТІ</w:t>
      </w:r>
    </w:p>
    <w:p w:rsidR="00CC22C6" w:rsidRPr="00086651" w:rsidRDefault="00CC22C6" w:rsidP="00CC22C6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Друга</w:t>
      </w:r>
      <w:r w:rsidRPr="00855E4A">
        <w:rPr>
          <w:color w:val="000000"/>
          <w:sz w:val="28"/>
          <w:szCs w:val="28"/>
        </w:rPr>
        <w:t xml:space="preserve"> сесія восьмого скликання</w:t>
      </w:r>
    </w:p>
    <w:p w:rsidR="00CC22C6" w:rsidRPr="00855E4A" w:rsidRDefault="00CC22C6" w:rsidP="00CC22C6">
      <w:pPr>
        <w:jc w:val="center"/>
        <w:rPr>
          <w:sz w:val="28"/>
          <w:szCs w:val="28"/>
        </w:rPr>
      </w:pPr>
    </w:p>
    <w:p w:rsidR="00CC22C6" w:rsidRPr="00855E4A" w:rsidRDefault="00CC22C6" w:rsidP="00CC22C6">
      <w:pPr>
        <w:jc w:val="center"/>
        <w:rPr>
          <w:b/>
          <w:sz w:val="28"/>
          <w:szCs w:val="28"/>
        </w:rPr>
      </w:pPr>
      <w:r w:rsidRPr="00855E4A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855E4A">
        <w:rPr>
          <w:b/>
          <w:sz w:val="28"/>
          <w:szCs w:val="28"/>
        </w:rPr>
        <w:t>Н</w:t>
      </w:r>
      <w:proofErr w:type="spellEnd"/>
      <w:proofErr w:type="gramEnd"/>
      <w:r w:rsidRPr="00855E4A">
        <w:rPr>
          <w:b/>
          <w:sz w:val="28"/>
          <w:szCs w:val="28"/>
        </w:rPr>
        <w:t xml:space="preserve"> Я </w:t>
      </w:r>
    </w:p>
    <w:p w:rsidR="00CC22C6" w:rsidRPr="00855E4A" w:rsidRDefault="00CC22C6" w:rsidP="00CC22C6">
      <w:pPr>
        <w:rPr>
          <w:sz w:val="28"/>
          <w:szCs w:val="28"/>
        </w:rPr>
      </w:pPr>
    </w:p>
    <w:p w:rsidR="00CC22C6" w:rsidRPr="001B3043" w:rsidRDefault="00086651" w:rsidP="00CC22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 січня </w:t>
      </w:r>
      <w:r w:rsidR="00491C01">
        <w:rPr>
          <w:sz w:val="28"/>
          <w:szCs w:val="28"/>
        </w:rPr>
        <w:t xml:space="preserve"> </w:t>
      </w:r>
      <w:r w:rsidR="00CC22C6">
        <w:rPr>
          <w:sz w:val="28"/>
          <w:szCs w:val="28"/>
        </w:rPr>
        <w:t>2021</w:t>
      </w:r>
      <w:r w:rsidR="00CC22C6" w:rsidRPr="00855E4A">
        <w:rPr>
          <w:sz w:val="28"/>
          <w:szCs w:val="28"/>
        </w:rPr>
        <w:t xml:space="preserve">  року</w:t>
      </w:r>
      <w:r w:rsidR="00CC22C6" w:rsidRPr="00855E4A">
        <w:rPr>
          <w:sz w:val="28"/>
          <w:szCs w:val="28"/>
        </w:rPr>
        <w:tab/>
      </w:r>
      <w:r w:rsidR="00CC22C6" w:rsidRPr="00855E4A">
        <w:rPr>
          <w:sz w:val="28"/>
          <w:szCs w:val="28"/>
        </w:rPr>
        <w:tab/>
      </w:r>
      <w:r w:rsidR="00CC22C6" w:rsidRPr="00855E4A">
        <w:rPr>
          <w:sz w:val="28"/>
          <w:szCs w:val="28"/>
        </w:rPr>
        <w:tab/>
        <w:t xml:space="preserve">                     </w:t>
      </w:r>
      <w:r w:rsidR="00CC22C6" w:rsidRPr="00855E4A">
        <w:rPr>
          <w:sz w:val="28"/>
          <w:szCs w:val="28"/>
        </w:rPr>
        <w:tab/>
      </w:r>
      <w:r w:rsidR="00CC22C6" w:rsidRPr="00855E4A">
        <w:rPr>
          <w:sz w:val="28"/>
          <w:szCs w:val="28"/>
        </w:rPr>
        <w:tab/>
      </w:r>
      <w:r w:rsidR="00CC22C6" w:rsidRPr="00855E4A">
        <w:rPr>
          <w:sz w:val="28"/>
          <w:szCs w:val="28"/>
        </w:rPr>
        <w:tab/>
        <w:t xml:space="preserve">     </w:t>
      </w:r>
      <w:r w:rsidR="001B3043">
        <w:rPr>
          <w:sz w:val="28"/>
          <w:szCs w:val="28"/>
        </w:rPr>
        <w:t>№</w:t>
      </w:r>
      <w:r w:rsidR="001B3043">
        <w:rPr>
          <w:sz w:val="28"/>
          <w:szCs w:val="28"/>
          <w:lang w:val="uk-UA"/>
        </w:rPr>
        <w:t xml:space="preserve"> 96</w:t>
      </w:r>
      <w:bookmarkStart w:id="0" w:name="_GoBack"/>
      <w:bookmarkEnd w:id="0"/>
    </w:p>
    <w:p w:rsidR="00864AEE" w:rsidRPr="00CC22C6" w:rsidRDefault="00864AEE" w:rsidP="00864AEE">
      <w:pPr>
        <w:shd w:val="clear" w:color="auto" w:fill="FFFFFF"/>
        <w:jc w:val="both"/>
        <w:textAlignment w:val="top"/>
        <w:rPr>
          <w:bCs/>
          <w:sz w:val="26"/>
          <w:szCs w:val="26"/>
        </w:rPr>
      </w:pPr>
    </w:p>
    <w:p w:rsidR="00864AEE" w:rsidRPr="00180263" w:rsidRDefault="00864AEE" w:rsidP="00DC7D00">
      <w:pPr>
        <w:shd w:val="clear" w:color="auto" w:fill="FFFFFF"/>
        <w:ind w:right="4677"/>
        <w:jc w:val="both"/>
        <w:outlineLvl w:val="2"/>
        <w:rPr>
          <w:b/>
          <w:color w:val="000000" w:themeColor="text1"/>
          <w:sz w:val="28"/>
          <w:szCs w:val="28"/>
          <w:lang w:val="uk-UA"/>
        </w:rPr>
      </w:pPr>
      <w:r w:rsidRPr="00180263">
        <w:rPr>
          <w:b/>
          <w:bCs/>
          <w:sz w:val="28"/>
          <w:szCs w:val="28"/>
          <w:lang w:val="uk-UA"/>
        </w:rPr>
        <w:t xml:space="preserve">Про </w:t>
      </w:r>
      <w:r w:rsidR="00DC7D00" w:rsidRPr="00180263">
        <w:rPr>
          <w:b/>
          <w:bCs/>
          <w:sz w:val="28"/>
          <w:szCs w:val="28"/>
          <w:lang w:val="uk-UA"/>
        </w:rPr>
        <w:t xml:space="preserve">затвердження </w:t>
      </w:r>
      <w:r w:rsidR="00180263" w:rsidRPr="00180263">
        <w:rPr>
          <w:rStyle w:val="ac"/>
          <w:color w:val="000000"/>
          <w:sz w:val="28"/>
          <w:szCs w:val="28"/>
          <w:shd w:val="clear" w:color="auto" w:fill="FFFFFF"/>
          <w:lang w:val="uk-UA"/>
        </w:rPr>
        <w:t>Положення про помічника-консультанта депутата</w:t>
      </w:r>
      <w:r w:rsidR="0058145A" w:rsidRPr="00180263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Семенівської селищної ради</w:t>
      </w:r>
    </w:p>
    <w:p w:rsidR="00864AEE" w:rsidRPr="00180263" w:rsidRDefault="00864AEE" w:rsidP="00864AEE">
      <w:pPr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</w:p>
    <w:p w:rsidR="00864AEE" w:rsidRPr="00A65C40" w:rsidRDefault="00180263" w:rsidP="0058145A">
      <w:pPr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 w:rsidRPr="00180263">
        <w:rPr>
          <w:color w:val="000000"/>
          <w:sz w:val="28"/>
          <w:szCs w:val="28"/>
          <w:shd w:val="clear" w:color="auto" w:fill="FFFFFF"/>
          <w:lang w:val="uk-UA"/>
        </w:rPr>
        <w:t>Керуючись п. 3 ст. 29-1 Закону України “Про статус депутатів місцевих рад</w:t>
      </w:r>
      <w:r w:rsidRPr="00A65C40">
        <w:rPr>
          <w:color w:val="000000"/>
          <w:sz w:val="28"/>
          <w:szCs w:val="28"/>
          <w:shd w:val="clear" w:color="auto" w:fill="FFFFFF"/>
          <w:lang w:val="uk-UA"/>
        </w:rPr>
        <w:t>”, ст.ст. 2</w:t>
      </w:r>
      <w:r w:rsidR="00A65C40">
        <w:rPr>
          <w:color w:val="000000"/>
          <w:sz w:val="28"/>
          <w:szCs w:val="28"/>
          <w:shd w:val="clear" w:color="auto" w:fill="FFFFFF"/>
          <w:lang w:val="uk-UA"/>
        </w:rPr>
        <w:t>6</w:t>
      </w:r>
      <w:r w:rsidRPr="00A65C40">
        <w:rPr>
          <w:color w:val="000000"/>
          <w:sz w:val="28"/>
          <w:szCs w:val="28"/>
          <w:shd w:val="clear" w:color="auto" w:fill="FFFFFF"/>
          <w:lang w:val="uk-UA"/>
        </w:rPr>
        <w:t>, 59 Закону України “Про місцеве самоврядування в Україні”</w:t>
      </w:r>
      <w:r w:rsidR="00864AEE" w:rsidRPr="00A65C40">
        <w:rPr>
          <w:sz w:val="28"/>
          <w:szCs w:val="28"/>
          <w:lang w:val="uk-UA"/>
        </w:rPr>
        <w:t xml:space="preserve">, Семенівська селищна рада </w:t>
      </w:r>
    </w:p>
    <w:p w:rsidR="00864AEE" w:rsidRPr="00A65C40" w:rsidRDefault="00864AEE" w:rsidP="00864AEE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</w:p>
    <w:p w:rsidR="00572769" w:rsidRPr="00A65C40" w:rsidRDefault="00864AEE" w:rsidP="007415C4">
      <w:pPr>
        <w:shd w:val="clear" w:color="auto" w:fill="FFFFFF"/>
        <w:jc w:val="center"/>
        <w:textAlignment w:val="top"/>
        <w:rPr>
          <w:b/>
          <w:bCs/>
          <w:sz w:val="28"/>
          <w:szCs w:val="28"/>
          <w:lang w:val="uk-UA"/>
        </w:rPr>
      </w:pPr>
      <w:r w:rsidRPr="00A65C40">
        <w:rPr>
          <w:b/>
          <w:sz w:val="28"/>
          <w:szCs w:val="28"/>
          <w:lang w:val="uk-UA"/>
        </w:rPr>
        <w:t xml:space="preserve">ВИРІШИЛА </w:t>
      </w:r>
      <w:r w:rsidRPr="00A65C40">
        <w:rPr>
          <w:b/>
          <w:bCs/>
          <w:sz w:val="28"/>
          <w:szCs w:val="28"/>
          <w:lang w:val="uk-UA"/>
        </w:rPr>
        <w:t>:</w:t>
      </w:r>
    </w:p>
    <w:p w:rsidR="0058145A" w:rsidRPr="00A65C40" w:rsidRDefault="00864AEE" w:rsidP="007415C4">
      <w:pPr>
        <w:shd w:val="clear" w:color="auto" w:fill="FFFFFF"/>
        <w:jc w:val="center"/>
        <w:textAlignment w:val="top"/>
        <w:rPr>
          <w:sz w:val="28"/>
          <w:szCs w:val="28"/>
          <w:lang w:val="uk-UA"/>
        </w:rPr>
      </w:pPr>
      <w:r w:rsidRPr="00A65C40">
        <w:rPr>
          <w:sz w:val="28"/>
          <w:szCs w:val="28"/>
          <w:lang w:val="uk-UA"/>
        </w:rPr>
        <w:t> </w:t>
      </w:r>
    </w:p>
    <w:p w:rsidR="00355E2C" w:rsidRPr="00A65C40" w:rsidRDefault="00355E2C" w:rsidP="001E5815">
      <w:pPr>
        <w:pStyle w:val="a7"/>
        <w:numPr>
          <w:ilvl w:val="0"/>
          <w:numId w:val="5"/>
        </w:numPr>
        <w:shd w:val="clear" w:color="auto" w:fill="FFFFFF"/>
        <w:tabs>
          <w:tab w:val="clear" w:pos="720"/>
          <w:tab w:val="num" w:pos="851"/>
          <w:tab w:val="left" w:pos="993"/>
        </w:tabs>
        <w:ind w:left="0" w:firstLine="709"/>
        <w:jc w:val="both"/>
        <w:textAlignment w:val="top"/>
        <w:rPr>
          <w:sz w:val="28"/>
          <w:szCs w:val="28"/>
          <w:lang w:val="uk-UA"/>
        </w:rPr>
      </w:pPr>
      <w:r w:rsidRPr="00A65C40">
        <w:rPr>
          <w:sz w:val="28"/>
          <w:szCs w:val="28"/>
          <w:lang w:val="uk-UA"/>
        </w:rPr>
        <w:t xml:space="preserve">Затвердити Положення про </w:t>
      </w:r>
      <w:r w:rsidR="00180263" w:rsidRPr="00A65C40">
        <w:rPr>
          <w:sz w:val="28"/>
          <w:szCs w:val="28"/>
          <w:lang w:val="uk-UA"/>
        </w:rPr>
        <w:t xml:space="preserve">помічника-консультанта депутата Семенівської селищної ради </w:t>
      </w:r>
      <w:r w:rsidRPr="00A65C40">
        <w:rPr>
          <w:sz w:val="28"/>
          <w:szCs w:val="28"/>
          <w:lang w:val="uk-UA"/>
        </w:rPr>
        <w:t xml:space="preserve"> (Додаток № 1).</w:t>
      </w:r>
    </w:p>
    <w:p w:rsidR="00355E2C" w:rsidRPr="00A65C40" w:rsidRDefault="00086651" w:rsidP="001E5815">
      <w:pPr>
        <w:pStyle w:val="a7"/>
        <w:numPr>
          <w:ilvl w:val="0"/>
          <w:numId w:val="5"/>
        </w:numPr>
        <w:shd w:val="clear" w:color="auto" w:fill="FFFFFF"/>
        <w:tabs>
          <w:tab w:val="clear" w:pos="720"/>
          <w:tab w:val="num" w:pos="851"/>
          <w:tab w:val="left" w:pos="993"/>
        </w:tabs>
        <w:ind w:left="0" w:firstLine="709"/>
        <w:jc w:val="both"/>
        <w:textAlignment w:val="top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</w:t>
      </w:r>
      <w:r w:rsidR="00355E2C" w:rsidRPr="00A65C40">
        <w:rPr>
          <w:sz w:val="28"/>
          <w:szCs w:val="28"/>
          <w:lang w:val="uk-UA"/>
        </w:rPr>
        <w:t xml:space="preserve"> рішення покласти на </w:t>
      </w:r>
      <w:r w:rsidR="00A65C40" w:rsidRPr="00A65C40">
        <w:rPr>
          <w:sz w:val="28"/>
          <w:szCs w:val="28"/>
          <w:lang w:val="uk-UA"/>
        </w:rPr>
        <w:t>п</w:t>
      </w:r>
      <w:r w:rsidR="00A65C40" w:rsidRPr="00A65C40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остійну комісію з питань </w:t>
      </w:r>
      <w:r w:rsidR="00A65C40" w:rsidRPr="00A65C40">
        <w:rPr>
          <w:sz w:val="28"/>
          <w:szCs w:val="28"/>
          <w:lang w:val="uk-UA"/>
        </w:rPr>
        <w:t>регламенту, депутатської діяльності, етики, законності, правопорядку, боротьби зі злочинністю та запобігання корупції</w:t>
      </w:r>
      <w:r w:rsidR="00355E2C" w:rsidRPr="00A65C40">
        <w:rPr>
          <w:rStyle w:val="a9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7415C4" w:rsidRPr="00A65C40" w:rsidRDefault="007415C4" w:rsidP="001E5815">
      <w:pPr>
        <w:tabs>
          <w:tab w:val="num" w:pos="851"/>
          <w:tab w:val="left" w:pos="993"/>
          <w:tab w:val="left" w:pos="1215"/>
        </w:tabs>
        <w:rPr>
          <w:b/>
          <w:sz w:val="28"/>
          <w:szCs w:val="28"/>
          <w:lang w:val="uk-UA"/>
        </w:rPr>
      </w:pPr>
    </w:p>
    <w:p w:rsidR="00DC7D00" w:rsidRPr="00A65C40" w:rsidRDefault="00DC7D00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DC7D00" w:rsidRDefault="00DC7D00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D53D3A" w:rsidRPr="00BD1D6F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СЕЛИЩНИЙ ГОЛОВА                     </w:t>
      </w:r>
      <w:r w:rsidR="00810AB8">
        <w:rPr>
          <w:b/>
          <w:sz w:val="28"/>
          <w:szCs w:val="28"/>
          <w:lang w:val="uk-UA"/>
        </w:rPr>
        <w:t xml:space="preserve">                    </w:t>
      </w:r>
      <w:r w:rsidRPr="00BD1D6F">
        <w:rPr>
          <w:b/>
          <w:sz w:val="28"/>
          <w:szCs w:val="28"/>
          <w:lang w:val="uk-UA"/>
        </w:rPr>
        <w:t xml:space="preserve">      Л.П.МИЛАШЕВИЧ</w:t>
      </w:r>
    </w:p>
    <w:p w:rsidR="00913D12" w:rsidRDefault="00913D12">
      <w:pPr>
        <w:spacing w:after="200" w:line="276" w:lineRule="auto"/>
        <w:rPr>
          <w:color w:val="000000" w:themeColor="text1"/>
          <w:sz w:val="28"/>
          <w:szCs w:val="28"/>
          <w:lang w:val="uk-UA"/>
        </w:rPr>
      </w:pPr>
    </w:p>
    <w:p w:rsidR="004714C5" w:rsidRDefault="004714C5">
      <w:pPr>
        <w:spacing w:after="200" w:line="276" w:lineRule="auto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br w:type="page"/>
      </w:r>
    </w:p>
    <w:p w:rsidR="00A503FB" w:rsidRPr="009B0B39" w:rsidRDefault="00A503FB" w:rsidP="00A503FB">
      <w:pPr>
        <w:pStyle w:val="a7"/>
        <w:ind w:left="5664"/>
        <w:jc w:val="both"/>
        <w:rPr>
          <w:color w:val="000000" w:themeColor="text1"/>
          <w:sz w:val="28"/>
          <w:szCs w:val="28"/>
          <w:lang w:val="uk-UA"/>
        </w:rPr>
      </w:pPr>
      <w:r w:rsidRPr="009B0B39">
        <w:rPr>
          <w:color w:val="000000" w:themeColor="text1"/>
          <w:sz w:val="28"/>
          <w:szCs w:val="28"/>
          <w:lang w:val="uk-UA"/>
        </w:rPr>
        <w:lastRenderedPageBreak/>
        <w:t>Додаток № 1</w:t>
      </w:r>
    </w:p>
    <w:p w:rsidR="00A503FB" w:rsidRPr="00A503FB" w:rsidRDefault="00741E73" w:rsidP="00A503FB">
      <w:pPr>
        <w:pStyle w:val="a7"/>
        <w:ind w:left="5664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 рішення </w:t>
      </w:r>
      <w:r w:rsidR="00180263">
        <w:rPr>
          <w:color w:val="000000" w:themeColor="text1"/>
          <w:sz w:val="28"/>
          <w:szCs w:val="28"/>
          <w:lang w:val="uk-UA"/>
        </w:rPr>
        <w:t>другої</w:t>
      </w:r>
      <w:r w:rsidR="00086651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сесії Семе</w:t>
      </w:r>
      <w:r w:rsidR="00A503FB" w:rsidRPr="009B0B39">
        <w:rPr>
          <w:color w:val="000000" w:themeColor="text1"/>
          <w:sz w:val="28"/>
          <w:szCs w:val="28"/>
          <w:lang w:val="uk-UA"/>
        </w:rPr>
        <w:t>н</w:t>
      </w:r>
      <w:r>
        <w:rPr>
          <w:color w:val="000000" w:themeColor="text1"/>
          <w:sz w:val="28"/>
          <w:szCs w:val="28"/>
          <w:lang w:val="uk-UA"/>
        </w:rPr>
        <w:t>і</w:t>
      </w:r>
      <w:r w:rsidR="009A3F80">
        <w:rPr>
          <w:color w:val="000000" w:themeColor="text1"/>
          <w:sz w:val="28"/>
          <w:szCs w:val="28"/>
          <w:lang w:val="uk-UA"/>
        </w:rPr>
        <w:t xml:space="preserve">вської селищної ради від </w:t>
      </w:r>
      <w:r w:rsidR="00180263">
        <w:rPr>
          <w:color w:val="000000" w:themeColor="text1"/>
          <w:sz w:val="28"/>
          <w:szCs w:val="28"/>
          <w:lang w:val="uk-UA"/>
        </w:rPr>
        <w:t>15 січня 2021 року</w:t>
      </w:r>
    </w:p>
    <w:p w:rsidR="00A503FB" w:rsidRDefault="00A503FB" w:rsidP="00D53D3A">
      <w:pPr>
        <w:pStyle w:val="a7"/>
        <w:jc w:val="both"/>
        <w:rPr>
          <w:color w:val="FF0000"/>
          <w:sz w:val="28"/>
          <w:szCs w:val="28"/>
          <w:lang w:val="uk-UA"/>
        </w:rPr>
      </w:pPr>
    </w:p>
    <w:p w:rsidR="00DC7D00" w:rsidRDefault="00DC7D00" w:rsidP="00D53D3A">
      <w:pPr>
        <w:pStyle w:val="a7"/>
        <w:jc w:val="both"/>
        <w:rPr>
          <w:color w:val="FF0000"/>
          <w:sz w:val="28"/>
          <w:szCs w:val="28"/>
          <w:lang w:val="uk-UA"/>
        </w:rPr>
      </w:pPr>
    </w:p>
    <w:p w:rsidR="00DC7D00" w:rsidRPr="00216F37" w:rsidRDefault="00DC7D00" w:rsidP="00D53D3A">
      <w:pPr>
        <w:pStyle w:val="a7"/>
        <w:jc w:val="both"/>
        <w:rPr>
          <w:color w:val="FF0000"/>
          <w:sz w:val="28"/>
          <w:szCs w:val="28"/>
          <w:lang w:val="uk-UA"/>
        </w:rPr>
      </w:pPr>
    </w:p>
    <w:p w:rsidR="00DC7D00" w:rsidRDefault="00DC7D00" w:rsidP="00A503FB">
      <w:pPr>
        <w:shd w:val="clear" w:color="auto" w:fill="FFFFFF"/>
        <w:jc w:val="center"/>
        <w:outlineLvl w:val="2"/>
        <w:rPr>
          <w:b/>
          <w:bCs/>
          <w:sz w:val="36"/>
          <w:szCs w:val="36"/>
          <w:bdr w:val="none" w:sz="0" w:space="0" w:color="auto" w:frame="1"/>
          <w:lang w:val="uk-UA" w:eastAsia="uk-UA"/>
        </w:rPr>
      </w:pPr>
    </w:p>
    <w:p w:rsidR="00DC7D00" w:rsidRDefault="00DC7D00" w:rsidP="00A503FB">
      <w:pPr>
        <w:shd w:val="clear" w:color="auto" w:fill="FFFFFF"/>
        <w:jc w:val="center"/>
        <w:outlineLvl w:val="2"/>
        <w:rPr>
          <w:b/>
          <w:bCs/>
          <w:sz w:val="36"/>
          <w:szCs w:val="36"/>
          <w:bdr w:val="none" w:sz="0" w:space="0" w:color="auto" w:frame="1"/>
          <w:lang w:val="uk-UA" w:eastAsia="uk-UA"/>
        </w:rPr>
      </w:pPr>
    </w:p>
    <w:p w:rsidR="00DC7D00" w:rsidRDefault="00DC7D00" w:rsidP="00A503FB">
      <w:pPr>
        <w:shd w:val="clear" w:color="auto" w:fill="FFFFFF"/>
        <w:jc w:val="center"/>
        <w:outlineLvl w:val="2"/>
        <w:rPr>
          <w:b/>
          <w:bCs/>
          <w:sz w:val="36"/>
          <w:szCs w:val="36"/>
          <w:bdr w:val="none" w:sz="0" w:space="0" w:color="auto" w:frame="1"/>
          <w:lang w:val="uk-UA" w:eastAsia="uk-UA"/>
        </w:rPr>
      </w:pPr>
    </w:p>
    <w:p w:rsidR="00A503FB" w:rsidRPr="00DC7D00" w:rsidRDefault="00A503FB" w:rsidP="00A503FB">
      <w:pPr>
        <w:shd w:val="clear" w:color="auto" w:fill="FFFFFF"/>
        <w:jc w:val="center"/>
        <w:outlineLvl w:val="2"/>
        <w:rPr>
          <w:sz w:val="36"/>
          <w:szCs w:val="36"/>
          <w:lang w:val="uk-UA" w:eastAsia="uk-UA"/>
        </w:rPr>
      </w:pPr>
      <w:r w:rsidRPr="00DC7D00">
        <w:rPr>
          <w:b/>
          <w:bCs/>
          <w:sz w:val="36"/>
          <w:szCs w:val="36"/>
          <w:bdr w:val="none" w:sz="0" w:space="0" w:color="auto" w:frame="1"/>
          <w:lang w:val="uk-UA" w:eastAsia="uk-UA"/>
        </w:rPr>
        <w:t>ПОЛОЖЕННЯ</w:t>
      </w:r>
    </w:p>
    <w:p w:rsidR="00216F37" w:rsidRPr="004714C5" w:rsidRDefault="00A503FB" w:rsidP="00380617">
      <w:pPr>
        <w:shd w:val="clear" w:color="auto" w:fill="FFFFFF"/>
        <w:jc w:val="center"/>
        <w:outlineLvl w:val="2"/>
        <w:rPr>
          <w:b/>
          <w:sz w:val="28"/>
          <w:szCs w:val="28"/>
          <w:lang w:val="uk-UA" w:eastAsia="uk-UA"/>
        </w:rPr>
      </w:pPr>
      <w:r w:rsidRPr="004714C5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180263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помічника-консультанта депутата </w:t>
      </w:r>
      <w:r w:rsidR="00216F37" w:rsidRPr="004714C5">
        <w:rPr>
          <w:b/>
          <w:sz w:val="28"/>
          <w:szCs w:val="28"/>
          <w:lang w:val="uk-UA"/>
        </w:rPr>
        <w:t>Семенівської селищної ради</w:t>
      </w:r>
    </w:p>
    <w:p w:rsidR="00216F37" w:rsidRDefault="00216F37" w:rsidP="00380617">
      <w:pPr>
        <w:shd w:val="clear" w:color="auto" w:fill="FFFFFF"/>
        <w:jc w:val="center"/>
        <w:outlineLvl w:val="2"/>
        <w:rPr>
          <w:color w:val="FF0000"/>
          <w:sz w:val="28"/>
          <w:szCs w:val="28"/>
          <w:lang w:val="uk-UA" w:eastAsia="uk-UA"/>
        </w:rPr>
      </w:pPr>
    </w:p>
    <w:p w:rsidR="00DC7D00" w:rsidRDefault="00DC7D00">
      <w:pPr>
        <w:spacing w:after="200" w:line="276" w:lineRule="auto"/>
        <w:rPr>
          <w:b/>
          <w:color w:val="000000" w:themeColor="text1"/>
          <w:sz w:val="28"/>
          <w:szCs w:val="28"/>
          <w:lang w:val="uk-UA" w:eastAsia="uk-UA"/>
        </w:rPr>
      </w:pPr>
      <w:r>
        <w:rPr>
          <w:b/>
          <w:color w:val="000000" w:themeColor="text1"/>
          <w:sz w:val="28"/>
          <w:szCs w:val="28"/>
          <w:lang w:val="uk-UA" w:eastAsia="uk-UA"/>
        </w:rPr>
        <w:br w:type="page"/>
      </w:r>
    </w:p>
    <w:p w:rsidR="00180263" w:rsidRPr="004C219D" w:rsidRDefault="00180263" w:rsidP="00180263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lastRenderedPageBreak/>
        <w:t>Глава 1</w:t>
      </w:r>
    </w:p>
    <w:p w:rsidR="00180263" w:rsidRPr="004C219D" w:rsidRDefault="00180263" w:rsidP="00180263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t>ЗАГАЛЬНІ ПОЛОЖЕННЯ</w:t>
      </w:r>
    </w:p>
    <w:p w:rsidR="00180263" w:rsidRDefault="00180263" w:rsidP="00180263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t>Стаття 1.Правовий статус помічника-консультанта депутата Семенівської селищної ради.</w:t>
      </w:r>
    </w:p>
    <w:p w:rsidR="00180263" w:rsidRDefault="00180263" w:rsidP="00180263">
      <w:pPr>
        <w:spacing w:line="360" w:lineRule="auto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 xml:space="preserve">1. Відповідно до частини першої статті 29-1 Закону України «Про статус депутатів місцевих рад», депутат Семенівської селищної ради (надалі - депутат селищної ради) може мати до </w:t>
      </w:r>
      <w:r w:rsidR="00C2502D">
        <w:rPr>
          <w:sz w:val="28"/>
          <w:szCs w:val="28"/>
          <w:lang w:val="uk-UA"/>
        </w:rPr>
        <w:t>п’яти</w:t>
      </w:r>
      <w:r w:rsidRPr="004C219D">
        <w:rPr>
          <w:sz w:val="28"/>
          <w:szCs w:val="28"/>
          <w:lang w:val="uk-UA"/>
        </w:rPr>
        <w:t xml:space="preserve"> помічників-консультантів, правовий статус і умови діяльності яких визначаються Законом України «Про місцеве самоврядування в Україні», Законом України «Про статус депутатів місцевих рад», іншими законами та цим Положенням.</w:t>
      </w:r>
    </w:p>
    <w:p w:rsidR="00180263" w:rsidRPr="008D747A" w:rsidRDefault="00180263" w:rsidP="00180263">
      <w:pPr>
        <w:spacing w:line="360" w:lineRule="auto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2. Помічник-консультант депутата селищної ради працює на громадських засадах.</w:t>
      </w:r>
      <w:r w:rsidRPr="004C219D">
        <w:rPr>
          <w:sz w:val="28"/>
          <w:szCs w:val="28"/>
          <w:lang w:val="uk-UA"/>
        </w:rPr>
        <w:br/>
        <w:t>3. Помічником-консультантом депутата селищної</w:t>
      </w:r>
      <w:r w:rsidR="00810AB8">
        <w:rPr>
          <w:sz w:val="28"/>
          <w:szCs w:val="28"/>
          <w:lang w:val="uk-UA"/>
        </w:rPr>
        <w:t xml:space="preserve"> </w:t>
      </w:r>
      <w:r w:rsidRPr="004C219D">
        <w:rPr>
          <w:sz w:val="28"/>
          <w:szCs w:val="28"/>
          <w:lang w:val="uk-UA"/>
        </w:rPr>
        <w:t xml:space="preserve">ради може бути лише громадянин України, який </w:t>
      </w:r>
      <w:r>
        <w:rPr>
          <w:sz w:val="28"/>
          <w:szCs w:val="28"/>
          <w:lang w:val="uk-UA"/>
        </w:rPr>
        <w:t xml:space="preserve">має загальну середню </w:t>
      </w:r>
      <w:r w:rsidRPr="008D747A">
        <w:rPr>
          <w:sz w:val="28"/>
          <w:szCs w:val="28"/>
          <w:lang w:val="uk-UA"/>
        </w:rPr>
        <w:t>освіту і</w:t>
      </w:r>
      <w:r w:rsidR="00810AB8">
        <w:rPr>
          <w:sz w:val="28"/>
          <w:szCs w:val="28"/>
          <w:lang w:val="uk-UA"/>
        </w:rPr>
        <w:t xml:space="preserve"> вільно володіє державною мовою.</w:t>
      </w:r>
    </w:p>
    <w:p w:rsidR="00810AB8" w:rsidRDefault="00810AB8" w:rsidP="00180263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180263" w:rsidRPr="004C219D" w:rsidRDefault="00180263" w:rsidP="00180263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t>Глава 2</w:t>
      </w:r>
    </w:p>
    <w:p w:rsidR="00180263" w:rsidRPr="004C219D" w:rsidRDefault="00180263" w:rsidP="00180263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t>ПРАВА І ОБОВ'ЯЗКИ ПОМІЧНИКІВ-КОНСУЛЬТАНТІВ</w:t>
      </w:r>
      <w:r w:rsidRPr="004C219D">
        <w:rPr>
          <w:b/>
          <w:sz w:val="28"/>
          <w:szCs w:val="28"/>
          <w:lang w:val="uk-UA"/>
        </w:rPr>
        <w:br/>
        <w:t>ДЕПУТАТА СЕЛИЩНОЇ РАДИ</w:t>
      </w:r>
    </w:p>
    <w:p w:rsidR="00180263" w:rsidRDefault="00180263" w:rsidP="00180263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180263" w:rsidRPr="004C219D" w:rsidRDefault="00180263" w:rsidP="00180263">
      <w:pPr>
        <w:spacing w:line="360" w:lineRule="auto"/>
        <w:jc w:val="both"/>
        <w:rPr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t>Стаття 2. Права помічника-консультанта депутата селищної ради</w:t>
      </w:r>
      <w:r w:rsidRPr="004C219D">
        <w:rPr>
          <w:sz w:val="28"/>
          <w:szCs w:val="28"/>
          <w:lang w:val="uk-UA"/>
        </w:rPr>
        <w:br/>
        <w:t>Помічник-консультант депутата селищної ради має право:</w:t>
      </w:r>
    </w:p>
    <w:p w:rsidR="00180263" w:rsidRPr="004C219D" w:rsidRDefault="00180263" w:rsidP="00180263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1) входити і перебувати у приміщеннях Семенівської селищної ради за пред'явленням посвідчення помічника-консультанта депутата селищної ради, дотримуючись встановленого порядку;</w:t>
      </w:r>
    </w:p>
    <w:p w:rsidR="00180263" w:rsidRPr="00810AB8" w:rsidRDefault="00180263" w:rsidP="00180263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 xml:space="preserve">2) одержувати надіслану в селищну раду на ім'я депутата поштову й </w:t>
      </w:r>
      <w:r w:rsidRPr="00810AB8">
        <w:rPr>
          <w:sz w:val="28"/>
          <w:szCs w:val="28"/>
          <w:lang w:val="uk-UA"/>
        </w:rPr>
        <w:t>телеграфну кореспонденцію, відправляти її за дорученням депутата;</w:t>
      </w:r>
    </w:p>
    <w:p w:rsidR="00180263" w:rsidRPr="00810AB8" w:rsidRDefault="00180263" w:rsidP="00180263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810AB8">
        <w:rPr>
          <w:sz w:val="28"/>
          <w:szCs w:val="28"/>
          <w:lang w:val="uk-UA"/>
        </w:rPr>
        <w:t xml:space="preserve">3) </w:t>
      </w:r>
      <w:r w:rsidR="00810AB8" w:rsidRPr="00810AB8">
        <w:rPr>
          <w:sz w:val="28"/>
          <w:szCs w:val="28"/>
          <w:shd w:val="clear" w:color="auto" w:fill="FFFFFF"/>
        </w:rPr>
        <w:t>за письмовим зверненням депутата місцевої ради та за згодою посадових осіб органів місцевого самоврядування користуватися копіювально-розмножувальною та обчислювальною технікою</w:t>
      </w:r>
      <w:r w:rsidRPr="00810AB8">
        <w:rPr>
          <w:sz w:val="28"/>
          <w:szCs w:val="28"/>
          <w:lang w:val="uk-UA"/>
        </w:rPr>
        <w:t>;</w:t>
      </w:r>
    </w:p>
    <w:p w:rsidR="00180263" w:rsidRPr="008D747A" w:rsidRDefault="00180263" w:rsidP="00180263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8D747A">
        <w:rPr>
          <w:sz w:val="28"/>
          <w:szCs w:val="28"/>
          <w:lang w:val="uk-UA"/>
        </w:rPr>
        <w:lastRenderedPageBreak/>
        <w:t>4) оголошувати підготовлені депутатом пропозиції, звернення, заяви та інші документи на засіданнях виконавчого комітету, засіданнях постійних комісій, тимчасових контрольних комісій;</w:t>
      </w:r>
    </w:p>
    <w:p w:rsidR="00180263" w:rsidRPr="004C219D" w:rsidRDefault="00180263" w:rsidP="00180263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4C219D">
        <w:rPr>
          <w:sz w:val="28"/>
          <w:szCs w:val="28"/>
          <w:lang w:val="uk-UA"/>
        </w:rPr>
        <w:t>) за дорученням депутата брати участь в організації вивчення громадської думки, потреб територіальних громад, інформувати про них депутата та вносити пропозиції щодо шляхів їх вирішення;</w:t>
      </w:r>
    </w:p>
    <w:p w:rsidR="00180263" w:rsidRDefault="00180263" w:rsidP="00180263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180263" w:rsidRPr="004C219D" w:rsidRDefault="00180263" w:rsidP="00180263">
      <w:pPr>
        <w:spacing w:line="360" w:lineRule="auto"/>
        <w:jc w:val="both"/>
        <w:rPr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t>Стаття 3</w:t>
      </w:r>
      <w:r w:rsidRPr="004C219D">
        <w:rPr>
          <w:sz w:val="28"/>
          <w:szCs w:val="28"/>
          <w:lang w:val="uk-UA"/>
        </w:rPr>
        <w:t xml:space="preserve">. </w:t>
      </w:r>
      <w:r w:rsidRPr="004C219D">
        <w:rPr>
          <w:b/>
          <w:sz w:val="28"/>
          <w:szCs w:val="28"/>
          <w:lang w:val="uk-UA"/>
        </w:rPr>
        <w:t>Обов'язки помічника-консультанта депутата селищної ради</w:t>
      </w:r>
      <w:r w:rsidRPr="004C219D">
        <w:rPr>
          <w:b/>
          <w:sz w:val="28"/>
          <w:szCs w:val="28"/>
          <w:lang w:val="uk-UA"/>
        </w:rPr>
        <w:br/>
      </w:r>
      <w:r w:rsidRPr="004C219D">
        <w:rPr>
          <w:sz w:val="28"/>
          <w:szCs w:val="28"/>
          <w:lang w:val="uk-UA"/>
        </w:rPr>
        <w:t>Помічник-консультант депутата селищної ради зобов'язаний:</w:t>
      </w:r>
    </w:p>
    <w:p w:rsidR="00180263" w:rsidRPr="004C219D" w:rsidRDefault="00180263" w:rsidP="00180263">
      <w:pPr>
        <w:pStyle w:val="a7"/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дотримуватися вимог Конституції України, законодавства України, а також цього Положення;</w:t>
      </w:r>
    </w:p>
    <w:p w:rsidR="00180263" w:rsidRPr="004C219D" w:rsidRDefault="00180263" w:rsidP="00180263">
      <w:pPr>
        <w:pStyle w:val="a7"/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 xml:space="preserve"> при виконанні своїх обов'язків не допускати дій, що можуть негативно впливати на виконання повноважень депутата, утримуватися від заяв та вчинків, що компрометують депутата;</w:t>
      </w:r>
    </w:p>
    <w:p w:rsidR="00180263" w:rsidRPr="004C219D" w:rsidRDefault="00180263" w:rsidP="00180263">
      <w:pPr>
        <w:pStyle w:val="a7"/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 xml:space="preserve">дотримуватися культури спілкування з громадянами, посадовими особами, працівниками органів виконавчої влади, органів місцевого самоврядування, виконавчого апарату </w:t>
      </w:r>
      <w:r>
        <w:rPr>
          <w:sz w:val="28"/>
          <w:szCs w:val="28"/>
          <w:lang w:val="uk-UA"/>
        </w:rPr>
        <w:t>селищної</w:t>
      </w:r>
      <w:r w:rsidRPr="004C219D">
        <w:rPr>
          <w:sz w:val="28"/>
          <w:szCs w:val="28"/>
          <w:lang w:val="uk-UA"/>
        </w:rPr>
        <w:t xml:space="preserve"> ради, підприємств, установ, організацій та об'єднань громадян;</w:t>
      </w:r>
    </w:p>
    <w:p w:rsidR="00180263" w:rsidRPr="004C219D" w:rsidRDefault="00180263" w:rsidP="00180263">
      <w:pPr>
        <w:pStyle w:val="a7"/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 xml:space="preserve"> за дорученням депутата вивчати питання, необхідні для здійснення його депутатських повноважень, готувати по них відповідні матеріали;</w:t>
      </w:r>
    </w:p>
    <w:p w:rsidR="00180263" w:rsidRPr="004C219D" w:rsidRDefault="00180263" w:rsidP="00180263">
      <w:pPr>
        <w:pStyle w:val="a7"/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 xml:space="preserve"> допомагати депутату в організації проведення звітів і зустрічей з виборцями; </w:t>
      </w:r>
    </w:p>
    <w:p w:rsidR="00180263" w:rsidRPr="004C219D" w:rsidRDefault="00180263" w:rsidP="00180263">
      <w:pPr>
        <w:pStyle w:val="a7"/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допомагати депутату в розгляді надісланих на його ім'я поштою або поданих на особистому прийомі виборцями пропозицій, заяв і скарг громадян та вирішенні порушених у них питань;</w:t>
      </w:r>
    </w:p>
    <w:p w:rsidR="00180263" w:rsidRPr="004C219D" w:rsidRDefault="00180263" w:rsidP="00180263">
      <w:pPr>
        <w:pStyle w:val="a7"/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надавати депутату організаційно-технічну та іншу необхідну допомогу при здійсненні ним депутатських повноважень.</w:t>
      </w:r>
    </w:p>
    <w:p w:rsidR="00C2502D" w:rsidRDefault="00C2502D" w:rsidP="00180263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C2502D" w:rsidRDefault="00C2502D" w:rsidP="00180263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C2502D" w:rsidRDefault="00C2502D" w:rsidP="00180263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C2502D" w:rsidRDefault="00C2502D" w:rsidP="00180263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C2502D" w:rsidRDefault="00C2502D" w:rsidP="00180263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180263" w:rsidRPr="004C219D" w:rsidRDefault="00180263" w:rsidP="00180263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lastRenderedPageBreak/>
        <w:t>Глава 3</w:t>
      </w:r>
    </w:p>
    <w:p w:rsidR="00180263" w:rsidRPr="004C219D" w:rsidRDefault="00180263" w:rsidP="00180263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t>ПОРЯДОК ПРИЙНЯТТЯ НА ПОСАДУ ТА ПРИПИНЕННЯ РОБОТИ</w:t>
      </w:r>
      <w:r w:rsidRPr="004C219D">
        <w:rPr>
          <w:b/>
          <w:sz w:val="28"/>
          <w:szCs w:val="28"/>
          <w:lang w:val="uk-UA"/>
        </w:rPr>
        <w:br/>
        <w:t>НА ПОСАДІ ПОМІЧНИКА-КОНСУЛЬТАНТА ДЕПУТАТА СЕЛИЩНОЇ РАДИ</w:t>
      </w:r>
    </w:p>
    <w:p w:rsidR="00180263" w:rsidRDefault="00180263" w:rsidP="00180263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180263" w:rsidRPr="004C219D" w:rsidRDefault="00180263" w:rsidP="00180263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t>Стаття 4</w:t>
      </w:r>
      <w:r w:rsidRPr="004C219D">
        <w:rPr>
          <w:sz w:val="28"/>
          <w:szCs w:val="28"/>
          <w:lang w:val="uk-UA"/>
        </w:rPr>
        <w:t xml:space="preserve">. </w:t>
      </w:r>
      <w:r w:rsidRPr="004C219D">
        <w:rPr>
          <w:b/>
          <w:sz w:val="28"/>
          <w:szCs w:val="28"/>
          <w:lang w:val="uk-UA"/>
        </w:rPr>
        <w:t>Персональний підбір кандидатур на посаду помічника-консультанта депутата селищної ради.</w:t>
      </w:r>
    </w:p>
    <w:p w:rsidR="00180263" w:rsidRPr="004C219D" w:rsidRDefault="00180263" w:rsidP="00180263">
      <w:pPr>
        <w:spacing w:line="360" w:lineRule="auto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Персональний підбір кандидатур на посаду помічника-консультанта депутата селищної ради, організацію їхньої роботи та розподіл обов'язків між ними здійснює особисто депутат, який несе відповідальність щодо правомірності своїх рішень.</w:t>
      </w:r>
    </w:p>
    <w:p w:rsidR="00180263" w:rsidRPr="004C219D" w:rsidRDefault="00180263" w:rsidP="00180263">
      <w:pPr>
        <w:spacing w:line="360" w:lineRule="auto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 xml:space="preserve">Депутат визначає серед помічників-консультантів координатора, який здійснює зв'язок з виконавчим апаратом </w:t>
      </w:r>
      <w:r>
        <w:rPr>
          <w:sz w:val="28"/>
          <w:szCs w:val="28"/>
          <w:lang w:val="uk-UA"/>
        </w:rPr>
        <w:t>селищної</w:t>
      </w:r>
      <w:r w:rsidRPr="004C219D">
        <w:rPr>
          <w:sz w:val="28"/>
          <w:szCs w:val="28"/>
          <w:lang w:val="uk-UA"/>
        </w:rPr>
        <w:t xml:space="preserve"> ради.</w:t>
      </w:r>
    </w:p>
    <w:p w:rsidR="00180263" w:rsidRDefault="00180263" w:rsidP="00180263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180263" w:rsidRPr="004C219D" w:rsidRDefault="00180263" w:rsidP="00180263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t>Стаття 5.Зарахування на посаду помічника-консультанта депутата селищної ради.</w:t>
      </w:r>
    </w:p>
    <w:p w:rsidR="00180263" w:rsidRPr="004C219D" w:rsidRDefault="00180263" w:rsidP="00180263">
      <w:pPr>
        <w:spacing w:line="360" w:lineRule="auto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Зарахування на посаду помічника-консультанта депутата селищної ради проводиться на підставі письмового подання депутата, секретарю виконавчого комітету (керуючого справами) селищної ради, в якому зазначаються: прізвище, ім'я та по батькові кандидата на посаду. До письмового подання депутата додається особиста заява особи, яка приймається на посаду помічника-консультанта, в якій зазначаються дані про дату народження, місце роботи чи рід занять, адресу та контактні телефони.</w:t>
      </w:r>
    </w:p>
    <w:p w:rsidR="00180263" w:rsidRDefault="00180263" w:rsidP="00180263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180263" w:rsidRPr="004C219D" w:rsidRDefault="00180263" w:rsidP="00180263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t>Стаття 6.Припинення роботи на посаді помічника-консультанта депутата селищної ради.</w:t>
      </w:r>
    </w:p>
    <w:p w:rsidR="00180263" w:rsidRPr="004C219D" w:rsidRDefault="00180263" w:rsidP="00180263">
      <w:pPr>
        <w:spacing w:line="360" w:lineRule="auto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Помічник-консультант депутата селищної ради припиняє роботу на цій посаді:</w:t>
      </w:r>
    </w:p>
    <w:p w:rsidR="00180263" w:rsidRPr="004C219D" w:rsidRDefault="00180263" w:rsidP="00180263">
      <w:pPr>
        <w:spacing w:line="360" w:lineRule="auto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1) за особистою заявою;</w:t>
      </w:r>
    </w:p>
    <w:p w:rsidR="00180263" w:rsidRPr="004C219D" w:rsidRDefault="00180263" w:rsidP="00180263">
      <w:pPr>
        <w:spacing w:line="360" w:lineRule="auto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2) за письмовим поданням депутата;</w:t>
      </w:r>
    </w:p>
    <w:p w:rsidR="00180263" w:rsidRPr="004C219D" w:rsidRDefault="00180263" w:rsidP="00180263">
      <w:pPr>
        <w:spacing w:line="360" w:lineRule="auto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3) у разі припинення повноважень депутата селищної ради - з дати їх припинення.</w:t>
      </w:r>
    </w:p>
    <w:p w:rsidR="00A65C40" w:rsidRDefault="00A65C40" w:rsidP="00180263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180263" w:rsidRPr="004C219D" w:rsidRDefault="00180263" w:rsidP="00180263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lastRenderedPageBreak/>
        <w:t>Глава 4</w:t>
      </w:r>
    </w:p>
    <w:p w:rsidR="00180263" w:rsidRPr="004C219D" w:rsidRDefault="00180263" w:rsidP="00180263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t>ЗАКЛЮЧНІ ПОЛОЖЕННЯ</w:t>
      </w:r>
    </w:p>
    <w:p w:rsidR="00180263" w:rsidRDefault="00180263" w:rsidP="00180263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180263" w:rsidRPr="004C219D" w:rsidRDefault="00180263" w:rsidP="00180263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4C219D">
        <w:rPr>
          <w:b/>
          <w:sz w:val="28"/>
          <w:szCs w:val="28"/>
          <w:lang w:val="uk-UA"/>
        </w:rPr>
        <w:t>Стаття 7</w:t>
      </w:r>
      <w:r w:rsidRPr="004C219D">
        <w:rPr>
          <w:sz w:val="28"/>
          <w:szCs w:val="28"/>
          <w:lang w:val="uk-UA"/>
        </w:rPr>
        <w:t xml:space="preserve">. </w:t>
      </w:r>
      <w:r w:rsidRPr="004C219D">
        <w:rPr>
          <w:b/>
          <w:sz w:val="28"/>
          <w:szCs w:val="28"/>
          <w:lang w:val="uk-UA"/>
        </w:rPr>
        <w:t>Посвідчення помічника-консультанта депутата селищної ради.</w:t>
      </w:r>
    </w:p>
    <w:p w:rsidR="00180263" w:rsidRPr="004C219D" w:rsidRDefault="00180263" w:rsidP="00180263">
      <w:pPr>
        <w:spacing w:line="360" w:lineRule="auto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1. Помічник-консультант депутата селищної ради має посвідчення, що підтверджує його особу та повноваження, та використовує його у випадках, передбачених законодавством.</w:t>
      </w:r>
    </w:p>
    <w:p w:rsidR="00180263" w:rsidRPr="004C219D" w:rsidRDefault="00180263" w:rsidP="00180263">
      <w:pPr>
        <w:spacing w:line="360" w:lineRule="auto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2. Посвідчення помічника-консультанта депутата селищної ради, підписане головою селищної ради, видається виконавчим апаратом селищної ради за письмовим поданням депутата.</w:t>
      </w:r>
    </w:p>
    <w:p w:rsidR="00180263" w:rsidRPr="004C219D" w:rsidRDefault="00180263" w:rsidP="00180263">
      <w:pPr>
        <w:spacing w:line="360" w:lineRule="auto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3. Посвідчення помічника-консультанта депутата селищної ради вважається недійсним і підлягає поверненню до селищної ради по закінченню повноважень депутата або за його письмовим поданням.</w:t>
      </w:r>
    </w:p>
    <w:p w:rsidR="00180263" w:rsidRPr="004C219D" w:rsidRDefault="00180263" w:rsidP="00180263">
      <w:pPr>
        <w:spacing w:line="360" w:lineRule="auto"/>
        <w:jc w:val="both"/>
        <w:rPr>
          <w:sz w:val="28"/>
          <w:szCs w:val="28"/>
          <w:lang w:val="uk-UA"/>
        </w:rPr>
      </w:pPr>
      <w:r w:rsidRPr="004C219D">
        <w:rPr>
          <w:sz w:val="28"/>
          <w:szCs w:val="28"/>
          <w:lang w:val="uk-UA"/>
        </w:rPr>
        <w:t>4. Опис посвідчення помічника-консультанта депутата селищної ради затверджується рішенням селищної ради.</w:t>
      </w:r>
    </w:p>
    <w:p w:rsidR="00180263" w:rsidRDefault="00180263" w:rsidP="00180263">
      <w:pPr>
        <w:spacing w:line="360" w:lineRule="auto"/>
        <w:jc w:val="both"/>
        <w:rPr>
          <w:sz w:val="28"/>
          <w:szCs w:val="28"/>
          <w:lang w:val="uk-UA"/>
        </w:rPr>
      </w:pPr>
    </w:p>
    <w:p w:rsidR="00810AB8" w:rsidRPr="004C219D" w:rsidRDefault="00810AB8" w:rsidP="00180263">
      <w:pPr>
        <w:spacing w:line="360" w:lineRule="auto"/>
        <w:jc w:val="both"/>
        <w:rPr>
          <w:sz w:val="28"/>
          <w:szCs w:val="28"/>
          <w:lang w:val="uk-UA"/>
        </w:rPr>
      </w:pPr>
    </w:p>
    <w:sectPr w:rsidR="00810AB8" w:rsidRPr="004C219D" w:rsidSect="007415C4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75F445A"/>
    <w:multiLevelType w:val="multilevel"/>
    <w:tmpl w:val="09D8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D30B3C"/>
    <w:multiLevelType w:val="hybridMultilevel"/>
    <w:tmpl w:val="D174C562"/>
    <w:lvl w:ilvl="0" w:tplc="271260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8D4237E"/>
    <w:multiLevelType w:val="multilevel"/>
    <w:tmpl w:val="09D8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F7658"/>
    <w:rsid w:val="0001476D"/>
    <w:rsid w:val="00027F80"/>
    <w:rsid w:val="00030751"/>
    <w:rsid w:val="0003302A"/>
    <w:rsid w:val="0003434A"/>
    <w:rsid w:val="0005058B"/>
    <w:rsid w:val="00083D24"/>
    <w:rsid w:val="00086651"/>
    <w:rsid w:val="00096D42"/>
    <w:rsid w:val="000D78C3"/>
    <w:rsid w:val="000F3716"/>
    <w:rsid w:val="00103D9B"/>
    <w:rsid w:val="001100E2"/>
    <w:rsid w:val="00155FFE"/>
    <w:rsid w:val="00162413"/>
    <w:rsid w:val="00180263"/>
    <w:rsid w:val="00182522"/>
    <w:rsid w:val="00190E1E"/>
    <w:rsid w:val="001A7D4A"/>
    <w:rsid w:val="001B1181"/>
    <w:rsid w:val="001B3043"/>
    <w:rsid w:val="001E16C1"/>
    <w:rsid w:val="001E5815"/>
    <w:rsid w:val="00203D4B"/>
    <w:rsid w:val="00216F37"/>
    <w:rsid w:val="002223E5"/>
    <w:rsid w:val="00265B84"/>
    <w:rsid w:val="00266638"/>
    <w:rsid w:val="00294248"/>
    <w:rsid w:val="002B15DB"/>
    <w:rsid w:val="002C3B08"/>
    <w:rsid w:val="002F3270"/>
    <w:rsid w:val="00324877"/>
    <w:rsid w:val="00334518"/>
    <w:rsid w:val="00355E2C"/>
    <w:rsid w:val="0035761C"/>
    <w:rsid w:val="0036323E"/>
    <w:rsid w:val="00365B20"/>
    <w:rsid w:val="00371344"/>
    <w:rsid w:val="00376A80"/>
    <w:rsid w:val="00380617"/>
    <w:rsid w:val="003A6B2B"/>
    <w:rsid w:val="003B00AE"/>
    <w:rsid w:val="00435ADE"/>
    <w:rsid w:val="0044744E"/>
    <w:rsid w:val="0046531A"/>
    <w:rsid w:val="004714C5"/>
    <w:rsid w:val="004854C3"/>
    <w:rsid w:val="00491C01"/>
    <w:rsid w:val="00491D8C"/>
    <w:rsid w:val="0049241C"/>
    <w:rsid w:val="004B5BAC"/>
    <w:rsid w:val="004F221F"/>
    <w:rsid w:val="00520C0A"/>
    <w:rsid w:val="00534EE9"/>
    <w:rsid w:val="005512B3"/>
    <w:rsid w:val="00572769"/>
    <w:rsid w:val="00572CE8"/>
    <w:rsid w:val="0058145A"/>
    <w:rsid w:val="00587F09"/>
    <w:rsid w:val="00590B03"/>
    <w:rsid w:val="00596F59"/>
    <w:rsid w:val="005C1D7F"/>
    <w:rsid w:val="005C6362"/>
    <w:rsid w:val="005D1D95"/>
    <w:rsid w:val="005D2974"/>
    <w:rsid w:val="005E06FF"/>
    <w:rsid w:val="005E2757"/>
    <w:rsid w:val="00606116"/>
    <w:rsid w:val="00622845"/>
    <w:rsid w:val="00623110"/>
    <w:rsid w:val="006562B1"/>
    <w:rsid w:val="006623D3"/>
    <w:rsid w:val="00662565"/>
    <w:rsid w:val="00663994"/>
    <w:rsid w:val="006B09F3"/>
    <w:rsid w:val="006B775B"/>
    <w:rsid w:val="006C054A"/>
    <w:rsid w:val="006C3E04"/>
    <w:rsid w:val="006C71EC"/>
    <w:rsid w:val="006F7F18"/>
    <w:rsid w:val="006F7FDC"/>
    <w:rsid w:val="007018FD"/>
    <w:rsid w:val="0071124D"/>
    <w:rsid w:val="00740C22"/>
    <w:rsid w:val="007415C4"/>
    <w:rsid w:val="00741E73"/>
    <w:rsid w:val="00744273"/>
    <w:rsid w:val="00747185"/>
    <w:rsid w:val="00751B40"/>
    <w:rsid w:val="00772EA2"/>
    <w:rsid w:val="00782D22"/>
    <w:rsid w:val="0078424D"/>
    <w:rsid w:val="007943EB"/>
    <w:rsid w:val="007A75DF"/>
    <w:rsid w:val="007C270A"/>
    <w:rsid w:val="007E44A9"/>
    <w:rsid w:val="007F554B"/>
    <w:rsid w:val="008017D8"/>
    <w:rsid w:val="00810AB8"/>
    <w:rsid w:val="0082473B"/>
    <w:rsid w:val="00845339"/>
    <w:rsid w:val="00846DE5"/>
    <w:rsid w:val="00864AEE"/>
    <w:rsid w:val="0086771B"/>
    <w:rsid w:val="00893007"/>
    <w:rsid w:val="00895157"/>
    <w:rsid w:val="008B72F0"/>
    <w:rsid w:val="008C3A79"/>
    <w:rsid w:val="008E0A79"/>
    <w:rsid w:val="008E72B4"/>
    <w:rsid w:val="008F185B"/>
    <w:rsid w:val="008F5B14"/>
    <w:rsid w:val="00913D12"/>
    <w:rsid w:val="00915D47"/>
    <w:rsid w:val="00920A55"/>
    <w:rsid w:val="0094204E"/>
    <w:rsid w:val="009455C9"/>
    <w:rsid w:val="00970767"/>
    <w:rsid w:val="00996157"/>
    <w:rsid w:val="009A3F80"/>
    <w:rsid w:val="009B0B39"/>
    <w:rsid w:val="009B3312"/>
    <w:rsid w:val="009D09FB"/>
    <w:rsid w:val="009F6759"/>
    <w:rsid w:val="00A43400"/>
    <w:rsid w:val="00A43AA4"/>
    <w:rsid w:val="00A503FB"/>
    <w:rsid w:val="00A51AE9"/>
    <w:rsid w:val="00A522D2"/>
    <w:rsid w:val="00A64B30"/>
    <w:rsid w:val="00A65C40"/>
    <w:rsid w:val="00A709B9"/>
    <w:rsid w:val="00A76660"/>
    <w:rsid w:val="00A9196C"/>
    <w:rsid w:val="00A92798"/>
    <w:rsid w:val="00AA57C7"/>
    <w:rsid w:val="00AC10FC"/>
    <w:rsid w:val="00AD2ED5"/>
    <w:rsid w:val="00AE7975"/>
    <w:rsid w:val="00B046FF"/>
    <w:rsid w:val="00B11411"/>
    <w:rsid w:val="00B17C17"/>
    <w:rsid w:val="00B20C86"/>
    <w:rsid w:val="00B46324"/>
    <w:rsid w:val="00B476CA"/>
    <w:rsid w:val="00B545A9"/>
    <w:rsid w:val="00B72E2A"/>
    <w:rsid w:val="00B820C7"/>
    <w:rsid w:val="00B85E5B"/>
    <w:rsid w:val="00BA20B1"/>
    <w:rsid w:val="00BA25EC"/>
    <w:rsid w:val="00BB72BB"/>
    <w:rsid w:val="00BB7AF9"/>
    <w:rsid w:val="00BC0035"/>
    <w:rsid w:val="00BD1D6F"/>
    <w:rsid w:val="00BF2E8E"/>
    <w:rsid w:val="00BF7FBE"/>
    <w:rsid w:val="00C1490B"/>
    <w:rsid w:val="00C2502D"/>
    <w:rsid w:val="00C3726F"/>
    <w:rsid w:val="00C42063"/>
    <w:rsid w:val="00C53FFF"/>
    <w:rsid w:val="00C717D5"/>
    <w:rsid w:val="00C728BA"/>
    <w:rsid w:val="00C73498"/>
    <w:rsid w:val="00CA1D83"/>
    <w:rsid w:val="00CC22C6"/>
    <w:rsid w:val="00CD40B5"/>
    <w:rsid w:val="00CF7658"/>
    <w:rsid w:val="00D32B3C"/>
    <w:rsid w:val="00D41993"/>
    <w:rsid w:val="00D53D3A"/>
    <w:rsid w:val="00D551D7"/>
    <w:rsid w:val="00D56449"/>
    <w:rsid w:val="00D5799B"/>
    <w:rsid w:val="00D972EC"/>
    <w:rsid w:val="00DA31E8"/>
    <w:rsid w:val="00DB0803"/>
    <w:rsid w:val="00DB6F1C"/>
    <w:rsid w:val="00DC7D00"/>
    <w:rsid w:val="00DF2AC3"/>
    <w:rsid w:val="00E05B26"/>
    <w:rsid w:val="00E2027D"/>
    <w:rsid w:val="00E20917"/>
    <w:rsid w:val="00E250F0"/>
    <w:rsid w:val="00E27CCA"/>
    <w:rsid w:val="00E45AB0"/>
    <w:rsid w:val="00E50BD0"/>
    <w:rsid w:val="00E50D8A"/>
    <w:rsid w:val="00E7679F"/>
    <w:rsid w:val="00EA3EFD"/>
    <w:rsid w:val="00EB1025"/>
    <w:rsid w:val="00EB37F3"/>
    <w:rsid w:val="00EF27DB"/>
    <w:rsid w:val="00F05720"/>
    <w:rsid w:val="00F2194D"/>
    <w:rsid w:val="00F33108"/>
    <w:rsid w:val="00F60EAD"/>
    <w:rsid w:val="00FB5D81"/>
    <w:rsid w:val="00FD1AE4"/>
    <w:rsid w:val="00FF2295"/>
    <w:rsid w:val="00FF41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A503FB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A503FB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a">
    <w:name w:val="Normal (Web)"/>
    <w:basedOn w:val="a"/>
    <w:uiPriority w:val="99"/>
    <w:semiHidden/>
    <w:unhideWhenUsed/>
    <w:rsid w:val="00A503FB"/>
    <w:pPr>
      <w:spacing w:before="100" w:beforeAutospacing="1" w:after="100" w:afterAutospacing="1"/>
    </w:pPr>
    <w:rPr>
      <w:lang w:val="uk-UA" w:eastAsia="uk-UA"/>
    </w:rPr>
  </w:style>
  <w:style w:type="paragraph" w:customStyle="1" w:styleId="StyleZakonu">
    <w:name w:val="StyleZakonu"/>
    <w:basedOn w:val="a"/>
    <w:uiPriority w:val="99"/>
    <w:rsid w:val="00864AEE"/>
    <w:pPr>
      <w:widowControl w:val="0"/>
      <w:suppressAutoHyphens/>
      <w:spacing w:after="60" w:line="220" w:lineRule="exact"/>
      <w:ind w:firstLine="284"/>
      <w:jc w:val="both"/>
    </w:pPr>
    <w:rPr>
      <w:rFonts w:eastAsia="SimSun" w:cs="Mangal"/>
      <w:sz w:val="20"/>
      <w:szCs w:val="20"/>
      <w:lang w:val="uk-UA" w:eastAsia="ar-SA"/>
    </w:rPr>
  </w:style>
  <w:style w:type="paragraph" w:styleId="ab">
    <w:name w:val="No Spacing"/>
    <w:uiPriority w:val="1"/>
    <w:qFormat/>
    <w:rsid w:val="00E50D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styleId="ac">
    <w:name w:val="Strong"/>
    <w:uiPriority w:val="22"/>
    <w:qFormat/>
    <w:rsid w:val="00E50D8A"/>
    <w:rPr>
      <w:b/>
      <w:bCs/>
    </w:rPr>
  </w:style>
  <w:style w:type="character" w:styleId="ad">
    <w:name w:val="Hyperlink"/>
    <w:basedOn w:val="a0"/>
    <w:uiPriority w:val="99"/>
    <w:unhideWhenUsed/>
    <w:rsid w:val="0018026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4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79A39-BA9D-40AB-BF51-8709A2F92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908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User</cp:lastModifiedBy>
  <cp:revision>6</cp:revision>
  <cp:lastPrinted>2020-09-21T05:20:00Z</cp:lastPrinted>
  <dcterms:created xsi:type="dcterms:W3CDTF">2021-01-13T14:05:00Z</dcterms:created>
  <dcterms:modified xsi:type="dcterms:W3CDTF">2021-01-27T13:11:00Z</dcterms:modified>
</cp:coreProperties>
</file>