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1C449C" w:rsidRPr="00011862" w:rsidRDefault="001C449C" w:rsidP="001C449C">
      <w:pPr>
        <w:jc w:val="center"/>
        <w:rPr>
          <w:b/>
          <w:sz w:val="28"/>
          <w:szCs w:val="28"/>
          <w:lang w:val="uk-UA"/>
        </w:rPr>
      </w:pPr>
    </w:p>
    <w:p w:rsidR="001C449C" w:rsidRDefault="001C449C" w:rsidP="001C449C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1C449C" w:rsidRDefault="001C449C" w:rsidP="001C44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1C449C" w:rsidRDefault="00491039" w:rsidP="001C449C">
      <w:pPr>
        <w:rPr>
          <w:b/>
          <w:sz w:val="28"/>
          <w:szCs w:val="28"/>
          <w:lang w:val="uk-UA"/>
        </w:rPr>
      </w:pPr>
      <w:r w:rsidRPr="009513B4">
        <w:rPr>
          <w:sz w:val="28"/>
          <w:szCs w:val="28"/>
        </w:rPr>
        <w:t>28</w:t>
      </w:r>
      <w:r w:rsidR="001C449C">
        <w:rPr>
          <w:sz w:val="28"/>
          <w:szCs w:val="28"/>
          <w:lang w:val="uk-UA"/>
        </w:rPr>
        <w:t xml:space="preserve"> </w:t>
      </w:r>
      <w:r w:rsidR="006A1113">
        <w:rPr>
          <w:sz w:val="28"/>
          <w:szCs w:val="28"/>
          <w:lang w:val="uk-UA"/>
        </w:rPr>
        <w:t xml:space="preserve">квітня </w:t>
      </w:r>
      <w:r w:rsidR="001C449C">
        <w:rPr>
          <w:sz w:val="28"/>
          <w:szCs w:val="28"/>
          <w:lang w:val="uk-UA"/>
        </w:rPr>
        <w:t xml:space="preserve"> 2021 </w:t>
      </w:r>
      <w:r w:rsidR="001C449C" w:rsidRPr="00BE420F">
        <w:rPr>
          <w:sz w:val="28"/>
          <w:szCs w:val="28"/>
          <w:lang w:val="uk-UA"/>
        </w:rPr>
        <w:t>року</w:t>
      </w:r>
      <w:r w:rsidR="001C449C" w:rsidRPr="00BE420F">
        <w:rPr>
          <w:sz w:val="28"/>
          <w:szCs w:val="28"/>
          <w:lang w:val="uk-UA"/>
        </w:rPr>
        <w:tab/>
      </w:r>
      <w:r w:rsidR="001C449C" w:rsidRPr="00BE420F">
        <w:rPr>
          <w:sz w:val="28"/>
          <w:szCs w:val="28"/>
          <w:lang w:val="uk-UA"/>
        </w:rPr>
        <w:tab/>
      </w:r>
      <w:r w:rsidR="001C449C">
        <w:rPr>
          <w:sz w:val="28"/>
          <w:szCs w:val="28"/>
          <w:lang w:val="uk-UA"/>
        </w:rPr>
        <w:t xml:space="preserve">                       </w:t>
      </w:r>
      <w:r w:rsidR="001C449C">
        <w:rPr>
          <w:sz w:val="28"/>
          <w:szCs w:val="28"/>
          <w:lang w:val="uk-UA"/>
        </w:rPr>
        <w:tab/>
        <w:t xml:space="preserve">                    </w:t>
      </w:r>
      <w:r w:rsidR="00E33CCA">
        <w:rPr>
          <w:sz w:val="28"/>
          <w:szCs w:val="28"/>
          <w:lang w:val="uk-UA"/>
        </w:rPr>
        <w:t xml:space="preserve">  № 46</w:t>
      </w:r>
    </w:p>
    <w:p w:rsidR="001C449C" w:rsidRPr="005A1219" w:rsidRDefault="001C449C" w:rsidP="001C449C">
      <w:pPr>
        <w:rPr>
          <w:lang w:val="uk-UA"/>
        </w:rPr>
      </w:pPr>
    </w:p>
    <w:p w:rsidR="0027154F" w:rsidRPr="006A1113" w:rsidRDefault="00BA7C25" w:rsidP="0027154F">
      <w:pPr>
        <w:pStyle w:val="a7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6A1113">
        <w:rPr>
          <w:b/>
          <w:color w:val="000000"/>
          <w:sz w:val="28"/>
          <w:szCs w:val="28"/>
        </w:rPr>
        <w:t xml:space="preserve">Про </w:t>
      </w:r>
      <w:r w:rsidR="006A1113" w:rsidRPr="006A1113">
        <w:rPr>
          <w:b/>
          <w:sz w:val="28"/>
          <w:szCs w:val="28"/>
        </w:rPr>
        <w:t>закріплення територій з благоустрою за установами, організаціями та підприємствами усіх форм власності</w:t>
      </w:r>
      <w:r w:rsidR="00842A2A" w:rsidRPr="006A1113">
        <w:rPr>
          <w:b/>
          <w:color w:val="000000"/>
          <w:sz w:val="28"/>
          <w:szCs w:val="28"/>
        </w:rPr>
        <w:t xml:space="preserve"> </w:t>
      </w:r>
      <w:r w:rsidR="0027154F" w:rsidRPr="006A1113">
        <w:rPr>
          <w:b/>
          <w:color w:val="000000"/>
          <w:sz w:val="28"/>
          <w:szCs w:val="28"/>
        </w:rPr>
        <w:t xml:space="preserve">  </w:t>
      </w:r>
    </w:p>
    <w:p w:rsidR="007637D6" w:rsidRPr="00BA7C25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390AEB" w:rsidRDefault="00390AEB" w:rsidP="00842A2A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390AEB">
        <w:rPr>
          <w:sz w:val="28"/>
          <w:szCs w:val="28"/>
          <w:lang w:val="uk-UA"/>
        </w:rPr>
        <w:t xml:space="preserve">З метою упорядкування закріплення територій благоустрою на території сіл, селища Семенівської селищної ради за установами, організаціями, та підприємствами усіх форм власності, </w:t>
      </w:r>
      <w:r>
        <w:rPr>
          <w:sz w:val="28"/>
          <w:szCs w:val="28"/>
          <w:lang w:val="uk-UA"/>
        </w:rPr>
        <w:t xml:space="preserve">відповідно до </w:t>
      </w:r>
      <w:r w:rsidRPr="00390AEB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390AEB">
        <w:rPr>
          <w:sz w:val="28"/>
          <w:szCs w:val="28"/>
          <w:lang w:val="uk-UA"/>
        </w:rPr>
        <w:t xml:space="preserve"> 7 пункту а) статті 30 Закону України «Про місцеве самоврядування в Україні», статті 15 Закону України «Про благоустрій населених пунктів»</w:t>
      </w:r>
      <w:r>
        <w:rPr>
          <w:sz w:val="28"/>
          <w:szCs w:val="28"/>
          <w:lang w:val="uk-UA"/>
        </w:rPr>
        <w:t>,</w:t>
      </w:r>
      <w:r w:rsidRPr="00390AEB">
        <w:rPr>
          <w:sz w:val="28"/>
          <w:szCs w:val="28"/>
          <w:lang w:val="uk-UA"/>
        </w:rPr>
        <w:t xml:space="preserve"> та </w:t>
      </w:r>
      <w:r w:rsidR="000A6A02" w:rsidRPr="005C12C2">
        <w:rPr>
          <w:color w:val="000000"/>
          <w:sz w:val="28"/>
          <w:szCs w:val="28"/>
          <w:lang w:val="uk-UA"/>
        </w:rPr>
        <w:t xml:space="preserve">Правила благоустрою населених пунктів </w:t>
      </w:r>
      <w:r w:rsidR="000A6A02" w:rsidRPr="005C12C2">
        <w:rPr>
          <w:sz w:val="28"/>
          <w:szCs w:val="28"/>
          <w:shd w:val="clear" w:color="auto" w:fill="FFFFFF"/>
          <w:lang w:val="uk-UA"/>
        </w:rPr>
        <w:t>Семенівської об’єднаної територіальної громади</w:t>
      </w:r>
      <w:r w:rsidRPr="00390AEB">
        <w:rPr>
          <w:sz w:val="28"/>
          <w:szCs w:val="28"/>
          <w:lang w:val="uk-UA"/>
        </w:rPr>
        <w:t xml:space="preserve">, затверджених рішенням </w:t>
      </w:r>
      <w:r w:rsidR="00715455">
        <w:rPr>
          <w:sz w:val="28"/>
          <w:szCs w:val="28"/>
          <w:lang w:val="uk-UA"/>
        </w:rPr>
        <w:t>30-ї</w:t>
      </w:r>
      <w:r w:rsidRPr="00390AEB">
        <w:rPr>
          <w:sz w:val="28"/>
          <w:szCs w:val="28"/>
          <w:lang w:val="uk-UA"/>
        </w:rPr>
        <w:t xml:space="preserve"> сесії </w:t>
      </w:r>
      <w:r w:rsidR="00715455">
        <w:rPr>
          <w:sz w:val="28"/>
          <w:szCs w:val="28"/>
          <w:lang w:val="uk-UA"/>
        </w:rPr>
        <w:t>Семенівської</w:t>
      </w:r>
      <w:r w:rsidRPr="00390AEB">
        <w:rPr>
          <w:sz w:val="28"/>
          <w:szCs w:val="28"/>
          <w:lang w:val="uk-UA"/>
        </w:rPr>
        <w:t xml:space="preserve"> селищної ради від </w:t>
      </w:r>
      <w:r w:rsidR="00715455">
        <w:rPr>
          <w:sz w:val="28"/>
          <w:szCs w:val="28"/>
          <w:lang w:val="uk-UA"/>
        </w:rPr>
        <w:t>30</w:t>
      </w:r>
      <w:r w:rsidRPr="00390AEB">
        <w:rPr>
          <w:sz w:val="28"/>
          <w:szCs w:val="28"/>
          <w:lang w:val="uk-UA"/>
        </w:rPr>
        <w:t>.0</w:t>
      </w:r>
      <w:r w:rsidR="00715455">
        <w:rPr>
          <w:sz w:val="28"/>
          <w:szCs w:val="28"/>
          <w:lang w:val="uk-UA"/>
        </w:rPr>
        <w:t>1</w:t>
      </w:r>
      <w:r w:rsidRPr="00390AEB">
        <w:rPr>
          <w:sz w:val="28"/>
          <w:szCs w:val="28"/>
          <w:lang w:val="uk-UA"/>
        </w:rPr>
        <w:t>.20</w:t>
      </w:r>
      <w:r w:rsidR="00715455">
        <w:rPr>
          <w:sz w:val="28"/>
          <w:szCs w:val="28"/>
          <w:lang w:val="uk-UA"/>
        </w:rPr>
        <w:t>18</w:t>
      </w:r>
      <w:r w:rsidR="009A09E1" w:rsidRPr="00390AEB">
        <w:rPr>
          <w:sz w:val="28"/>
          <w:szCs w:val="28"/>
          <w:lang w:val="uk-UA"/>
        </w:rPr>
        <w:t>,</w:t>
      </w:r>
      <w:r w:rsidR="00C261A5" w:rsidRPr="00390AEB">
        <w:rPr>
          <w:sz w:val="28"/>
          <w:szCs w:val="28"/>
          <w:lang w:val="uk-UA"/>
        </w:rPr>
        <w:t xml:space="preserve"> </w:t>
      </w:r>
      <w:r w:rsidR="003434F5" w:rsidRPr="00390AEB">
        <w:rPr>
          <w:sz w:val="28"/>
          <w:szCs w:val="28"/>
          <w:lang w:val="uk-UA"/>
        </w:rPr>
        <w:t xml:space="preserve">керуючись </w:t>
      </w:r>
      <w:r w:rsidR="00842A2A" w:rsidRPr="00390AEB">
        <w:rPr>
          <w:sz w:val="28"/>
          <w:szCs w:val="28"/>
          <w:lang w:val="uk-UA"/>
        </w:rPr>
        <w:t xml:space="preserve">п.п. </w:t>
      </w:r>
      <w:r w:rsidR="00715455">
        <w:rPr>
          <w:sz w:val="28"/>
          <w:szCs w:val="28"/>
          <w:lang w:val="uk-UA"/>
        </w:rPr>
        <w:t>7</w:t>
      </w:r>
      <w:r w:rsidR="00842A2A" w:rsidRPr="00390AEB">
        <w:rPr>
          <w:sz w:val="28"/>
          <w:szCs w:val="28"/>
          <w:lang w:val="uk-UA"/>
        </w:rPr>
        <w:t xml:space="preserve"> п. «а» ст. 30,</w:t>
      </w:r>
      <w:r w:rsidR="00C820B6" w:rsidRPr="00390AEB">
        <w:rPr>
          <w:sz w:val="28"/>
          <w:szCs w:val="28"/>
          <w:lang w:val="uk-UA"/>
        </w:rPr>
        <w:t xml:space="preserve"> </w:t>
      </w:r>
      <w:r w:rsidR="00842A2A" w:rsidRPr="00390AEB">
        <w:rPr>
          <w:sz w:val="28"/>
          <w:szCs w:val="28"/>
          <w:lang w:val="uk-UA"/>
        </w:rPr>
        <w:t xml:space="preserve">ст.ст. </w:t>
      </w:r>
      <w:r w:rsidR="005413FE" w:rsidRPr="00390AEB">
        <w:rPr>
          <w:sz w:val="28"/>
          <w:szCs w:val="28"/>
          <w:lang w:val="uk-UA"/>
        </w:rPr>
        <w:t>40,</w:t>
      </w:r>
      <w:r w:rsidR="003434F5" w:rsidRPr="00390AEB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7637D6" w:rsidRPr="00390AEB">
        <w:rPr>
          <w:sz w:val="28"/>
          <w:szCs w:val="28"/>
          <w:lang w:val="uk-UA"/>
        </w:rPr>
        <w:t xml:space="preserve"> виконавчий комітет селищної ради</w:t>
      </w:r>
    </w:p>
    <w:p w:rsidR="00A655F5" w:rsidRPr="00A655F5" w:rsidRDefault="007637D6" w:rsidP="00842A2A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Default="00A655F5" w:rsidP="00B23C05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5413FE" w:rsidRPr="005413FE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3A71FC" w:rsidRPr="00715455" w:rsidRDefault="00715455" w:rsidP="00715455">
      <w:pPr>
        <w:pStyle w:val="a7"/>
        <w:numPr>
          <w:ilvl w:val="0"/>
          <w:numId w:val="10"/>
        </w:numPr>
        <w:spacing w:before="0" w:beforeAutospacing="0" w:after="120" w:afterAutospacing="0"/>
        <w:ind w:left="0" w:firstLine="425"/>
        <w:jc w:val="both"/>
        <w:rPr>
          <w:color w:val="000000"/>
          <w:sz w:val="28"/>
          <w:szCs w:val="28"/>
        </w:rPr>
      </w:pPr>
      <w:r w:rsidRPr="00715455">
        <w:rPr>
          <w:sz w:val="28"/>
          <w:szCs w:val="28"/>
        </w:rPr>
        <w:t>Для підтримання належного санітарного стану на території сіл, селища Семенівської селищної ради закріпити території з благоустрою за установами, організаціями та підпр</w:t>
      </w:r>
      <w:r w:rsidR="002C16DA">
        <w:rPr>
          <w:sz w:val="28"/>
          <w:szCs w:val="28"/>
        </w:rPr>
        <w:t>иємствами усіх форм власності (д</w:t>
      </w:r>
      <w:r w:rsidR="00E33CCA">
        <w:rPr>
          <w:sz w:val="28"/>
          <w:szCs w:val="28"/>
        </w:rPr>
        <w:t>одатки</w:t>
      </w:r>
      <w:r w:rsidRPr="00715455">
        <w:rPr>
          <w:sz w:val="28"/>
          <w:szCs w:val="28"/>
        </w:rPr>
        <w:t xml:space="preserve"> № 1</w:t>
      </w:r>
      <w:r w:rsidR="00E33CCA">
        <w:rPr>
          <w:sz w:val="28"/>
          <w:szCs w:val="28"/>
        </w:rPr>
        <w:t>- 6</w:t>
      </w:r>
      <w:r w:rsidRPr="00715455">
        <w:rPr>
          <w:sz w:val="28"/>
          <w:szCs w:val="28"/>
        </w:rPr>
        <w:t>)</w:t>
      </w:r>
      <w:r w:rsidR="003A71FC" w:rsidRPr="00715455">
        <w:rPr>
          <w:color w:val="000000"/>
          <w:sz w:val="28"/>
          <w:szCs w:val="28"/>
        </w:rPr>
        <w:t>.</w:t>
      </w:r>
    </w:p>
    <w:p w:rsidR="00715455" w:rsidRPr="00715455" w:rsidRDefault="00715455" w:rsidP="00715455">
      <w:pPr>
        <w:pStyle w:val="a7"/>
        <w:numPr>
          <w:ilvl w:val="0"/>
          <w:numId w:val="10"/>
        </w:numPr>
        <w:spacing w:before="0" w:beforeAutospacing="0" w:after="120" w:afterAutospacing="0"/>
        <w:ind w:left="0" w:firstLine="425"/>
        <w:jc w:val="both"/>
        <w:rPr>
          <w:color w:val="000000"/>
          <w:sz w:val="28"/>
          <w:szCs w:val="28"/>
        </w:rPr>
      </w:pPr>
      <w:r w:rsidRPr="00715455">
        <w:rPr>
          <w:sz w:val="28"/>
          <w:szCs w:val="28"/>
        </w:rPr>
        <w:t>Керівникам установ, організацій, підприємств усіх форм власності</w:t>
      </w:r>
      <w:r>
        <w:rPr>
          <w:sz w:val="28"/>
          <w:szCs w:val="28"/>
        </w:rPr>
        <w:t>,</w:t>
      </w:r>
      <w:r w:rsidRPr="00715455">
        <w:rPr>
          <w:sz w:val="28"/>
          <w:szCs w:val="28"/>
        </w:rPr>
        <w:t xml:space="preserve"> з метою поліпшення загального стану та благоустрою населених пунктів</w:t>
      </w:r>
      <w:r>
        <w:rPr>
          <w:sz w:val="28"/>
          <w:szCs w:val="28"/>
        </w:rPr>
        <w:t>,</w:t>
      </w:r>
      <w:r w:rsidRPr="00715455">
        <w:rPr>
          <w:sz w:val="28"/>
          <w:szCs w:val="28"/>
        </w:rPr>
        <w:t xml:space="preserve"> забезпечити належне утримання закріплених територій. </w:t>
      </w:r>
    </w:p>
    <w:p w:rsidR="005413FE" w:rsidRPr="00715455" w:rsidRDefault="005413FE" w:rsidP="00715455">
      <w:pPr>
        <w:pStyle w:val="a7"/>
        <w:numPr>
          <w:ilvl w:val="0"/>
          <w:numId w:val="10"/>
        </w:numPr>
        <w:spacing w:before="0" w:beforeAutospacing="0" w:after="120" w:afterAutospacing="0"/>
        <w:ind w:left="0" w:firstLine="425"/>
        <w:jc w:val="both"/>
        <w:rPr>
          <w:color w:val="000000"/>
          <w:sz w:val="28"/>
          <w:szCs w:val="28"/>
        </w:rPr>
      </w:pPr>
      <w:r w:rsidRPr="00715455">
        <w:rPr>
          <w:color w:val="000000"/>
          <w:sz w:val="28"/>
          <w:szCs w:val="28"/>
        </w:rPr>
        <w:t xml:space="preserve">Контроль за виконанням цього рішення покласти на заступника </w:t>
      </w:r>
      <w:r w:rsidR="00A2226B" w:rsidRPr="00715455">
        <w:rPr>
          <w:color w:val="000000"/>
          <w:sz w:val="28"/>
          <w:szCs w:val="28"/>
        </w:rPr>
        <w:t xml:space="preserve">селищного </w:t>
      </w:r>
      <w:r w:rsidRPr="00715455">
        <w:rPr>
          <w:color w:val="000000"/>
          <w:sz w:val="28"/>
          <w:szCs w:val="28"/>
        </w:rPr>
        <w:t xml:space="preserve"> голови </w:t>
      </w:r>
      <w:r w:rsidR="00A2226B" w:rsidRPr="00715455">
        <w:rPr>
          <w:color w:val="000000"/>
          <w:sz w:val="28"/>
          <w:szCs w:val="28"/>
        </w:rPr>
        <w:t xml:space="preserve">з </w:t>
      </w:r>
      <w:r w:rsidR="00715455" w:rsidRPr="00715455">
        <w:rPr>
          <w:color w:val="000000"/>
          <w:sz w:val="28"/>
          <w:szCs w:val="28"/>
        </w:rPr>
        <w:t>питань діяльності виконавчих органів Полупана С. М</w:t>
      </w:r>
      <w:r w:rsidR="00125278" w:rsidRPr="00715455">
        <w:rPr>
          <w:color w:val="000000"/>
          <w:sz w:val="28"/>
          <w:szCs w:val="28"/>
        </w:rPr>
        <w:t>.</w:t>
      </w:r>
    </w:p>
    <w:p w:rsidR="007738DD" w:rsidRPr="00715455" w:rsidRDefault="007738DD" w:rsidP="00715455">
      <w:pPr>
        <w:spacing w:after="120"/>
        <w:ind w:firstLine="425"/>
        <w:rPr>
          <w:b/>
          <w:sz w:val="28"/>
          <w:szCs w:val="28"/>
          <w:lang w:val="uk-UA"/>
        </w:rPr>
      </w:pPr>
    </w:p>
    <w:p w:rsidR="00715455" w:rsidRPr="00715455" w:rsidRDefault="00715455" w:rsidP="00715455">
      <w:pPr>
        <w:spacing w:after="120"/>
        <w:ind w:firstLine="425"/>
        <w:rPr>
          <w:b/>
          <w:sz w:val="28"/>
          <w:szCs w:val="28"/>
          <w:lang w:val="uk-UA"/>
        </w:rPr>
      </w:pPr>
    </w:p>
    <w:p w:rsidR="007637D6" w:rsidRDefault="007738DD" w:rsidP="007738DD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 w:rsidR="00030726">
        <w:rPr>
          <w:b/>
          <w:sz w:val="28"/>
          <w:szCs w:val="28"/>
          <w:lang w:val="uk-UA"/>
        </w:rPr>
        <w:t xml:space="preserve">елищний голова  </w:t>
      </w:r>
      <w:r w:rsidR="007637D6" w:rsidRPr="007738DD">
        <w:rPr>
          <w:b/>
          <w:sz w:val="28"/>
          <w:szCs w:val="28"/>
          <w:lang w:val="uk-UA"/>
        </w:rPr>
        <w:t xml:space="preserve">                              </w:t>
      </w:r>
      <w:r w:rsidR="00030726">
        <w:rPr>
          <w:b/>
          <w:sz w:val="28"/>
          <w:szCs w:val="28"/>
          <w:lang w:val="uk-UA"/>
        </w:rPr>
        <w:t xml:space="preserve">    </w:t>
      </w:r>
      <w:r w:rsidR="007637D6"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</w:t>
      </w:r>
      <w:r w:rsidR="00030726">
        <w:rPr>
          <w:b/>
          <w:sz w:val="28"/>
          <w:szCs w:val="28"/>
          <w:lang w:val="uk-UA"/>
        </w:rPr>
        <w:t>Людмила МИЛАШЕВИЧ</w:t>
      </w:r>
    </w:p>
    <w:p w:rsidR="009513B4" w:rsidRDefault="009513B4" w:rsidP="007738DD">
      <w:pPr>
        <w:rPr>
          <w:b/>
          <w:sz w:val="28"/>
          <w:szCs w:val="28"/>
          <w:lang w:val="uk-UA"/>
        </w:rPr>
      </w:pPr>
    </w:p>
    <w:p w:rsidR="009513B4" w:rsidRDefault="009513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lastRenderedPageBreak/>
        <w:t xml:space="preserve">                                                                            </w:t>
      </w:r>
      <w:r w:rsidR="002C16DA">
        <w:rPr>
          <w:b/>
          <w:lang w:val="uk-UA"/>
        </w:rPr>
        <w:t xml:space="preserve">                    Додаток №1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 </w:t>
      </w:r>
      <w:r w:rsidR="002C16DA">
        <w:rPr>
          <w:b/>
          <w:lang w:val="uk-UA"/>
        </w:rPr>
        <w:t xml:space="preserve"> від 28.04.2021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</w:t>
      </w:r>
      <w:r w:rsidR="002C16DA">
        <w:rPr>
          <w:b/>
          <w:lang w:val="uk-UA"/>
        </w:rPr>
        <w:t xml:space="preserve">                               </w:t>
      </w: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</w:t>
      </w:r>
    </w:p>
    <w:p w:rsidR="009513B4" w:rsidRDefault="009513B4" w:rsidP="009513B4">
      <w:pPr>
        <w:rPr>
          <w:lang w:val="uk-UA"/>
        </w:rPr>
      </w:pPr>
    </w:p>
    <w:p w:rsidR="009513B4" w:rsidRPr="00D74D2B" w:rsidRDefault="009513B4" w:rsidP="009513B4">
      <w:pPr>
        <w:rPr>
          <w:b/>
          <w:sz w:val="28"/>
          <w:szCs w:val="28"/>
          <w:lang w:val="uk-UA"/>
        </w:rPr>
      </w:pPr>
      <w:r w:rsidRPr="00D74D2B">
        <w:rPr>
          <w:b/>
          <w:lang w:val="uk-UA"/>
        </w:rPr>
        <w:t xml:space="preserve">                                                     </w:t>
      </w:r>
      <w:r w:rsidRPr="00D74D2B">
        <w:rPr>
          <w:b/>
          <w:sz w:val="28"/>
          <w:szCs w:val="28"/>
          <w:lang w:val="uk-UA"/>
        </w:rPr>
        <w:t>РОЗПОДІЛ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та закріплення території по вул. Незалежності для наведення належного санітарного стану</w:t>
      </w:r>
      <w:r w:rsidR="00B23C05">
        <w:rPr>
          <w:b/>
          <w:sz w:val="28"/>
          <w:szCs w:val="28"/>
          <w:lang w:val="uk-UA"/>
        </w:rPr>
        <w:t xml:space="preserve"> між підприємствами, установами</w:t>
      </w:r>
      <w:r w:rsidRPr="00D74D2B">
        <w:rPr>
          <w:b/>
          <w:sz w:val="28"/>
          <w:szCs w:val="28"/>
          <w:lang w:val="uk-UA"/>
        </w:rPr>
        <w:t>, організаціями та</w:t>
      </w:r>
      <w:r>
        <w:rPr>
          <w:b/>
          <w:sz w:val="28"/>
          <w:szCs w:val="28"/>
          <w:lang w:val="uk-UA"/>
        </w:rPr>
        <w:t xml:space="preserve">                         </w:t>
      </w:r>
      <w:r w:rsidRPr="00D74D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r w:rsidRPr="00D74D2B">
        <w:rPr>
          <w:b/>
          <w:sz w:val="28"/>
          <w:szCs w:val="28"/>
          <w:lang w:val="uk-UA"/>
        </w:rPr>
        <w:t xml:space="preserve">приватними </w:t>
      </w:r>
      <w:r>
        <w:rPr>
          <w:b/>
          <w:sz w:val="28"/>
          <w:szCs w:val="28"/>
          <w:lang w:val="uk-UA"/>
        </w:rPr>
        <w:t xml:space="preserve"> підприємц</w:t>
      </w:r>
      <w:r w:rsidRPr="00D74D2B">
        <w:rPr>
          <w:b/>
          <w:sz w:val="28"/>
          <w:szCs w:val="28"/>
          <w:lang w:val="uk-UA"/>
        </w:rPr>
        <w:t>ями</w:t>
      </w:r>
    </w:p>
    <w:tbl>
      <w:tblPr>
        <w:tblStyle w:val="a8"/>
        <w:tblW w:w="14066" w:type="dxa"/>
        <w:tblInd w:w="-612" w:type="dxa"/>
        <w:tblLook w:val="01E0" w:firstRow="1" w:lastRow="1" w:firstColumn="1" w:lastColumn="1" w:noHBand="0" w:noVBand="0"/>
      </w:tblPr>
      <w:tblGrid>
        <w:gridCol w:w="720"/>
        <w:gridCol w:w="5580"/>
        <w:gridCol w:w="3883"/>
        <w:gridCol w:w="3883"/>
      </w:tblGrid>
      <w:tr w:rsidR="009513B4" w:rsidRPr="00A6067B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sz w:val="28"/>
                <w:szCs w:val="28"/>
                <w:lang w:val="uk-UA"/>
              </w:rPr>
            </w:pPr>
            <w:r w:rsidRPr="00A6067B">
              <w:rPr>
                <w:sz w:val="28"/>
                <w:szCs w:val="28"/>
                <w:lang w:val="uk-UA"/>
              </w:rPr>
              <w:t>№</w:t>
            </w:r>
          </w:p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п/п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             Виконавець робіт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      Закріплена територія</w:t>
            </w:r>
          </w:p>
        </w:tc>
      </w:tr>
      <w:tr w:rsidR="009513B4" w:rsidRPr="00255919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</w:t>
            </w:r>
          </w:p>
          <w:p w:rsidR="009513B4" w:rsidRPr="00A6067B" w:rsidRDefault="009513B4" w:rsidP="00044790">
            <w:pPr>
              <w:rPr>
                <w:lang w:val="uk-UA"/>
              </w:rPr>
            </w:pP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ТОВ «Агрофірма Дніпроагролан»                         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вул. Незалежності від бувшого автопарку райсільгосптехніки до залізничного переїзду вздовж огорожі колишньої нафтобази</w:t>
            </w:r>
          </w:p>
        </w:tc>
      </w:tr>
      <w:tr w:rsidR="009513B4" w:rsidRPr="00255919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Семенівське відділення МДПІ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Права сторона вул. Незалежності від бувшого автопарку райсільгосптехніки до залізничного переїду вздовж огорожі колишньої нафтобази </w:t>
            </w:r>
          </w:p>
        </w:tc>
      </w:tr>
      <w:tr w:rsidR="009513B4" w:rsidRPr="00A6067B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ТОВ «Кононівський елеватор»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Права  та ліва сторона вул. Незалежності  </w:t>
            </w:r>
          </w:p>
        </w:tc>
      </w:tr>
      <w:tr w:rsidR="009513B4" w:rsidRPr="00A6067B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Олійниця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Власна прилегла територія </w:t>
            </w:r>
          </w:p>
        </w:tc>
      </w:tr>
      <w:tr w:rsidR="009513B4" w:rsidRPr="00A6067B" w:rsidTr="00044790">
        <w:trPr>
          <w:gridAfter w:val="1"/>
          <w:wAfter w:w="3883" w:type="dxa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5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СТО ( Пилипенко В.В )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Власна прилегла територія 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6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ТзДВ «Семенівка –Універсал» (Сірченко В.С)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вул. Незалежності від СТО до від’їзду на власну територію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7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Фітнес – клуб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від в’їзду на територію ВАТ «</w:t>
            </w:r>
            <w:r>
              <w:rPr>
                <w:lang w:val="uk-UA"/>
              </w:rPr>
              <w:t xml:space="preserve"> </w:t>
            </w:r>
            <w:r w:rsidRPr="00A6067B">
              <w:rPr>
                <w:lang w:val="uk-UA"/>
              </w:rPr>
              <w:t>Семенівка</w:t>
            </w:r>
            <w:r>
              <w:rPr>
                <w:lang w:val="uk-UA"/>
              </w:rPr>
              <w:t xml:space="preserve"> </w:t>
            </w:r>
            <w:r w:rsidRPr="00A6067B">
              <w:rPr>
                <w:lang w:val="uk-UA"/>
              </w:rPr>
              <w:t>- Універсал» до магазину с/г техніки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8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с/г техніка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Права сторона по вул. Незалежності власна прилегла територія до магазину пп Розенков 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9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«Меблі» (Розенков В.Є)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по вул. Незалежності власна прилегла територія до парку чорнобильців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10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КП « Комунальник»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Парк ліквідаторів аварії на ЧАЕС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11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АЗС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територія АЗС</w:t>
            </w: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Відділення Державного казначейства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по вул. Незалежності власна прилегла територія</w:t>
            </w:r>
          </w:p>
        </w:tc>
      </w:tr>
      <w:tr w:rsidR="009513B4" w:rsidRPr="00A6067B" w:rsidTr="00044790">
        <w:trPr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Центральне статичне управління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 о вул. Незалежності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</w:p>
        </w:tc>
      </w:tr>
      <w:tr w:rsidR="009513B4" w:rsidRPr="00A6067B" w:rsidTr="00044790">
        <w:trPr>
          <w:gridAfter w:val="1"/>
          <w:wAfter w:w="3883" w:type="dxa"/>
          <w:trHeight w:val="426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Управління праці і соціального захисту населення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 о вул. Незалежності</w:t>
            </w:r>
          </w:p>
        </w:tc>
      </w:tr>
    </w:tbl>
    <w:p w:rsidR="009513B4" w:rsidRPr="00A6067B" w:rsidRDefault="009513B4" w:rsidP="009513B4">
      <w:pPr>
        <w:rPr>
          <w:lang w:val="uk-UA"/>
        </w:rPr>
      </w:pPr>
    </w:p>
    <w:tbl>
      <w:tblPr>
        <w:tblStyle w:val="a8"/>
        <w:tblW w:w="0" w:type="auto"/>
        <w:tblInd w:w="-612" w:type="dxa"/>
        <w:tblLook w:val="01E0" w:firstRow="1" w:lastRow="1" w:firstColumn="1" w:lastColumn="1" w:noHBand="0" w:noVBand="0"/>
      </w:tblPr>
      <w:tblGrid>
        <w:gridCol w:w="720"/>
        <w:gridCol w:w="5580"/>
        <w:gridCol w:w="3883"/>
      </w:tblGrid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15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Районна бібліотека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 від озера Крива Рудка до будинку №45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16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Приміщення кінотеатру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по правій стороні вулиці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lastRenderedPageBreak/>
              <w:t>17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Магазин-кафе «Гармонія»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по правій стороні вул. Незалежності від кінотеатру до магазину «Чарівна скринька»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18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«Чарівна скринька»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по правій стороні вул. Незалежності від магазину Гармонія до магазину «Мобіком»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19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«Мобіком»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по правій стороні вул. Незалежності від магазину «Чарівна скринька» до магазину «Соціальний»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20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«Соціальний»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по вул. Незалежності від магазину «Мобіком» до магазину «Асорті»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21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«Асорті»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Права сторона по вул. Незалежності від магазину «Соціальний» до повороту на вул. Воїнів Інтернаціоналістів 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Аптека «Малинка»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 до «Фуджістиль»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Фото центр «Фуджістиль»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 від  аптеки до будинку №57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Ветаптека </w:t>
            </w:r>
            <w:r>
              <w:rPr>
                <w:lang w:val="uk-UA"/>
              </w:rPr>
              <w:t>–</w:t>
            </w:r>
            <w:r w:rsidRPr="00A6067B">
              <w:rPr>
                <w:lang w:val="uk-UA"/>
              </w:rPr>
              <w:t>Перукарня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по вул. Незалежності біля будинку №57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25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Семенівське РГП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Ліва сторона вул. Незалежності  прилегла територія 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26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«ДоброБут»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вулиці Незалежності від офісу РГП до райСЕС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27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Аптека №132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від санстанції до повороту на вул. Шевченка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28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Селищна рада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Від РДА до магазину «Клас» по вул. Незалежності 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29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«Клас»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Від селищної ради до кафе «hupe»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30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Магазин «Люкс»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</w:t>
            </w:r>
          </w:p>
        </w:tc>
      </w:tr>
      <w:tr w:rsidR="009513B4" w:rsidRPr="00A6067B" w:rsidTr="00044790">
        <w:trPr>
          <w:trHeight w:val="918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31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Райспоживспілка</w:t>
            </w:r>
          </w:p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Громадське харчування,</w:t>
            </w:r>
          </w:p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Аптека 911,</w:t>
            </w:r>
          </w:p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Єва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по вул. Незалежності до приміщення ПСП Дружба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Магазини: Еко-ферма, Крафтове пиво, Вацак, Комісійні товари, Планета спорт, Кремень І.В , Хоменко Р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 с обох сторін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ПСП «Дружба»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до приміщення будинку територія по вул. Незалежності</w:t>
            </w:r>
          </w:p>
        </w:tc>
      </w:tr>
      <w:tr w:rsidR="009513B4" w:rsidRPr="00A6067B" w:rsidTr="00044790">
        <w:trPr>
          <w:trHeight w:val="1112"/>
        </w:trPr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«Електросвіт»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до магазину територія по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35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«Фортуна»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вул. Незалежності , прилегла до магазину та літнього майданчика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36</w:t>
            </w:r>
          </w:p>
        </w:tc>
        <w:tc>
          <w:tcPr>
            <w:tcW w:w="5580" w:type="dxa"/>
          </w:tcPr>
          <w:p w:rsidR="009513B4" w:rsidRPr="00A6067B" w:rsidRDefault="00B23C05" w:rsidP="00044790">
            <w:pPr>
              <w:rPr>
                <w:lang w:val="uk-UA"/>
              </w:rPr>
            </w:pPr>
            <w:r>
              <w:rPr>
                <w:lang w:val="uk-UA"/>
              </w:rPr>
              <w:t>Магазин: «</w:t>
            </w:r>
            <w:r w:rsidR="009513B4" w:rsidRPr="00A6067B">
              <w:rPr>
                <w:lang w:val="uk-UA"/>
              </w:rPr>
              <w:t>Подіум, Від 40, Ветаптека, Тамара»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до магазинів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37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 Фея»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Прилегла територія 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38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«Будматеріали»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lastRenderedPageBreak/>
              <w:t>39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«Одяг»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40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«Центр» «Приват банк»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41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Площадка літнього майданчика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«Меркурій»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 по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«Автозапчастини»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до магазину територія по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Інспекція з карантину рослин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Прилегла територія до будинку №45 по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45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Пивний дім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Ліва сторона вул. Незалежності від повороту на вул. Шевченка 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46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КП «Комунальник»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 до магазину «Моноліт»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47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«Моноліт»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 до магазину по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48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Семенівська філія ВАТ «Полтаваобленерго» «Полтаваенергозбут»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Від будинку №175 по вул. Незалежності до від’їзду на власну територію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49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Центр зайнятості 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 xml:space="preserve">50 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Магазин «Океан»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51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Ветаптека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</w:t>
            </w:r>
            <w:r>
              <w:rPr>
                <w:lang w:val="uk-UA"/>
              </w:rPr>
              <w:t>р</w:t>
            </w:r>
            <w:r w:rsidRPr="00A6067B">
              <w:rPr>
                <w:lang w:val="uk-UA"/>
              </w:rPr>
              <w:t>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52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КП «Комунальник»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Ліва сторона вул. Незалежності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53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Кафе «Пікнік»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Власна прилегла територія</w:t>
            </w:r>
          </w:p>
        </w:tc>
      </w:tr>
      <w:tr w:rsidR="009513B4" w:rsidRPr="00A6067B" w:rsidTr="00044790">
        <w:tc>
          <w:tcPr>
            <w:tcW w:w="72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54</w:t>
            </w:r>
          </w:p>
        </w:tc>
        <w:tc>
          <w:tcPr>
            <w:tcW w:w="5580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Семенівський РГП</w:t>
            </w:r>
          </w:p>
        </w:tc>
        <w:tc>
          <w:tcPr>
            <w:tcW w:w="3883" w:type="dxa"/>
          </w:tcPr>
          <w:p w:rsidR="009513B4" w:rsidRPr="00A6067B" w:rsidRDefault="009513B4" w:rsidP="00044790">
            <w:pPr>
              <w:rPr>
                <w:lang w:val="uk-UA"/>
              </w:rPr>
            </w:pPr>
            <w:r w:rsidRPr="00A6067B">
              <w:rPr>
                <w:lang w:val="uk-UA"/>
              </w:rPr>
              <w:t>Права сторона по вул. Незалежності від будинку №156 до бази РГП та власна територія</w:t>
            </w:r>
          </w:p>
        </w:tc>
      </w:tr>
    </w:tbl>
    <w:p w:rsidR="009513B4" w:rsidRDefault="009513B4" w:rsidP="009513B4">
      <w:pPr>
        <w:rPr>
          <w:lang w:val="uk-UA"/>
        </w:rPr>
      </w:pPr>
    </w:p>
    <w:p w:rsidR="009513B4" w:rsidRDefault="009513B4" w:rsidP="009513B4">
      <w:pPr>
        <w:rPr>
          <w:lang w:val="uk-UA"/>
        </w:rPr>
      </w:pPr>
    </w:p>
    <w:p w:rsidR="009513B4" w:rsidRDefault="009513B4" w:rsidP="009513B4">
      <w:pPr>
        <w:rPr>
          <w:lang w:val="uk-UA"/>
        </w:rPr>
      </w:pPr>
    </w:p>
    <w:p w:rsidR="009513B4" w:rsidRDefault="009513B4" w:rsidP="009513B4">
      <w:pPr>
        <w:rPr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lastRenderedPageBreak/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  Додаток  № 2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 </w:t>
      </w:r>
      <w:r w:rsidR="002C16DA">
        <w:rPr>
          <w:b/>
          <w:lang w:val="uk-UA"/>
        </w:rPr>
        <w:t>від 28.04.21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</w:t>
      </w:r>
    </w:p>
    <w:p w:rsidR="009513B4" w:rsidRDefault="009513B4" w:rsidP="009513B4">
      <w:pPr>
        <w:rPr>
          <w:lang w:val="uk-UA"/>
        </w:rPr>
      </w:pPr>
    </w:p>
    <w:p w:rsidR="009513B4" w:rsidRPr="00D74D2B" w:rsidRDefault="009513B4" w:rsidP="009513B4">
      <w:pPr>
        <w:rPr>
          <w:b/>
          <w:sz w:val="28"/>
          <w:szCs w:val="28"/>
          <w:lang w:val="uk-UA"/>
        </w:rPr>
      </w:pPr>
      <w:r w:rsidRPr="00D74D2B">
        <w:rPr>
          <w:b/>
          <w:lang w:val="uk-UA"/>
        </w:rPr>
        <w:t xml:space="preserve">                                                     </w:t>
      </w:r>
      <w:r w:rsidRPr="00D74D2B">
        <w:rPr>
          <w:b/>
          <w:sz w:val="28"/>
          <w:szCs w:val="28"/>
          <w:lang w:val="uk-UA"/>
        </w:rPr>
        <w:t>РОЗПОДІЛ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та закріплення</w:t>
      </w:r>
      <w:r>
        <w:rPr>
          <w:b/>
          <w:sz w:val="28"/>
          <w:szCs w:val="28"/>
          <w:lang w:val="uk-UA"/>
        </w:rPr>
        <w:t xml:space="preserve"> території по вул. Матросова </w:t>
      </w:r>
      <w:r w:rsidRPr="00D74D2B">
        <w:rPr>
          <w:b/>
          <w:sz w:val="28"/>
          <w:szCs w:val="28"/>
          <w:lang w:val="uk-UA"/>
        </w:rPr>
        <w:t>для наведення належного санітарного стану між підприємствами, установами , організаціями та</w:t>
      </w:r>
      <w:r>
        <w:rPr>
          <w:b/>
          <w:sz w:val="28"/>
          <w:szCs w:val="28"/>
          <w:lang w:val="uk-UA"/>
        </w:rPr>
        <w:t xml:space="preserve">                         </w:t>
      </w:r>
      <w:r w:rsidRPr="00D74D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r w:rsidRPr="00D74D2B">
        <w:rPr>
          <w:b/>
          <w:sz w:val="28"/>
          <w:szCs w:val="28"/>
          <w:lang w:val="uk-UA"/>
        </w:rPr>
        <w:t xml:space="preserve">приватними </w:t>
      </w:r>
      <w:r>
        <w:rPr>
          <w:b/>
          <w:sz w:val="28"/>
          <w:szCs w:val="28"/>
          <w:lang w:val="uk-UA"/>
        </w:rPr>
        <w:t xml:space="preserve"> підприємц</w:t>
      </w:r>
      <w:r w:rsidRPr="00D74D2B">
        <w:rPr>
          <w:b/>
          <w:sz w:val="28"/>
          <w:szCs w:val="28"/>
          <w:lang w:val="uk-UA"/>
        </w:rPr>
        <w:t>ями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-612" w:type="dxa"/>
        <w:tblLook w:val="01E0" w:firstRow="1" w:lastRow="1" w:firstColumn="1" w:lastColumn="1" w:noHBand="0" w:noVBand="0"/>
      </w:tblPr>
      <w:tblGrid>
        <w:gridCol w:w="900"/>
        <w:gridCol w:w="4640"/>
        <w:gridCol w:w="4678"/>
      </w:tblGrid>
      <w:tr w:rsidR="009513B4" w:rsidTr="009513B4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64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Виконавець робіт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Закріплена територія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 «Центр надання соціальних послуг»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ЦРМ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Матросова від ЦРМ до АЗС №38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Філія «Семенівський райавтодор»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Матросова від будинку №1 до будинку №41 права сторона вул. Матросова від будинку №38 до №124. Ліва сторона вул. Незалежності від буд. №73 до буд. №175, права сторона вул. Незалежності від буд.№76/6 до колишньої сільгоспхімії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 «Шиномонтаж»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Матросова від приватної земельної ділянки жителів селища Н-Доба до автодороги на с. Вереміївку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Матросова , прилегла територія бувшого Семенівського хлібзаводу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пасовища по лівій стороні вул. Матросова до з/д переїзд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«Зерно-Агротрейд»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Матросова від вул. Космонавтів до вул. Транспортної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Кафе «Гурман»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Матросова</w:t>
            </w:r>
          </w:p>
        </w:tc>
      </w:tr>
      <w:tr w:rsidR="009513B4" w:rsidTr="009513B4">
        <w:tc>
          <w:tcPr>
            <w:tcW w:w="90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40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678" w:type="dxa"/>
          </w:tcPr>
          <w:p w:rsidR="009513B4" w:rsidRPr="00990C43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по вул. Матросова </w:t>
            </w:r>
          </w:p>
        </w:tc>
      </w:tr>
    </w:tbl>
    <w:p w:rsidR="009513B4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Default="009513B4">
      <w:pPr>
        <w:rPr>
          <w:b/>
          <w:lang w:val="uk-UA"/>
        </w:rPr>
      </w:pPr>
    </w:p>
    <w:p w:rsidR="009513B4" w:rsidRDefault="009513B4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9513B4" w:rsidRDefault="009513B4">
      <w:pPr>
        <w:rPr>
          <w:b/>
          <w:lang w:val="uk-UA"/>
        </w:rPr>
      </w:pPr>
    </w:p>
    <w:p w:rsidR="009513B4" w:rsidRPr="00D74D2B" w:rsidRDefault="009513B4" w:rsidP="009513B4">
      <w:pPr>
        <w:ind w:left="5812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Додаток  № 3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 </w:t>
      </w:r>
      <w:r w:rsidR="00E33CCA">
        <w:rPr>
          <w:b/>
          <w:lang w:val="uk-UA"/>
        </w:rPr>
        <w:t>від 28.04.2021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</w:t>
      </w:r>
    </w:p>
    <w:p w:rsidR="009513B4" w:rsidRDefault="009513B4" w:rsidP="009513B4">
      <w:pPr>
        <w:rPr>
          <w:lang w:val="uk-UA"/>
        </w:rPr>
      </w:pPr>
    </w:p>
    <w:p w:rsidR="009513B4" w:rsidRPr="00D74D2B" w:rsidRDefault="009513B4" w:rsidP="009513B4">
      <w:pPr>
        <w:rPr>
          <w:b/>
          <w:sz w:val="28"/>
          <w:szCs w:val="28"/>
          <w:lang w:val="uk-UA"/>
        </w:rPr>
      </w:pPr>
      <w:r w:rsidRPr="00D74D2B">
        <w:rPr>
          <w:b/>
          <w:lang w:val="uk-UA"/>
        </w:rPr>
        <w:t xml:space="preserve">                                                     </w:t>
      </w:r>
      <w:r w:rsidRPr="00D74D2B">
        <w:rPr>
          <w:b/>
          <w:sz w:val="28"/>
          <w:szCs w:val="28"/>
          <w:lang w:val="uk-UA"/>
        </w:rPr>
        <w:t>РОЗПОДІЛ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та закріплення</w:t>
      </w:r>
      <w:r>
        <w:rPr>
          <w:b/>
          <w:sz w:val="28"/>
          <w:szCs w:val="28"/>
          <w:lang w:val="uk-UA"/>
        </w:rPr>
        <w:t xml:space="preserve"> території по вул. Воїнів Інтернаціоналістів, Миру, Шевченка </w:t>
      </w:r>
      <w:r w:rsidRPr="00D74D2B">
        <w:rPr>
          <w:b/>
          <w:sz w:val="28"/>
          <w:szCs w:val="28"/>
          <w:lang w:val="uk-UA"/>
        </w:rPr>
        <w:t>для наведення належного санітарного стану між підприємствами, установами , організаціями та</w:t>
      </w:r>
      <w:r>
        <w:rPr>
          <w:b/>
          <w:sz w:val="28"/>
          <w:szCs w:val="28"/>
          <w:lang w:val="uk-UA"/>
        </w:rPr>
        <w:t xml:space="preserve">                         </w:t>
      </w:r>
      <w:r w:rsidRPr="00D74D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r w:rsidRPr="00D74D2B">
        <w:rPr>
          <w:b/>
          <w:sz w:val="28"/>
          <w:szCs w:val="28"/>
          <w:lang w:val="uk-UA"/>
        </w:rPr>
        <w:t xml:space="preserve">приватними </w:t>
      </w:r>
      <w:r>
        <w:rPr>
          <w:b/>
          <w:sz w:val="28"/>
          <w:szCs w:val="28"/>
          <w:lang w:val="uk-UA"/>
        </w:rPr>
        <w:t xml:space="preserve"> підприємц</w:t>
      </w:r>
      <w:r w:rsidRPr="00D74D2B">
        <w:rPr>
          <w:b/>
          <w:sz w:val="28"/>
          <w:szCs w:val="28"/>
          <w:lang w:val="uk-UA"/>
        </w:rPr>
        <w:t>ями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-612" w:type="dxa"/>
        <w:tblLook w:val="01E0" w:firstRow="1" w:lastRow="1" w:firstColumn="1" w:lastColumn="1" w:noHBand="0" w:noVBand="0"/>
      </w:tblPr>
      <w:tblGrid>
        <w:gridCol w:w="900"/>
        <w:gridCol w:w="5040"/>
        <w:gridCol w:w="4243"/>
      </w:tblGrid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04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Виконавець робіт</w:t>
            </w:r>
          </w:p>
        </w:tc>
        <w:tc>
          <w:tcPr>
            <w:tcW w:w="4243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Закріплена територія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«Чайка»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майном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районного будинку (райпобуткомбінат)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ОНВАРД ТРЕЙД «МАРКЕТ ОПТ»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магазину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будинок школяра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утримання територій»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ДЮСШ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утримання територій»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Магазин:«Інфостайл», ФОП Вендін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магазину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«Піксель»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Миру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Відділення НАСК «Оранта», «Дім,сад,город»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Шевченка від вул. Миру до магазину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(ковбаси)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Семенівський НВК №1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Шевченка (ліва сторона)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Магазин: «М’ясна лавка»;</w:t>
            </w:r>
          </w:p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-«Фортуна»; «Центр»; «Приват Банк»</w:t>
            </w:r>
          </w:p>
        </w:tc>
        <w:tc>
          <w:tcPr>
            <w:tcW w:w="4243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Насіннева інспекція 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Райвідділ МНС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ДАІ</w:t>
            </w:r>
          </w:p>
        </w:tc>
        <w:tc>
          <w:tcPr>
            <w:tcW w:w="4243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</w:p>
        </w:tc>
      </w:tr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Райвідділ УМВС</w:t>
            </w:r>
          </w:p>
        </w:tc>
        <w:tc>
          <w:tcPr>
            <w:tcW w:w="4243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Магазин: «Меблі»; «Насіння»; «Топольок»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Страхова компанія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Залізнична станція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залізничного-дорожнього переїзду № 3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«ДоброБут»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 по вул. Шевченка згідно «Правил благоустрою»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Центральна районна лікарня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Шевченка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Магазин: «Поляна»; «Весна»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Шевченка</w:t>
            </w:r>
          </w:p>
        </w:tc>
      </w:tr>
      <w:tr w:rsidR="009513B4" w:rsidRPr="00553502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5040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243" w:type="dxa"/>
          </w:tcPr>
          <w:p w:rsidR="009513B4" w:rsidRPr="00553502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біля автобусних зупинок</w:t>
            </w:r>
          </w:p>
        </w:tc>
      </w:tr>
    </w:tbl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lastRenderedPageBreak/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  Додаток  № 4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E33CCA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</w:t>
      </w:r>
      <w:r w:rsidR="00E33CCA">
        <w:rPr>
          <w:b/>
          <w:lang w:val="uk-UA"/>
        </w:rPr>
        <w:t xml:space="preserve"> від 28.04.2021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</w:t>
      </w:r>
    </w:p>
    <w:p w:rsidR="009513B4" w:rsidRDefault="009513B4" w:rsidP="009513B4">
      <w:pPr>
        <w:jc w:val="center"/>
        <w:rPr>
          <w:lang w:val="uk-UA"/>
        </w:rPr>
      </w:pPr>
    </w:p>
    <w:p w:rsidR="009513B4" w:rsidRPr="00D74D2B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РОЗПОДІЛ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та закріплення</w:t>
      </w:r>
      <w:r>
        <w:rPr>
          <w:b/>
          <w:sz w:val="28"/>
          <w:szCs w:val="28"/>
          <w:lang w:val="uk-UA"/>
        </w:rPr>
        <w:t xml:space="preserve"> території по вул. Воїнів інтернаціоналістів </w:t>
      </w:r>
      <w:r w:rsidRPr="00D74D2B">
        <w:rPr>
          <w:b/>
          <w:sz w:val="28"/>
          <w:szCs w:val="28"/>
          <w:lang w:val="uk-UA"/>
        </w:rPr>
        <w:t>для наведення належного санітарного стану між підприємствами, установами , організаціями та</w:t>
      </w:r>
      <w:r>
        <w:rPr>
          <w:b/>
          <w:sz w:val="28"/>
          <w:szCs w:val="28"/>
          <w:lang w:val="uk-UA"/>
        </w:rPr>
        <w:t xml:space="preserve"> </w:t>
      </w:r>
      <w:r w:rsidRPr="00D74D2B">
        <w:rPr>
          <w:b/>
          <w:sz w:val="28"/>
          <w:szCs w:val="28"/>
          <w:lang w:val="uk-UA"/>
        </w:rPr>
        <w:t>приватними</w:t>
      </w:r>
      <w:r>
        <w:rPr>
          <w:b/>
          <w:sz w:val="28"/>
          <w:szCs w:val="28"/>
          <w:lang w:val="uk-UA"/>
        </w:rPr>
        <w:t xml:space="preserve"> </w:t>
      </w:r>
      <w:r w:rsidRPr="00D74D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підприємц</w:t>
      </w:r>
      <w:r w:rsidRPr="00D74D2B">
        <w:rPr>
          <w:b/>
          <w:sz w:val="28"/>
          <w:szCs w:val="28"/>
          <w:lang w:val="uk-UA"/>
        </w:rPr>
        <w:t>ями</w:t>
      </w:r>
    </w:p>
    <w:tbl>
      <w:tblPr>
        <w:tblStyle w:val="a8"/>
        <w:tblW w:w="0" w:type="auto"/>
        <w:tblInd w:w="-612" w:type="dxa"/>
        <w:tblLook w:val="01E0" w:firstRow="1" w:lastRow="1" w:firstColumn="1" w:lastColumn="1" w:noHBand="0" w:noVBand="0"/>
      </w:tblPr>
      <w:tblGrid>
        <w:gridCol w:w="900"/>
        <w:gridCol w:w="5400"/>
        <w:gridCol w:w="3883"/>
      </w:tblGrid>
      <w:tr w:rsidR="009513B4" w:rsidTr="00044790">
        <w:tc>
          <w:tcPr>
            <w:tcW w:w="9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40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Виконавець робіт</w:t>
            </w:r>
          </w:p>
        </w:tc>
        <w:tc>
          <w:tcPr>
            <w:tcW w:w="3883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Закріплена територія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Магазин: «Вікторія»; «Госптовари»; «Одяг»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Закріплена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Семенівське відділення «Укрпочта»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Закріплена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«Будівельник»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Кіоск-магазин «Ніка»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Закріплена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Права і ліва сторона вул. Воїнів інтернаціоналістів від магазину «Ніка» до магазину «М’ясна лавка» включаючи прилеглу територію церкви 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«М’ясна лавка»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лівій стороні вул. Воїнів інтернаціоналістів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Тереторіальний центр по обслуговуванню пенсіонерів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та парк воїнів інтернаціоналістів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Семенівське районне госпрозрахункове мисливсько-рибальське підприємство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і ліва сторона прилеглої до ринку території на місці торгівлі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Районний будинок культури 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РБК та площадка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Семенівське управління ветеринарної медицини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по вул. Воїнів інтернаціоналістів</w:t>
            </w:r>
          </w:p>
        </w:tc>
      </w:tr>
      <w:tr w:rsidR="009513B4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4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«Будматеріали»</w:t>
            </w:r>
          </w:p>
        </w:tc>
        <w:tc>
          <w:tcPr>
            <w:tcW w:w="3883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до магазину по вул. Воїнів інтернаціоналістів</w:t>
            </w:r>
          </w:p>
        </w:tc>
      </w:tr>
    </w:tbl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tbl>
      <w:tblPr>
        <w:tblStyle w:val="a8"/>
        <w:tblW w:w="10260" w:type="dxa"/>
        <w:tblInd w:w="-612" w:type="dxa"/>
        <w:tblLook w:val="01E0" w:firstRow="1" w:lastRow="1" w:firstColumn="1" w:lastColumn="1" w:noHBand="0" w:noVBand="0"/>
      </w:tblPr>
      <w:tblGrid>
        <w:gridCol w:w="900"/>
        <w:gridCol w:w="5040"/>
        <w:gridCol w:w="4320"/>
      </w:tblGrid>
      <w:tr w:rsidR="009513B4" w:rsidRPr="00B2324D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320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автобусної зупинки та бувших організацій </w:t>
            </w:r>
          </w:p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-ДОСААФ;</w:t>
            </w:r>
          </w:p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-Художня майстерня;</w:t>
            </w:r>
          </w:p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 вул. Воїнів інтернаціоналістів, ліва сторона</w:t>
            </w:r>
          </w:p>
        </w:tc>
      </w:tr>
      <w:tr w:rsidR="009513B4" w:rsidRPr="00B2324D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04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СФГ «Дослідне»</w:t>
            </w:r>
          </w:p>
        </w:tc>
        <w:tc>
          <w:tcPr>
            <w:tcW w:w="432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по вул. Воїнів інтернаціоналістів, прилегла територія СФГ «Дослідне»</w:t>
            </w:r>
          </w:p>
        </w:tc>
      </w:tr>
      <w:tr w:rsidR="009513B4" w:rsidRPr="00B2324D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</w:tcPr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ФОП Поскурня; </w:t>
            </w:r>
          </w:p>
          <w:p w:rsidR="009513B4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«Агріс»</w:t>
            </w:r>
          </w:p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підприємств згідно «Правил благоустрою»</w:t>
            </w:r>
          </w:p>
        </w:tc>
      </w:tr>
      <w:tr w:rsidR="009513B4" w:rsidRPr="00B2324D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АЗС</w:t>
            </w:r>
          </w:p>
        </w:tc>
        <w:tc>
          <w:tcPr>
            <w:tcW w:w="432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АЗС згідно «Правил благоустрою»</w:t>
            </w:r>
          </w:p>
        </w:tc>
      </w:tr>
      <w:tr w:rsidR="009513B4" w:rsidRPr="00B2324D" w:rsidTr="00044790">
        <w:tc>
          <w:tcPr>
            <w:tcW w:w="90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04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бувшої ветлікарні</w:t>
            </w:r>
          </w:p>
        </w:tc>
        <w:tc>
          <w:tcPr>
            <w:tcW w:w="4320" w:type="dxa"/>
          </w:tcPr>
          <w:p w:rsidR="009513B4" w:rsidRPr="00B2324D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</w:tbl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lastRenderedPageBreak/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  Додаток  № 5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 </w:t>
      </w:r>
      <w:r w:rsidR="00E33CCA">
        <w:rPr>
          <w:b/>
          <w:lang w:val="uk-UA"/>
        </w:rPr>
        <w:t>від 28.04.2021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</w:t>
      </w:r>
    </w:p>
    <w:p w:rsidR="009513B4" w:rsidRDefault="009513B4" w:rsidP="009513B4">
      <w:pPr>
        <w:jc w:val="center"/>
        <w:rPr>
          <w:lang w:val="uk-UA"/>
        </w:rPr>
      </w:pPr>
    </w:p>
    <w:p w:rsidR="009513B4" w:rsidRPr="00D74D2B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РОЗПОДІЛ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 w:rsidRPr="00D74D2B">
        <w:rPr>
          <w:b/>
          <w:sz w:val="28"/>
          <w:szCs w:val="28"/>
          <w:lang w:val="uk-UA"/>
        </w:rPr>
        <w:t>та закріплення</w:t>
      </w:r>
      <w:r>
        <w:rPr>
          <w:b/>
          <w:sz w:val="28"/>
          <w:szCs w:val="28"/>
          <w:lang w:val="uk-UA"/>
        </w:rPr>
        <w:t xml:space="preserve"> території по вул. Вокзальній та привокзальної площі  </w:t>
      </w:r>
      <w:r w:rsidRPr="00D74D2B">
        <w:rPr>
          <w:b/>
          <w:sz w:val="28"/>
          <w:szCs w:val="28"/>
          <w:lang w:val="uk-UA"/>
        </w:rPr>
        <w:t>для наведення належного санітарного стану між підприємствами, установами , організаціями та</w:t>
      </w:r>
      <w:r>
        <w:rPr>
          <w:b/>
          <w:sz w:val="28"/>
          <w:szCs w:val="28"/>
          <w:lang w:val="uk-UA"/>
        </w:rPr>
        <w:t xml:space="preserve"> </w:t>
      </w:r>
      <w:r w:rsidRPr="00D74D2B">
        <w:rPr>
          <w:b/>
          <w:sz w:val="28"/>
          <w:szCs w:val="28"/>
          <w:lang w:val="uk-UA"/>
        </w:rPr>
        <w:t>приватними</w:t>
      </w:r>
      <w:r>
        <w:rPr>
          <w:b/>
          <w:sz w:val="28"/>
          <w:szCs w:val="28"/>
          <w:lang w:val="uk-UA"/>
        </w:rPr>
        <w:t xml:space="preserve"> </w:t>
      </w:r>
      <w:r w:rsidRPr="00D74D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підприємц</w:t>
      </w:r>
      <w:r w:rsidRPr="00D74D2B">
        <w:rPr>
          <w:b/>
          <w:sz w:val="28"/>
          <w:szCs w:val="28"/>
          <w:lang w:val="uk-UA"/>
        </w:rPr>
        <w:t>ями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-432" w:type="dxa"/>
        <w:tblLook w:val="01E0" w:firstRow="1" w:lastRow="1" w:firstColumn="1" w:lastColumn="1" w:noHBand="0" w:noVBand="0"/>
      </w:tblPr>
      <w:tblGrid>
        <w:gridCol w:w="720"/>
        <w:gridCol w:w="5220"/>
        <w:gridCol w:w="4063"/>
      </w:tblGrid>
      <w:tr w:rsidR="009513B4" w:rsidTr="00044790">
        <w:tc>
          <w:tcPr>
            <w:tcW w:w="72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22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Виконавець робіт</w:t>
            </w:r>
          </w:p>
        </w:tc>
        <w:tc>
          <w:tcPr>
            <w:tcW w:w="4063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Закріплена територія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Станція Веселий Поділ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Власна територія по вул. Вокзальна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Кафе «Кав’ярня»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Магазин «Супутник»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Кафе «Золотий ганок»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Станція Веселий Поділ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по вул. Матросова до пішохідної доріжки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«Комунальник»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по всій довжині вул. Матросова від пішохідної доріжки до дороги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20" w:type="dxa"/>
          </w:tcPr>
          <w:p w:rsidR="009513B4" w:rsidRPr="005732CF" w:rsidRDefault="00E33CCA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Залізнична </w:t>
            </w:r>
            <w:r w:rsidR="009513B4">
              <w:rPr>
                <w:sz w:val="28"/>
                <w:szCs w:val="28"/>
                <w:lang w:val="uk-UA"/>
              </w:rPr>
              <w:t xml:space="preserve"> станція «Веселий Поділ»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Ліва сторона вул. Незалежності </w:t>
            </w:r>
          </w:p>
        </w:tc>
      </w:tr>
      <w:tr w:rsidR="009513B4" w:rsidTr="00044790">
        <w:tc>
          <w:tcPr>
            <w:tcW w:w="7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20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 w:rsidRPr="00E33CCA">
              <w:rPr>
                <w:sz w:val="28"/>
                <w:szCs w:val="28"/>
                <w:lang w:val="uk-UA"/>
              </w:rPr>
              <w:t>Магазин (                                  )</w:t>
            </w:r>
          </w:p>
        </w:tc>
        <w:tc>
          <w:tcPr>
            <w:tcW w:w="4063" w:type="dxa"/>
          </w:tcPr>
          <w:p w:rsidR="009513B4" w:rsidRPr="005732C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Прилегла територія згідно «Правил благоустрою»</w:t>
            </w:r>
          </w:p>
        </w:tc>
      </w:tr>
    </w:tbl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  </w:t>
      </w:r>
    </w:p>
    <w:p w:rsidR="009513B4" w:rsidRDefault="009513B4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9513B4" w:rsidRPr="00D74D2B" w:rsidRDefault="009513B4" w:rsidP="009513B4">
      <w:pPr>
        <w:ind w:left="5670"/>
        <w:rPr>
          <w:b/>
          <w:lang w:val="uk-UA"/>
        </w:rPr>
      </w:pPr>
      <w:r>
        <w:rPr>
          <w:b/>
          <w:lang w:val="uk-UA"/>
        </w:rPr>
        <w:lastRenderedPageBreak/>
        <w:t>Додаток  № 6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до рішення виконкому</w:t>
      </w:r>
    </w:p>
    <w:p w:rsidR="009513B4" w:rsidRPr="00D74D2B" w:rsidRDefault="009513B4" w:rsidP="009513B4">
      <w:pPr>
        <w:rPr>
          <w:b/>
          <w:lang w:val="uk-UA"/>
        </w:rPr>
      </w:pPr>
      <w:r w:rsidRPr="00D74D2B">
        <w:rPr>
          <w:b/>
          <w:lang w:val="uk-UA"/>
        </w:rPr>
        <w:t xml:space="preserve">                                                                                                селищної ради </w:t>
      </w:r>
      <w:r w:rsidR="00E33CCA">
        <w:rPr>
          <w:b/>
          <w:lang w:val="uk-UA"/>
        </w:rPr>
        <w:t>від 28.04.2021</w:t>
      </w:r>
    </w:p>
    <w:p w:rsidR="009513B4" w:rsidRPr="00D74D2B" w:rsidRDefault="009513B4" w:rsidP="009513B4">
      <w:pPr>
        <w:tabs>
          <w:tab w:val="left" w:pos="1065"/>
        </w:tabs>
        <w:rPr>
          <w:b/>
          <w:lang w:val="uk-UA"/>
        </w:rPr>
      </w:pPr>
      <w:r>
        <w:rPr>
          <w:b/>
          <w:lang w:val="uk-UA"/>
        </w:rPr>
        <w:tab/>
      </w:r>
    </w:p>
    <w:p w:rsidR="009513B4" w:rsidRDefault="009513B4" w:rsidP="009513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ЗАКРІПЛЕННЯ</w:t>
      </w:r>
    </w:p>
    <w:p w:rsidR="009513B4" w:rsidRDefault="009513B4" w:rsidP="00951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 вздовж траси Миргород-Кременчук за підприємствами, установами, організаціями з метою підтримання належного санітарного стану, боротьби з бур’янами та смітниками</w:t>
      </w:r>
    </w:p>
    <w:p w:rsidR="009513B4" w:rsidRDefault="009513B4" w:rsidP="009513B4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-432" w:type="dxa"/>
        <w:tblLook w:val="01E0" w:firstRow="1" w:lastRow="1" w:firstColumn="1" w:lastColumn="1" w:noHBand="0" w:noVBand="0"/>
      </w:tblPr>
      <w:tblGrid>
        <w:gridCol w:w="720"/>
        <w:gridCol w:w="5040"/>
        <w:gridCol w:w="4243"/>
      </w:tblGrid>
      <w:tr w:rsidR="009513B4" w:rsidTr="00044790">
        <w:tc>
          <w:tcPr>
            <w:tcW w:w="72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040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Виконавець робіт</w:t>
            </w:r>
          </w:p>
        </w:tc>
        <w:tc>
          <w:tcPr>
            <w:tcW w:w="4243" w:type="dxa"/>
          </w:tcPr>
          <w:p w:rsidR="009513B4" w:rsidRDefault="009513B4" w:rsidP="00044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Закріплена територія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 Комунальник »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повороту на вул. Шевченка до будинку №75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Семенівський РГП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№156 до бази РГП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Семенівська філія ВАТ «Полтаваобленерго»; «Полтаваенергозбут»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№161 до повороту на вул. Пушкіна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зайнятості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№75 до будинку №85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Районна лікарня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№85 до будинку №95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праці і соціального захисту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№95 до будинку №109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Редакція газети «Вісник Семенівщини»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№109 до №115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Відділення пенсійного фонду 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№115 до №125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Семенівський районний відділ державної виконавчої служби Полтавської області 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№125 до №135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Пожежна частина 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Незалежності від будинку №135 до №151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відділ земельних ресурсів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Ліва сторона вул. С від будинку №151 до №161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Районна державна адміністрація 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Права сторона вул. Незалежності від буд.№151 до №161 </w:t>
            </w:r>
          </w:p>
        </w:tc>
      </w:tr>
      <w:tr w:rsidR="009513B4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Районна рада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№96 до №106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№106 до №116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Права сторона вул. Незалежності </w:t>
            </w:r>
            <w:r>
              <w:rPr>
                <w:sz w:val="28"/>
                <w:szCs w:val="28"/>
                <w:lang w:val="uk-UA"/>
              </w:rPr>
              <w:lastRenderedPageBreak/>
              <w:t>від будинку №116до №126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 культури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№126до №136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праці і соціального захисту Семенівської селищної ради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№136до №146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Відділення НАСК «Оранта»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Права сторона вул. Незалежності від будинку №146до №156</w:t>
            </w:r>
          </w:p>
        </w:tc>
      </w:tr>
      <w:tr w:rsidR="009513B4" w:rsidRPr="000C6EAF" w:rsidTr="00044790">
        <w:tc>
          <w:tcPr>
            <w:tcW w:w="72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040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4243" w:type="dxa"/>
          </w:tcPr>
          <w:p w:rsidR="009513B4" w:rsidRPr="000C6EAF" w:rsidRDefault="009513B4" w:rsidP="000447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 Сухини І.В</w:t>
            </w:r>
          </w:p>
        </w:tc>
      </w:tr>
    </w:tbl>
    <w:p w:rsidR="009513B4" w:rsidRPr="007B2265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</w:p>
    <w:p w:rsidR="009513B4" w:rsidRDefault="009513B4" w:rsidP="009513B4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</w:t>
      </w:r>
      <w:r w:rsidRPr="007738DD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Людмила МИЛАШЕВИЧ</w:t>
      </w:r>
    </w:p>
    <w:p w:rsidR="009513B4" w:rsidRPr="007738DD" w:rsidRDefault="009513B4" w:rsidP="009513B4">
      <w:pPr>
        <w:rPr>
          <w:b/>
          <w:sz w:val="28"/>
          <w:szCs w:val="28"/>
          <w:lang w:val="uk-UA"/>
        </w:rPr>
      </w:pPr>
    </w:p>
    <w:sectPr w:rsidR="009513B4" w:rsidRPr="007738DD" w:rsidSect="00030726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multilevel"/>
    <w:tmpl w:val="B15E137C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0645365"/>
    <w:multiLevelType w:val="multilevel"/>
    <w:tmpl w:val="408C911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11862"/>
    <w:rsid w:val="00030726"/>
    <w:rsid w:val="000503C1"/>
    <w:rsid w:val="000508AF"/>
    <w:rsid w:val="00061030"/>
    <w:rsid w:val="00072743"/>
    <w:rsid w:val="000868B9"/>
    <w:rsid w:val="000A6A02"/>
    <w:rsid w:val="000D70B4"/>
    <w:rsid w:val="000E7182"/>
    <w:rsid w:val="000F71B2"/>
    <w:rsid w:val="00103CBA"/>
    <w:rsid w:val="00105C55"/>
    <w:rsid w:val="00125278"/>
    <w:rsid w:val="00127743"/>
    <w:rsid w:val="0013334E"/>
    <w:rsid w:val="001629ED"/>
    <w:rsid w:val="00164447"/>
    <w:rsid w:val="00170784"/>
    <w:rsid w:val="001913EA"/>
    <w:rsid w:val="001A6F65"/>
    <w:rsid w:val="001C449C"/>
    <w:rsid w:val="001D6AA1"/>
    <w:rsid w:val="001E1B81"/>
    <w:rsid w:val="001E3A8D"/>
    <w:rsid w:val="001E3B1F"/>
    <w:rsid w:val="001E62FE"/>
    <w:rsid w:val="00210A3D"/>
    <w:rsid w:val="00235C9F"/>
    <w:rsid w:val="00242071"/>
    <w:rsid w:val="00255919"/>
    <w:rsid w:val="00271303"/>
    <w:rsid w:val="0027154F"/>
    <w:rsid w:val="002A4A6E"/>
    <w:rsid w:val="002C16DA"/>
    <w:rsid w:val="002D072A"/>
    <w:rsid w:val="002D14DD"/>
    <w:rsid w:val="002F4D26"/>
    <w:rsid w:val="002F6054"/>
    <w:rsid w:val="00302097"/>
    <w:rsid w:val="00304AFA"/>
    <w:rsid w:val="003434F5"/>
    <w:rsid w:val="00381B8B"/>
    <w:rsid w:val="00390AEB"/>
    <w:rsid w:val="003A71FC"/>
    <w:rsid w:val="003D761C"/>
    <w:rsid w:val="003F51C8"/>
    <w:rsid w:val="0040483B"/>
    <w:rsid w:val="0040762F"/>
    <w:rsid w:val="00426D9E"/>
    <w:rsid w:val="00427F39"/>
    <w:rsid w:val="00457F3E"/>
    <w:rsid w:val="00481FDA"/>
    <w:rsid w:val="00483EF8"/>
    <w:rsid w:val="00491039"/>
    <w:rsid w:val="004913F1"/>
    <w:rsid w:val="004A2B89"/>
    <w:rsid w:val="004A3819"/>
    <w:rsid w:val="004C5A65"/>
    <w:rsid w:val="004E45AD"/>
    <w:rsid w:val="004F658B"/>
    <w:rsid w:val="00515816"/>
    <w:rsid w:val="005413FE"/>
    <w:rsid w:val="00547512"/>
    <w:rsid w:val="00572DDA"/>
    <w:rsid w:val="00585162"/>
    <w:rsid w:val="005D0CCB"/>
    <w:rsid w:val="006134AB"/>
    <w:rsid w:val="00616B29"/>
    <w:rsid w:val="006601B3"/>
    <w:rsid w:val="0066431F"/>
    <w:rsid w:val="006A1113"/>
    <w:rsid w:val="006A5829"/>
    <w:rsid w:val="006C703A"/>
    <w:rsid w:val="006E3B91"/>
    <w:rsid w:val="00711277"/>
    <w:rsid w:val="0071483F"/>
    <w:rsid w:val="00715455"/>
    <w:rsid w:val="007233D7"/>
    <w:rsid w:val="007317FB"/>
    <w:rsid w:val="007405D8"/>
    <w:rsid w:val="00743CDA"/>
    <w:rsid w:val="00744204"/>
    <w:rsid w:val="00745435"/>
    <w:rsid w:val="00753757"/>
    <w:rsid w:val="007567F9"/>
    <w:rsid w:val="007637D6"/>
    <w:rsid w:val="007738DD"/>
    <w:rsid w:val="0078254B"/>
    <w:rsid w:val="007D0BCE"/>
    <w:rsid w:val="007E1A16"/>
    <w:rsid w:val="007E6971"/>
    <w:rsid w:val="00806900"/>
    <w:rsid w:val="00842A2A"/>
    <w:rsid w:val="00854D84"/>
    <w:rsid w:val="00885C04"/>
    <w:rsid w:val="008A0600"/>
    <w:rsid w:val="008F2F75"/>
    <w:rsid w:val="009001A9"/>
    <w:rsid w:val="00904729"/>
    <w:rsid w:val="00916A9B"/>
    <w:rsid w:val="00924A5E"/>
    <w:rsid w:val="00931A57"/>
    <w:rsid w:val="009513B4"/>
    <w:rsid w:val="00954B05"/>
    <w:rsid w:val="009945DE"/>
    <w:rsid w:val="009A09E1"/>
    <w:rsid w:val="009B401B"/>
    <w:rsid w:val="009C4F6A"/>
    <w:rsid w:val="009C5370"/>
    <w:rsid w:val="009D6DFC"/>
    <w:rsid w:val="00A2226B"/>
    <w:rsid w:val="00A26043"/>
    <w:rsid w:val="00A348B1"/>
    <w:rsid w:val="00A55153"/>
    <w:rsid w:val="00A655F5"/>
    <w:rsid w:val="00A76BD4"/>
    <w:rsid w:val="00AB0694"/>
    <w:rsid w:val="00AC6A3C"/>
    <w:rsid w:val="00AF19C7"/>
    <w:rsid w:val="00B23C05"/>
    <w:rsid w:val="00B34AF0"/>
    <w:rsid w:val="00B36D7F"/>
    <w:rsid w:val="00B535DC"/>
    <w:rsid w:val="00BA4235"/>
    <w:rsid w:val="00BA7C25"/>
    <w:rsid w:val="00BD276A"/>
    <w:rsid w:val="00C1020A"/>
    <w:rsid w:val="00C261A5"/>
    <w:rsid w:val="00C42254"/>
    <w:rsid w:val="00C536E6"/>
    <w:rsid w:val="00C633CE"/>
    <w:rsid w:val="00C70FD5"/>
    <w:rsid w:val="00C820B6"/>
    <w:rsid w:val="00CA475A"/>
    <w:rsid w:val="00CD45B3"/>
    <w:rsid w:val="00CF6AEA"/>
    <w:rsid w:val="00CF7BE0"/>
    <w:rsid w:val="00D04BB1"/>
    <w:rsid w:val="00D056E1"/>
    <w:rsid w:val="00D22175"/>
    <w:rsid w:val="00D878CE"/>
    <w:rsid w:val="00DE24B1"/>
    <w:rsid w:val="00E1128B"/>
    <w:rsid w:val="00E1755D"/>
    <w:rsid w:val="00E33CCA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F254E3"/>
    <w:rsid w:val="00F40870"/>
    <w:rsid w:val="00F46C57"/>
    <w:rsid w:val="00F52777"/>
    <w:rsid w:val="00F65EF5"/>
    <w:rsid w:val="00F6613B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  <w:style w:type="table" w:styleId="a8">
    <w:name w:val="Table Grid"/>
    <w:basedOn w:val="a1"/>
    <w:rsid w:val="00951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Semenovka_sr</dc:creator>
  <cp:lastModifiedBy>User</cp:lastModifiedBy>
  <cp:revision>8</cp:revision>
  <cp:lastPrinted>2021-05-07T07:33:00Z</cp:lastPrinted>
  <dcterms:created xsi:type="dcterms:W3CDTF">2021-04-02T11:06:00Z</dcterms:created>
  <dcterms:modified xsi:type="dcterms:W3CDTF">2021-05-07T11:17:00Z</dcterms:modified>
</cp:coreProperties>
</file>