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81D" w:rsidRPr="009C781D" w:rsidRDefault="00A2119F" w:rsidP="009C781D">
      <w:pPr>
        <w:jc w:val="center"/>
        <w:rPr>
          <w:rFonts w:eastAsia="Times New Roman" w:cs="Times New Roman"/>
          <w:color w:val="000000"/>
          <w:kern w:val="0"/>
          <w:lang w:eastAsia="ar-SA" w:bidi="ar-SA"/>
        </w:rPr>
      </w:pPr>
      <w:r w:rsidRPr="00A2119F">
        <w:rPr>
          <w:lang w:eastAsia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46.15pt;margin-top:1.1pt;width:36.05pt;height:48.35pt;z-index:1;visibility:visible;mso-wrap-distance-left:9.05pt;mso-wrap-distance-right:9.05pt" filled="t">
            <v:imagedata r:id="rId5" o:title=""/>
          </v:shape>
        </w:pict>
      </w:r>
    </w:p>
    <w:p w:rsidR="009C781D" w:rsidRPr="009C781D" w:rsidRDefault="009C781D" w:rsidP="009C781D">
      <w:pPr>
        <w:pStyle w:val="2"/>
        <w:jc w:val="left"/>
        <w:rPr>
          <w:color w:val="000000"/>
          <w:sz w:val="24"/>
        </w:rPr>
      </w:pPr>
    </w:p>
    <w:p w:rsidR="009C781D" w:rsidRPr="009C781D" w:rsidRDefault="009C781D" w:rsidP="009C781D">
      <w:pPr>
        <w:jc w:val="center"/>
        <w:rPr>
          <w:color w:val="000000"/>
          <w:sz w:val="28"/>
          <w:szCs w:val="28"/>
        </w:rPr>
      </w:pPr>
    </w:p>
    <w:p w:rsidR="009C781D" w:rsidRPr="009C781D" w:rsidRDefault="009C781D" w:rsidP="009C781D">
      <w:pPr>
        <w:jc w:val="center"/>
        <w:rPr>
          <w:color w:val="000000"/>
          <w:sz w:val="28"/>
          <w:szCs w:val="28"/>
        </w:rPr>
      </w:pPr>
    </w:p>
    <w:p w:rsidR="009C781D" w:rsidRPr="009C781D" w:rsidRDefault="009C781D" w:rsidP="009C781D">
      <w:pPr>
        <w:jc w:val="center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СЕМЕНІВСЬКА СЕЛИЩНА РАДА</w:t>
      </w:r>
    </w:p>
    <w:p w:rsidR="009C781D" w:rsidRPr="009C781D" w:rsidRDefault="009C781D" w:rsidP="009C781D">
      <w:pPr>
        <w:jc w:val="center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СЕМЕНІВСЬКОГО РАЙОНУ ПОЛТАВСЬКОЇ ОБЛАСТІ</w:t>
      </w:r>
    </w:p>
    <w:p w:rsidR="009C781D" w:rsidRPr="009C781D" w:rsidRDefault="009C781D" w:rsidP="009C781D">
      <w:pPr>
        <w:jc w:val="center"/>
        <w:rPr>
          <w:color w:val="000000"/>
          <w:sz w:val="28"/>
          <w:szCs w:val="28"/>
        </w:rPr>
      </w:pPr>
    </w:p>
    <w:p w:rsidR="009C781D" w:rsidRPr="009C781D" w:rsidRDefault="009C781D" w:rsidP="009C781D">
      <w:pPr>
        <w:jc w:val="center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 xml:space="preserve">Тридцята сесія селищної ради </w:t>
      </w:r>
    </w:p>
    <w:p w:rsidR="009C781D" w:rsidRPr="009C781D" w:rsidRDefault="009C781D" w:rsidP="009C781D">
      <w:pPr>
        <w:jc w:val="center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першого скликання</w:t>
      </w:r>
    </w:p>
    <w:p w:rsidR="009C781D" w:rsidRPr="009C781D" w:rsidRDefault="009C781D" w:rsidP="009C781D">
      <w:pPr>
        <w:jc w:val="center"/>
        <w:rPr>
          <w:color w:val="000000"/>
          <w:sz w:val="28"/>
          <w:szCs w:val="28"/>
        </w:rPr>
      </w:pPr>
    </w:p>
    <w:p w:rsidR="009C781D" w:rsidRPr="009C781D" w:rsidRDefault="009C781D" w:rsidP="009C781D">
      <w:pPr>
        <w:jc w:val="center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Р</w:t>
      </w:r>
      <w:r w:rsidR="00D43CAE">
        <w:rPr>
          <w:color w:val="000000"/>
          <w:sz w:val="28"/>
          <w:szCs w:val="28"/>
        </w:rPr>
        <w:t xml:space="preserve"> </w:t>
      </w:r>
      <w:r w:rsidRPr="009C781D">
        <w:rPr>
          <w:color w:val="000000"/>
          <w:sz w:val="28"/>
          <w:szCs w:val="28"/>
        </w:rPr>
        <w:t>І</w:t>
      </w:r>
      <w:r w:rsidR="00D43CAE">
        <w:rPr>
          <w:color w:val="000000"/>
          <w:sz w:val="28"/>
          <w:szCs w:val="28"/>
        </w:rPr>
        <w:t xml:space="preserve"> </w:t>
      </w:r>
      <w:r w:rsidRPr="009C781D">
        <w:rPr>
          <w:color w:val="000000"/>
          <w:sz w:val="28"/>
          <w:szCs w:val="28"/>
        </w:rPr>
        <w:t>Ш</w:t>
      </w:r>
      <w:r w:rsidR="00D43CAE">
        <w:rPr>
          <w:color w:val="000000"/>
          <w:sz w:val="28"/>
          <w:szCs w:val="28"/>
        </w:rPr>
        <w:t xml:space="preserve"> </w:t>
      </w:r>
      <w:r w:rsidRPr="009C781D">
        <w:rPr>
          <w:color w:val="000000"/>
          <w:sz w:val="28"/>
          <w:szCs w:val="28"/>
        </w:rPr>
        <w:t>Е</w:t>
      </w:r>
      <w:r w:rsidR="00D43CAE">
        <w:rPr>
          <w:color w:val="000000"/>
          <w:sz w:val="28"/>
          <w:szCs w:val="28"/>
        </w:rPr>
        <w:t xml:space="preserve"> </w:t>
      </w:r>
      <w:r w:rsidRPr="009C781D">
        <w:rPr>
          <w:color w:val="000000"/>
          <w:sz w:val="28"/>
          <w:szCs w:val="28"/>
        </w:rPr>
        <w:t>Н</w:t>
      </w:r>
      <w:r w:rsidR="00D43CAE">
        <w:rPr>
          <w:color w:val="000000"/>
          <w:sz w:val="28"/>
          <w:szCs w:val="28"/>
        </w:rPr>
        <w:t xml:space="preserve"> </w:t>
      </w:r>
      <w:proofErr w:type="spellStart"/>
      <w:r w:rsidRPr="009C781D">
        <w:rPr>
          <w:color w:val="000000"/>
          <w:sz w:val="28"/>
          <w:szCs w:val="28"/>
        </w:rPr>
        <w:t>Н</w:t>
      </w:r>
      <w:proofErr w:type="spellEnd"/>
      <w:r w:rsidR="00D43CAE">
        <w:rPr>
          <w:color w:val="000000"/>
          <w:sz w:val="28"/>
          <w:szCs w:val="28"/>
        </w:rPr>
        <w:t xml:space="preserve"> </w:t>
      </w:r>
      <w:r w:rsidRPr="009C781D">
        <w:rPr>
          <w:color w:val="000000"/>
          <w:sz w:val="28"/>
          <w:szCs w:val="28"/>
        </w:rPr>
        <w:t>Я</w:t>
      </w:r>
    </w:p>
    <w:p w:rsidR="009C781D" w:rsidRPr="009C781D" w:rsidRDefault="009C781D" w:rsidP="009C781D">
      <w:pPr>
        <w:rPr>
          <w:color w:val="000000"/>
          <w:sz w:val="28"/>
          <w:szCs w:val="28"/>
        </w:rPr>
      </w:pPr>
    </w:p>
    <w:p w:rsidR="009C781D" w:rsidRPr="009C781D" w:rsidRDefault="009C781D" w:rsidP="009C781D">
      <w:pPr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30 січня  2018 року                                                                           смт. Семенівка</w:t>
      </w:r>
    </w:p>
    <w:p w:rsidR="009C781D" w:rsidRPr="009C781D" w:rsidRDefault="009C781D" w:rsidP="009C781D">
      <w:pPr>
        <w:rPr>
          <w:b/>
          <w:sz w:val="28"/>
          <w:szCs w:val="28"/>
        </w:rPr>
      </w:pPr>
      <w:r w:rsidRPr="009C781D">
        <w:rPr>
          <w:sz w:val="28"/>
          <w:szCs w:val="28"/>
        </w:rPr>
        <w:t xml:space="preserve"> </w:t>
      </w:r>
    </w:p>
    <w:p w:rsidR="0057279A" w:rsidRPr="009C781D" w:rsidRDefault="0057279A">
      <w:pPr>
        <w:rPr>
          <w:b/>
          <w:bCs/>
          <w:sz w:val="28"/>
          <w:szCs w:val="28"/>
        </w:rPr>
      </w:pPr>
      <w:r w:rsidRPr="009C781D">
        <w:rPr>
          <w:b/>
          <w:bCs/>
          <w:sz w:val="28"/>
          <w:szCs w:val="28"/>
        </w:rPr>
        <w:t>Про затвердження Плану діяльності</w:t>
      </w:r>
    </w:p>
    <w:p w:rsidR="0057279A" w:rsidRPr="009C781D" w:rsidRDefault="0057279A">
      <w:pPr>
        <w:rPr>
          <w:b/>
          <w:bCs/>
          <w:sz w:val="28"/>
          <w:szCs w:val="28"/>
        </w:rPr>
      </w:pPr>
      <w:r w:rsidRPr="009C781D">
        <w:rPr>
          <w:b/>
          <w:bCs/>
          <w:sz w:val="28"/>
          <w:szCs w:val="28"/>
        </w:rPr>
        <w:t xml:space="preserve">з підготовки проектів регуляторних </w:t>
      </w:r>
    </w:p>
    <w:p w:rsidR="0057279A" w:rsidRPr="009C781D" w:rsidRDefault="0057279A">
      <w:pPr>
        <w:rPr>
          <w:b/>
          <w:bCs/>
          <w:sz w:val="28"/>
          <w:szCs w:val="28"/>
        </w:rPr>
      </w:pPr>
      <w:r w:rsidRPr="009C781D">
        <w:rPr>
          <w:b/>
          <w:bCs/>
          <w:sz w:val="28"/>
          <w:szCs w:val="28"/>
        </w:rPr>
        <w:t>актів на 2018 рік</w:t>
      </w:r>
    </w:p>
    <w:p w:rsidR="0057279A" w:rsidRPr="009C781D" w:rsidRDefault="0057279A">
      <w:pPr>
        <w:rPr>
          <w:b/>
          <w:bCs/>
          <w:sz w:val="28"/>
          <w:szCs w:val="28"/>
        </w:rPr>
      </w:pPr>
    </w:p>
    <w:p w:rsidR="009C781D" w:rsidRPr="009C781D" w:rsidRDefault="0057279A" w:rsidP="009C781D">
      <w:pPr>
        <w:ind w:firstLine="709"/>
        <w:jc w:val="both"/>
        <w:rPr>
          <w:sz w:val="28"/>
          <w:szCs w:val="28"/>
        </w:rPr>
      </w:pPr>
      <w:r w:rsidRPr="009C781D">
        <w:rPr>
          <w:sz w:val="28"/>
          <w:szCs w:val="28"/>
        </w:rPr>
        <w:t>Відповідно до ст.</w:t>
      </w:r>
      <w:r w:rsidR="009C781D" w:rsidRPr="009C781D">
        <w:rPr>
          <w:sz w:val="28"/>
          <w:szCs w:val="28"/>
        </w:rPr>
        <w:t xml:space="preserve"> ст.</w:t>
      </w:r>
      <w:r w:rsidRPr="009C781D">
        <w:rPr>
          <w:sz w:val="28"/>
          <w:szCs w:val="28"/>
        </w:rPr>
        <w:t xml:space="preserve"> 7, 32 Закону України «Про засади державної регуляторної політики у сфері господарської діяльності» від 11 вересня </w:t>
      </w:r>
      <w:r w:rsidR="009C781D" w:rsidRPr="009C781D">
        <w:rPr>
          <w:sz w:val="28"/>
          <w:szCs w:val="28"/>
        </w:rPr>
        <w:t xml:space="preserve">              </w:t>
      </w:r>
      <w:r w:rsidRPr="009C781D">
        <w:rPr>
          <w:sz w:val="28"/>
          <w:szCs w:val="28"/>
        </w:rPr>
        <w:t xml:space="preserve">2003 року, </w:t>
      </w:r>
      <w:r w:rsidRPr="009C781D">
        <w:rPr>
          <w:color w:val="000000"/>
          <w:sz w:val="28"/>
          <w:szCs w:val="28"/>
        </w:rPr>
        <w:t>керуючись ст.</w:t>
      </w:r>
      <w:r w:rsidR="009C781D" w:rsidRPr="009C781D">
        <w:rPr>
          <w:color w:val="000000"/>
          <w:sz w:val="28"/>
          <w:szCs w:val="28"/>
        </w:rPr>
        <w:t xml:space="preserve"> </w:t>
      </w:r>
      <w:r w:rsidRPr="009C781D">
        <w:rPr>
          <w:color w:val="000000"/>
          <w:sz w:val="28"/>
          <w:szCs w:val="28"/>
        </w:rPr>
        <w:t xml:space="preserve">26 Закону України «Про місцеве самоврядування в Україні», </w:t>
      </w:r>
      <w:proofErr w:type="spellStart"/>
      <w:r w:rsidR="009C781D" w:rsidRPr="009C781D">
        <w:rPr>
          <w:color w:val="000000"/>
          <w:sz w:val="28"/>
          <w:szCs w:val="28"/>
        </w:rPr>
        <w:t>Семенівська</w:t>
      </w:r>
      <w:proofErr w:type="spellEnd"/>
      <w:r w:rsidR="009C781D" w:rsidRPr="009C781D">
        <w:rPr>
          <w:color w:val="000000"/>
          <w:sz w:val="28"/>
          <w:szCs w:val="28"/>
        </w:rPr>
        <w:t xml:space="preserve"> селищна рада, </w:t>
      </w:r>
    </w:p>
    <w:p w:rsidR="009C781D" w:rsidRPr="009C781D" w:rsidRDefault="009C781D" w:rsidP="009C781D">
      <w:pPr>
        <w:rPr>
          <w:b/>
          <w:sz w:val="28"/>
          <w:szCs w:val="28"/>
        </w:rPr>
      </w:pPr>
    </w:p>
    <w:p w:rsidR="009C781D" w:rsidRPr="009C781D" w:rsidRDefault="009C781D" w:rsidP="009C781D">
      <w:pPr>
        <w:jc w:val="center"/>
        <w:rPr>
          <w:b/>
          <w:sz w:val="28"/>
          <w:szCs w:val="28"/>
        </w:rPr>
      </w:pPr>
      <w:r w:rsidRPr="009C781D">
        <w:rPr>
          <w:b/>
          <w:sz w:val="28"/>
          <w:szCs w:val="28"/>
        </w:rPr>
        <w:t>В И Р І Ш И Л А:</w:t>
      </w:r>
    </w:p>
    <w:p w:rsidR="0057279A" w:rsidRPr="009C781D" w:rsidRDefault="0057279A">
      <w:pPr>
        <w:jc w:val="both"/>
        <w:rPr>
          <w:b/>
          <w:bCs/>
          <w:sz w:val="28"/>
          <w:szCs w:val="28"/>
        </w:rPr>
      </w:pPr>
    </w:p>
    <w:p w:rsidR="0057279A" w:rsidRPr="009C781D" w:rsidRDefault="0057279A">
      <w:pPr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 xml:space="preserve">Затвердити План діяльності з підготовки проектів регуляторних актів </w:t>
      </w:r>
      <w:proofErr w:type="spellStart"/>
      <w:r w:rsidR="001B027A">
        <w:rPr>
          <w:color w:val="000000"/>
          <w:sz w:val="28"/>
          <w:szCs w:val="28"/>
        </w:rPr>
        <w:t>Семенівської</w:t>
      </w:r>
      <w:proofErr w:type="spellEnd"/>
      <w:r w:rsidR="001B027A">
        <w:rPr>
          <w:color w:val="000000"/>
          <w:sz w:val="28"/>
          <w:szCs w:val="28"/>
        </w:rPr>
        <w:t xml:space="preserve"> </w:t>
      </w:r>
      <w:r w:rsidRPr="009C781D">
        <w:rPr>
          <w:color w:val="000000"/>
          <w:sz w:val="28"/>
          <w:szCs w:val="28"/>
        </w:rPr>
        <w:t>селищної ради на 2018 рік (</w:t>
      </w:r>
      <w:r w:rsidR="00D43CAE">
        <w:rPr>
          <w:color w:val="000000"/>
          <w:sz w:val="28"/>
          <w:szCs w:val="28"/>
        </w:rPr>
        <w:t>Д</w:t>
      </w:r>
      <w:r w:rsidRPr="009C781D">
        <w:rPr>
          <w:color w:val="000000"/>
          <w:sz w:val="28"/>
          <w:szCs w:val="28"/>
        </w:rPr>
        <w:t>одаток 1</w:t>
      </w:r>
      <w:r w:rsidR="00D43CAE">
        <w:rPr>
          <w:color w:val="000000"/>
          <w:sz w:val="28"/>
          <w:szCs w:val="28"/>
        </w:rPr>
        <w:t xml:space="preserve"> на 3 арк.</w:t>
      </w:r>
      <w:r w:rsidRPr="009C781D">
        <w:rPr>
          <w:color w:val="000000"/>
          <w:sz w:val="28"/>
          <w:szCs w:val="28"/>
        </w:rPr>
        <w:t>).</w:t>
      </w:r>
    </w:p>
    <w:p w:rsidR="0057279A" w:rsidRPr="009C781D" w:rsidRDefault="0057279A">
      <w:pPr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9C781D">
        <w:rPr>
          <w:sz w:val="28"/>
          <w:szCs w:val="28"/>
        </w:rPr>
        <w:t xml:space="preserve">Виконавчому комітету </w:t>
      </w:r>
      <w:proofErr w:type="spellStart"/>
      <w:r w:rsidRPr="009C781D">
        <w:rPr>
          <w:sz w:val="28"/>
          <w:szCs w:val="28"/>
        </w:rPr>
        <w:t>Семенівської</w:t>
      </w:r>
      <w:proofErr w:type="spellEnd"/>
      <w:r w:rsidRPr="009C781D">
        <w:rPr>
          <w:sz w:val="28"/>
          <w:szCs w:val="28"/>
        </w:rPr>
        <w:t xml:space="preserve"> селищної </w:t>
      </w:r>
      <w:r w:rsidRPr="000C7FC5">
        <w:rPr>
          <w:color w:val="000000"/>
          <w:sz w:val="28"/>
          <w:szCs w:val="28"/>
        </w:rPr>
        <w:t>ради (</w:t>
      </w:r>
      <w:r w:rsidR="00C61BB1" w:rsidRPr="000C7FC5">
        <w:rPr>
          <w:color w:val="000000"/>
          <w:sz w:val="28"/>
          <w:szCs w:val="28"/>
        </w:rPr>
        <w:t xml:space="preserve">спеціалісту 1 категорії відділу організаційно-кадрової роботи — </w:t>
      </w:r>
      <w:proofErr w:type="spellStart"/>
      <w:r w:rsidR="00C61BB1" w:rsidRPr="000C7FC5">
        <w:rPr>
          <w:color w:val="000000"/>
          <w:sz w:val="28"/>
          <w:szCs w:val="28"/>
        </w:rPr>
        <w:t>Шахалову</w:t>
      </w:r>
      <w:proofErr w:type="spellEnd"/>
      <w:r w:rsidR="00C61BB1" w:rsidRPr="000C7FC5">
        <w:rPr>
          <w:color w:val="000000"/>
          <w:sz w:val="28"/>
          <w:szCs w:val="28"/>
        </w:rPr>
        <w:t xml:space="preserve"> Д.В.</w:t>
      </w:r>
      <w:r w:rsidRPr="000C7FC5">
        <w:rPr>
          <w:color w:val="000000"/>
          <w:sz w:val="28"/>
          <w:szCs w:val="28"/>
        </w:rPr>
        <w:t>)</w:t>
      </w:r>
      <w:r w:rsidRPr="009C781D">
        <w:rPr>
          <w:sz w:val="28"/>
          <w:szCs w:val="28"/>
        </w:rPr>
        <w:t xml:space="preserve"> забезпечити оприлюднення даного рішення  на офіційному сайті селищної ради  в 10-денний  термін  з дня його прийняття.</w:t>
      </w:r>
    </w:p>
    <w:p w:rsidR="0057279A" w:rsidRPr="009C781D" w:rsidRDefault="0057279A">
      <w:pPr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Контроль за виконанням даного рішення покласти на постійну комісію  селищної ради з питань планування бюджету, фінансів та податків (голова комісії — Л.В.</w:t>
      </w:r>
      <w:r w:rsidR="009C781D" w:rsidRPr="009C781D">
        <w:rPr>
          <w:color w:val="000000"/>
          <w:sz w:val="28"/>
          <w:szCs w:val="28"/>
        </w:rPr>
        <w:t xml:space="preserve"> </w:t>
      </w:r>
      <w:r w:rsidRPr="009C781D">
        <w:rPr>
          <w:color w:val="000000"/>
          <w:sz w:val="28"/>
          <w:szCs w:val="28"/>
        </w:rPr>
        <w:t>Вакула).</w:t>
      </w:r>
    </w:p>
    <w:p w:rsidR="0057279A" w:rsidRPr="009C781D" w:rsidRDefault="0057279A">
      <w:pPr>
        <w:numPr>
          <w:ilvl w:val="0"/>
          <w:numId w:val="1"/>
        </w:numPr>
        <w:jc w:val="both"/>
        <w:rPr>
          <w:sz w:val="28"/>
          <w:szCs w:val="28"/>
        </w:rPr>
      </w:pPr>
      <w:r w:rsidRPr="009C781D">
        <w:rPr>
          <w:color w:val="000000"/>
          <w:sz w:val="28"/>
          <w:szCs w:val="28"/>
        </w:rPr>
        <w:t>Термін контролю-постійно.</w:t>
      </w:r>
    </w:p>
    <w:p w:rsidR="0057279A" w:rsidRPr="009C781D" w:rsidRDefault="0057279A">
      <w:pPr>
        <w:jc w:val="both"/>
        <w:rPr>
          <w:sz w:val="28"/>
          <w:szCs w:val="28"/>
        </w:rPr>
      </w:pPr>
    </w:p>
    <w:p w:rsidR="0057279A" w:rsidRPr="009C781D" w:rsidRDefault="0057279A" w:rsidP="00B41216">
      <w:pPr>
        <w:ind w:left="142"/>
        <w:jc w:val="both"/>
        <w:rPr>
          <w:sz w:val="28"/>
          <w:szCs w:val="28"/>
        </w:rPr>
      </w:pPr>
    </w:p>
    <w:p w:rsidR="0057279A" w:rsidRPr="00D43CAE" w:rsidRDefault="0057279A">
      <w:pPr>
        <w:jc w:val="both"/>
        <w:rPr>
          <w:b/>
          <w:sz w:val="28"/>
          <w:szCs w:val="28"/>
        </w:rPr>
      </w:pPr>
    </w:p>
    <w:p w:rsidR="0057279A" w:rsidRPr="00D43CAE" w:rsidRDefault="0057279A" w:rsidP="009C781D">
      <w:pPr>
        <w:rPr>
          <w:b/>
          <w:sz w:val="28"/>
          <w:szCs w:val="28"/>
        </w:rPr>
      </w:pPr>
      <w:r w:rsidRPr="00D43CAE">
        <w:rPr>
          <w:b/>
          <w:color w:val="000000"/>
          <w:sz w:val="28"/>
          <w:szCs w:val="28"/>
        </w:rPr>
        <w:t xml:space="preserve">СЕЛИЩНИЙ ГОЛОВА                           </w:t>
      </w:r>
      <w:r w:rsidR="009C781D" w:rsidRPr="00D43CAE">
        <w:rPr>
          <w:b/>
          <w:color w:val="000000"/>
          <w:sz w:val="28"/>
          <w:szCs w:val="28"/>
        </w:rPr>
        <w:t xml:space="preserve">                        </w:t>
      </w:r>
      <w:r w:rsidRPr="00D43CAE">
        <w:rPr>
          <w:b/>
          <w:color w:val="000000"/>
          <w:sz w:val="28"/>
          <w:szCs w:val="28"/>
        </w:rPr>
        <w:t>Л.П.МИЛАШЕВИЧ</w:t>
      </w:r>
    </w:p>
    <w:p w:rsidR="0057279A" w:rsidRPr="009C781D" w:rsidRDefault="0057279A">
      <w:pPr>
        <w:jc w:val="center"/>
        <w:rPr>
          <w:sz w:val="28"/>
          <w:szCs w:val="28"/>
        </w:rPr>
      </w:pPr>
    </w:p>
    <w:p w:rsidR="0057279A" w:rsidRPr="009C781D" w:rsidRDefault="0057279A">
      <w:pPr>
        <w:jc w:val="center"/>
        <w:rPr>
          <w:sz w:val="28"/>
          <w:szCs w:val="28"/>
        </w:rPr>
      </w:pPr>
    </w:p>
    <w:p w:rsidR="0057279A" w:rsidRPr="009C781D" w:rsidRDefault="0057279A">
      <w:pPr>
        <w:jc w:val="center"/>
        <w:rPr>
          <w:sz w:val="28"/>
          <w:szCs w:val="28"/>
        </w:rPr>
      </w:pPr>
    </w:p>
    <w:p w:rsidR="0057279A" w:rsidRPr="009C781D" w:rsidRDefault="0057279A" w:rsidP="00B41216">
      <w:pPr>
        <w:shd w:val="clear" w:color="auto" w:fill="FFFFFF"/>
        <w:spacing w:before="120" w:line="100" w:lineRule="atLeast"/>
      </w:pPr>
    </w:p>
    <w:sectPr w:rsidR="0057279A" w:rsidRPr="009C781D" w:rsidSect="00B41216">
      <w:pgSz w:w="11906" w:h="16838" w:code="9"/>
      <w:pgMar w:top="850" w:right="850" w:bottom="850" w:left="1417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color w:val="000000"/>
        <w:sz w:val="28"/>
        <w:szCs w:val="28"/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9"/>
  <w:hyphenationZone w:val="425"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781D"/>
    <w:rsid w:val="000C7FC5"/>
    <w:rsid w:val="001B027A"/>
    <w:rsid w:val="003B07A6"/>
    <w:rsid w:val="0057279A"/>
    <w:rsid w:val="00707FC5"/>
    <w:rsid w:val="0092568E"/>
    <w:rsid w:val="009C781D"/>
    <w:rsid w:val="00A2119F"/>
    <w:rsid w:val="00A62825"/>
    <w:rsid w:val="00B41216"/>
    <w:rsid w:val="00C61BB1"/>
    <w:rsid w:val="00D43CAE"/>
    <w:rsid w:val="00DA1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D4B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A1D4B"/>
    <w:rPr>
      <w:b w:val="0"/>
      <w:bCs w:val="0"/>
      <w:color w:val="000000"/>
      <w:sz w:val="28"/>
      <w:szCs w:val="28"/>
      <w:lang w:val="uk-UA"/>
    </w:rPr>
  </w:style>
  <w:style w:type="character" w:customStyle="1" w:styleId="WW8Num1z1">
    <w:name w:val="WW8Num1z1"/>
    <w:rsid w:val="00DA1D4B"/>
  </w:style>
  <w:style w:type="character" w:customStyle="1" w:styleId="WW8Num1z2">
    <w:name w:val="WW8Num1z2"/>
    <w:rsid w:val="00DA1D4B"/>
  </w:style>
  <w:style w:type="character" w:customStyle="1" w:styleId="WW8Num1z3">
    <w:name w:val="WW8Num1z3"/>
    <w:rsid w:val="00DA1D4B"/>
  </w:style>
  <w:style w:type="character" w:customStyle="1" w:styleId="WW8Num1z4">
    <w:name w:val="WW8Num1z4"/>
    <w:rsid w:val="00DA1D4B"/>
  </w:style>
  <w:style w:type="character" w:customStyle="1" w:styleId="WW8Num1z5">
    <w:name w:val="WW8Num1z5"/>
    <w:rsid w:val="00DA1D4B"/>
  </w:style>
  <w:style w:type="character" w:customStyle="1" w:styleId="WW8Num1z6">
    <w:name w:val="WW8Num1z6"/>
    <w:rsid w:val="00DA1D4B"/>
  </w:style>
  <w:style w:type="character" w:customStyle="1" w:styleId="WW8Num1z7">
    <w:name w:val="WW8Num1z7"/>
    <w:rsid w:val="00DA1D4B"/>
  </w:style>
  <w:style w:type="character" w:customStyle="1" w:styleId="WW8Num1z8">
    <w:name w:val="WW8Num1z8"/>
    <w:rsid w:val="00DA1D4B"/>
  </w:style>
  <w:style w:type="character" w:customStyle="1" w:styleId="WW8Num2z0">
    <w:name w:val="WW8Num2z0"/>
    <w:rsid w:val="00DA1D4B"/>
  </w:style>
  <w:style w:type="character" w:customStyle="1" w:styleId="WW8Num2z1">
    <w:name w:val="WW8Num2z1"/>
    <w:rsid w:val="00DA1D4B"/>
  </w:style>
  <w:style w:type="character" w:customStyle="1" w:styleId="WW8Num2z2">
    <w:name w:val="WW8Num2z2"/>
    <w:rsid w:val="00DA1D4B"/>
  </w:style>
  <w:style w:type="character" w:customStyle="1" w:styleId="WW8Num2z3">
    <w:name w:val="WW8Num2z3"/>
    <w:rsid w:val="00DA1D4B"/>
  </w:style>
  <w:style w:type="character" w:customStyle="1" w:styleId="WW8Num2z4">
    <w:name w:val="WW8Num2z4"/>
    <w:rsid w:val="00DA1D4B"/>
  </w:style>
  <w:style w:type="character" w:customStyle="1" w:styleId="WW8Num2z5">
    <w:name w:val="WW8Num2z5"/>
    <w:rsid w:val="00DA1D4B"/>
  </w:style>
  <w:style w:type="character" w:customStyle="1" w:styleId="WW8Num2z6">
    <w:name w:val="WW8Num2z6"/>
    <w:rsid w:val="00DA1D4B"/>
  </w:style>
  <w:style w:type="character" w:customStyle="1" w:styleId="WW8Num2z7">
    <w:name w:val="WW8Num2z7"/>
    <w:rsid w:val="00DA1D4B"/>
  </w:style>
  <w:style w:type="character" w:customStyle="1" w:styleId="WW8Num2z8">
    <w:name w:val="WW8Num2z8"/>
    <w:rsid w:val="00DA1D4B"/>
  </w:style>
  <w:style w:type="character" w:customStyle="1" w:styleId="a3">
    <w:name w:val="Символ нумерации"/>
    <w:rsid w:val="00DA1D4B"/>
  </w:style>
  <w:style w:type="paragraph" w:customStyle="1" w:styleId="1">
    <w:name w:val="Заголовок1"/>
    <w:basedOn w:val="a"/>
    <w:next w:val="a4"/>
    <w:rsid w:val="00DA1D4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4">
    <w:name w:val="Body Text"/>
    <w:basedOn w:val="a"/>
    <w:rsid w:val="00DA1D4B"/>
    <w:pPr>
      <w:spacing w:after="120"/>
    </w:pPr>
  </w:style>
  <w:style w:type="paragraph" w:styleId="a5">
    <w:name w:val="List"/>
    <w:basedOn w:val="a4"/>
    <w:rsid w:val="00DA1D4B"/>
  </w:style>
  <w:style w:type="paragraph" w:customStyle="1" w:styleId="10">
    <w:name w:val="Название1"/>
    <w:basedOn w:val="a"/>
    <w:rsid w:val="00DA1D4B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DA1D4B"/>
    <w:pPr>
      <w:suppressLineNumbers/>
    </w:pPr>
  </w:style>
  <w:style w:type="paragraph" w:customStyle="1" w:styleId="a6">
    <w:name w:val="Содержимое таблицы"/>
    <w:basedOn w:val="a"/>
    <w:rsid w:val="00DA1D4B"/>
    <w:pPr>
      <w:suppressLineNumbers/>
    </w:pPr>
  </w:style>
  <w:style w:type="paragraph" w:customStyle="1" w:styleId="a7">
    <w:name w:val="Заголовок таблицы"/>
    <w:basedOn w:val="a6"/>
    <w:rsid w:val="00DA1D4B"/>
    <w:pPr>
      <w:jc w:val="center"/>
    </w:pPr>
    <w:rPr>
      <w:b/>
      <w:bCs/>
    </w:rPr>
  </w:style>
  <w:style w:type="paragraph" w:customStyle="1" w:styleId="2">
    <w:name w:val="Заголовок2"/>
    <w:basedOn w:val="a"/>
    <w:link w:val="a8"/>
    <w:qFormat/>
    <w:rsid w:val="009C781D"/>
    <w:pPr>
      <w:widowControl/>
      <w:suppressAutoHyphens w:val="0"/>
      <w:jc w:val="center"/>
    </w:pPr>
    <w:rPr>
      <w:rFonts w:eastAsia="Times New Roman" w:cs="Times New Roman"/>
      <w:kern w:val="0"/>
      <w:sz w:val="28"/>
      <w:lang w:bidi="ar-SA"/>
    </w:rPr>
  </w:style>
  <w:style w:type="character" w:customStyle="1" w:styleId="a8">
    <w:name w:val="Заголовок Знак"/>
    <w:link w:val="2"/>
    <w:rsid w:val="009C781D"/>
    <w:rPr>
      <w:sz w:val="28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2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808</Words>
  <Characters>461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Інна Жарікова</dc:creator>
  <cp:lastModifiedBy>Tanya</cp:lastModifiedBy>
  <cp:revision>7</cp:revision>
  <cp:lastPrinted>1899-12-31T22:00:00Z</cp:lastPrinted>
  <dcterms:created xsi:type="dcterms:W3CDTF">2018-01-24T10:29:00Z</dcterms:created>
  <dcterms:modified xsi:type="dcterms:W3CDTF">2018-01-30T13:14:00Z</dcterms:modified>
</cp:coreProperties>
</file>