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886A1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№1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r>
              <w:rPr>
                <w:rFonts w:ascii="Arial" w:eastAsia="Arial" w:hAnsi="Arial" w:cs="Arial"/>
                <w:sz w:val="14"/>
              </w:rPr>
              <w:t xml:space="preserve">Рішення 3сесії 8скл.Семенівської селищної ради від 28.05.2021р.№ 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r>
              <w:rPr>
                <w:rFonts w:ascii="Arial" w:eastAsia="Arial" w:hAnsi="Arial" w:cs="Arial"/>
                <w:sz w:val="14"/>
              </w:rPr>
              <w:t xml:space="preserve">"Про внесення змін до показників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рік"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886A10"/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3505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ЗМІНИ У </w:t>
            </w:r>
            <w:r w:rsidR="00B07288"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3505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б</w:t>
            </w:r>
            <w:r w:rsidR="00B07288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селищної територіальної громади</w:t>
            </w:r>
            <w:r w:rsidR="00B07288">
              <w:rPr>
                <w:rFonts w:ascii="Arial" w:eastAsia="Arial" w:hAnsi="Arial" w:cs="Arial"/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4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21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886A10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401 022,00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401 022,00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401 022,00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sz w:val="16"/>
              </w:rPr>
              <w:t>401 022,00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sz w:val="16"/>
              </w:rPr>
              <w:t>101 022,00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86A10" w:rsidRDefault="00B07288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6A10" w:rsidRDefault="00B07288">
            <w:pPr>
              <w:ind w:left="60"/>
            </w:pPr>
            <w:r>
              <w:rPr>
                <w:b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401 022,00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101 022,00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86A10" w:rsidRDefault="00B07288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18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96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  <w:tr w:rsidR="00886A1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102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886A10" w:rsidRDefault="00886A10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A10" w:rsidRDefault="00B07288">
            <w:r>
              <w:t>Людмила МИЛАШЕВИЧ</w:t>
            </w:r>
          </w:p>
        </w:tc>
        <w:tc>
          <w:tcPr>
            <w:tcW w:w="400" w:type="dxa"/>
          </w:tcPr>
          <w:p w:rsidR="00886A10" w:rsidRDefault="00886A10">
            <w:pPr>
              <w:pStyle w:val="EMPTYCELLSTYLE"/>
            </w:pPr>
          </w:p>
        </w:tc>
      </w:tr>
    </w:tbl>
    <w:p w:rsidR="00B07288" w:rsidRDefault="00B07288"/>
    <w:sectPr w:rsidR="00B07288" w:rsidSect="00886A10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886A10"/>
    <w:rsid w:val="00886A10"/>
    <w:rsid w:val="00B07288"/>
    <w:rsid w:val="00B35059"/>
    <w:rsid w:val="00D9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86A10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2</cp:revision>
  <dcterms:created xsi:type="dcterms:W3CDTF">2021-05-17T08:03:00Z</dcterms:created>
  <dcterms:modified xsi:type="dcterms:W3CDTF">2021-05-17T08:03:00Z</dcterms:modified>
</cp:coreProperties>
</file>