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0E" w:rsidRPr="00F2639B" w:rsidRDefault="00A1180E" w:rsidP="00D16B05">
      <w:pPr>
        <w:pStyle w:val="a3"/>
        <w:jc w:val="right"/>
        <w:rPr>
          <w:b/>
          <w:sz w:val="28"/>
          <w:szCs w:val="28"/>
          <w:lang w:val="uk-UA"/>
        </w:rPr>
      </w:pPr>
    </w:p>
    <w:p w:rsidR="00A1180E" w:rsidRPr="00D16B05" w:rsidRDefault="00A1180E" w:rsidP="00A1180E">
      <w:pPr>
        <w:pStyle w:val="a3"/>
        <w:jc w:val="center"/>
        <w:rPr>
          <w:b/>
          <w:sz w:val="28"/>
          <w:szCs w:val="28"/>
          <w:lang w:val="ru-RU"/>
        </w:rPr>
      </w:pPr>
      <w:r w:rsidRPr="00D16B05">
        <w:rPr>
          <w:b/>
          <w:sz w:val="28"/>
          <w:szCs w:val="28"/>
          <w:lang w:val="ru-RU"/>
        </w:rPr>
        <w:t>Напрями діяльності, заходи, строки та етапи виконання</w:t>
      </w:r>
    </w:p>
    <w:p w:rsidR="00A1180E" w:rsidRPr="00F2639B" w:rsidRDefault="00A1180E" w:rsidP="00A1180E">
      <w:pPr>
        <w:pStyle w:val="a3"/>
        <w:jc w:val="center"/>
        <w:rPr>
          <w:b/>
          <w:sz w:val="28"/>
          <w:szCs w:val="28"/>
        </w:rPr>
      </w:pPr>
      <w:r w:rsidRPr="00F2639B">
        <w:rPr>
          <w:b/>
          <w:sz w:val="28"/>
          <w:szCs w:val="28"/>
        </w:rPr>
        <w:t>ПРОГРАМИ</w:t>
      </w:r>
    </w:p>
    <w:p w:rsidR="00A1180E" w:rsidRPr="00F2639B" w:rsidRDefault="00A1180E" w:rsidP="00A1180E">
      <w:pPr>
        <w:pStyle w:val="a3"/>
        <w:jc w:val="center"/>
        <w:rPr>
          <w:b/>
          <w:sz w:val="28"/>
          <w:szCs w:val="28"/>
          <w:lang w:val="ru-RU"/>
        </w:rPr>
      </w:pPr>
      <w:r w:rsidRPr="00F2639B">
        <w:rPr>
          <w:b/>
          <w:sz w:val="28"/>
          <w:szCs w:val="28"/>
          <w:lang w:val="ru-RU"/>
        </w:rPr>
        <w:t>національно-патріотичного виховання дітей та молоді на 2018 – 2020 роки</w:t>
      </w:r>
    </w:p>
    <w:p w:rsidR="00A1180E" w:rsidRPr="00F2639B" w:rsidRDefault="00A1180E" w:rsidP="00A1180E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Style w:val="a5"/>
        <w:tblW w:w="14793" w:type="dxa"/>
        <w:tblInd w:w="817" w:type="dxa"/>
        <w:tblLayout w:type="fixed"/>
        <w:tblLook w:val="04A0"/>
      </w:tblPr>
      <w:tblGrid>
        <w:gridCol w:w="425"/>
        <w:gridCol w:w="2268"/>
        <w:gridCol w:w="4678"/>
        <w:gridCol w:w="1985"/>
        <w:gridCol w:w="2409"/>
        <w:gridCol w:w="3028"/>
      </w:tblGrid>
      <w:tr w:rsidR="00A1180E" w:rsidRPr="00F2639B" w:rsidTr="00251BCC">
        <w:tc>
          <w:tcPr>
            <w:tcW w:w="425" w:type="dxa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268" w:type="dxa"/>
          </w:tcPr>
          <w:p w:rsidR="00A1180E" w:rsidRPr="000403FF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40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напряму діяльності</w:t>
            </w: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 виконання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Очікуваний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</w:t>
            </w:r>
          </w:p>
        </w:tc>
      </w:tr>
      <w:tr w:rsidR="00A1180E" w:rsidRPr="00251BCC" w:rsidTr="00251BCC">
        <w:tc>
          <w:tcPr>
            <w:tcW w:w="425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8" w:type="dxa"/>
            <w:vMerge w:val="restart"/>
          </w:tcPr>
          <w:p w:rsidR="00A1180E" w:rsidRPr="00251BCC" w:rsidRDefault="00251BCC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</w:t>
            </w:r>
            <w:r w:rsidR="00A1180E" w:rsidRP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та розвиток науково-методичної бази у сфері патріотичного виховання дітей та молоді</w:t>
            </w: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1.1.Оновити зміст, форми і методи організації національно-патріотичного виховання на засадах особистісної орієнтації та комплексного підходу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Обмін інформацією та поширення нових знань щодо подій, зазначених у Законі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1.2.Популяризувати у навчальних закладах та широко висвітлювати у друкованих засобах факти і події, що свідчать про колективну й індивідуальну боротьбу за незалежність України у ХХ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столітті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кабінет, керівники навчальних закладів</w:t>
            </w:r>
          </w:p>
        </w:tc>
        <w:tc>
          <w:tcPr>
            <w:tcW w:w="3028" w:type="dxa"/>
          </w:tcPr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Обмін інформацією та поширення нових знань щодо фактів і подій, що свідчать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колективну й індивідуальну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боротьбу за незалежність України у ХХ столітті, перелічених у Законі України «Про правовий статус та вшанування пам’яті борців за незалежність України у ХХ столітті»</w:t>
            </w:r>
          </w:p>
          <w:p w:rsidR="00F2639B" w:rsidRPr="00F2639B" w:rsidRDefault="00F2639B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 Розробити методичні рекомендації, спрямовані на патріотичне, національно-патріотичне, військово-патріотичне виховання дітей та молоді, розкриття комуністичного та націонал-соціалістичного (нацистського) тоталітарних режимів, розвитку краєзнавства та туризму</w:t>
            </w:r>
          </w:p>
          <w:p w:rsidR="00F2639B" w:rsidRPr="00F2639B" w:rsidRDefault="00F2639B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ефективної виховної системи національно-патріотичного виховання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1.4.Проводити науково-дослідницьку та освітньо-просвітницьку роботу, яка передбачає відновлення історичної пам’яті про тривалі державницькі традиції України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(Київська Русь, Велике князівство Литовське, Військо Запорізьке, Гетьманщина, діяльність Українських урядів 1917-1921 років, інші визвольні проекти), включно з проведенням фотовиставок, організацією музейних експозицій, проведенням дискусій, круглих столів із застосуванням регіональних традицій, свідчень усної історії національно-визвольної боротьби українського народу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сім’ї, молоді та спорту Семенівської селищної ради, методичний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кабінет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Відновлення історичної пам’яті про державницькі традиції та здобутки Полтавщини та України в цілому</w:t>
            </w:r>
          </w:p>
        </w:tc>
      </w:tr>
      <w:tr w:rsidR="00A1180E" w:rsidRPr="00251BCC" w:rsidTr="00251BCC">
        <w:trPr>
          <w:trHeight w:val="1312"/>
        </w:trPr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1.5.Розробити методичні рекомендації для батьків щодо виховання патріотичних почуттів у дітей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квартал 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сім’ї, 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обізнаності батьків щодо виховання патріотичних почуттів дітей та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1.6.Проводити освітньо-просвітницьку роботу, яка передбачає виховання бережливого ставлення до природи, хліба, розвиток мотивації до праці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2018-2020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кабінет,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Створення умов для виховання екологічної культури школярів, формування рис господаря, бажання працювати на благо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Батьківщини</w:t>
            </w:r>
          </w:p>
        </w:tc>
      </w:tr>
      <w:tr w:rsidR="00A1180E" w:rsidRPr="00251BCC" w:rsidTr="00251BCC">
        <w:tc>
          <w:tcPr>
            <w:tcW w:w="425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2268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патріотичного виховання дітей та молоді</w:t>
            </w: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2.1.Забезпечити проведення тижнів національно-патріотичного виховання відповідно до календаря відзначення історичних, ювілейних, святкових дат; продовжити проведення тижнів та місячників правової освіти, спрямованих на розвиток у дітей та молоді почуття власної гідності, усвідомлення своїх прав і місця у суспільстві, можливості реалізації своїх прав у поєднанні з виконанням обов’язків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правової обізнаності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2.2.Продовжувати роботу щодо відзначення Дня української писемності та мови з широким використанням активнихнавчально-виховних методів 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Щорічно 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 </w:t>
            </w:r>
            <w:r w:rsidRP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патріотичної свідомості дітей та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2.3.Оновити форми  і методи організації та проведення Дня знань широким використанням педагогічних інновацій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інформаційно-комунікаційних технологій з метою утвердження у свідомості дітей та молоді переконань про єдність і соборність України (Сходу і Заходу)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Щорічно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вересня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Утвердження у свідомості молоді переконань про єдність України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(Сходу і Заходу)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2.4.Залучати дітей, учнів, педагогічні колективи до пошуку, охорони, збереження народної культурної та історичної спадщини рідного краю та України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Відновлення, охорона та збереження  народної культурної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історичної спадщини рідного краю та України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2.5.Проводити  тематичні заходи, присвячені героїчним подвигам українських воїнів, боротьбі за територіальну цілісність і незалежність України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зацікавленості молоді щодо виконання громадянського і конституційного обов’язку із захисту національних інтересів, цілісності, незалежності України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2.6.Проводити тематичні виховні заходи, спрямовані на розкриття традицій української культури,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ознайомлення дітей з національним фольклором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Семенівської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ради, методичний кабінет, керівники навчальних закладів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Забезпечення у молодого покоління розвинутої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патріотичної свідомості і відповідальності, почуття вірності, любові до Батьківщини, турботи про спільне благо, збереження та шанування національної пам’яті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2.7.Провести з дітьми та учнівською молоддю на рівні закладу, селищної ради: безстрокові акції «Ми – разом!», спрямовані на допомогу пораненим військовим; благодійні акції «З вірою в серці», спрямовані на підтримку захисників нашої країни, їхніх дітей та родин, медичних працівників і волонтерів, які працюють в зоні АТО; мітингів-реквіємів на вшанування Героїв Небесної Сотні; зустрічей з воїнами-учасниками АТО «В родинному колі» тощо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чіткої громадянської позиції, уміння відстоювати  власну точку зору, дотичності до  героїчної боротьби українського народу за свободу та незалежність; виготовлення  оберегів, сувенірів написання листів пораненим  для підтримки бойового духу воїнів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2.8.Проводити тематичні заходи,  зокрема присвячені героїчним подвигам українських воїнів, боротьбі за територіальну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цілісність і незалежність України з нагоди:</w:t>
            </w:r>
          </w:p>
          <w:p w:rsid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утворення Української Повстанської Армії 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(14.10.1942 р.);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захисника України 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українського козацтва;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святкування дня Гідності та Свободи;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Перемоги;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пам’яті та примирення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Збройних Сил України;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Соборності України;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матері;</w:t>
            </w:r>
          </w:p>
          <w:p w:rsidR="000403FF" w:rsidRDefault="000403FF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молоді;</w:t>
            </w:r>
          </w:p>
          <w:p w:rsidR="000403FF" w:rsidRPr="00F2639B" w:rsidRDefault="000403FF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Конституції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пам’яті кіборгів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інші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Щорічно –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639B" w:rsidRDefault="00F2639B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14.10.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14.10.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14.10.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22.11.</w:t>
            </w:r>
          </w:p>
          <w:p w:rsidR="000403FF" w:rsidRDefault="000403FF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09.05.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08.05.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06.12.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22.01</w:t>
            </w:r>
          </w:p>
          <w:p w:rsidR="000403FF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н. травня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22.06</w:t>
            </w:r>
          </w:p>
          <w:p w:rsidR="000403FF" w:rsidRDefault="000403FF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28.06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16.01.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Формування у молоді почуття патріотизму, духовності,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моральності та загальнолюдських життєвих принципів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2.9.Проводити фестиваль патріотичної пісні; святкування державних свят, зокрема: Дня пам’яті та примирення, Перемоги над нацизмом у Другій світовій війні, Дня Збройних Сил України, Дня захисника України, Дня українського козацтва, відзначення дня пам’яті Героїв Крут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r w:rsidR="00251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ради, методичний кабінет, керівники навчальних закладів</w:t>
            </w:r>
          </w:p>
          <w:p w:rsidR="000403FF" w:rsidRPr="00F2639B" w:rsidRDefault="000403FF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у молодого покоління почуття вірності, любові до Батьківщини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2.10.Активізувати рух волонтерської допомоги (акції, проекти) у навчальних закладах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  <w:p w:rsidR="000403FF" w:rsidRPr="00F2639B" w:rsidRDefault="000403FF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понять єдність, взаємодопомога, прагнення до відповідальної патріотичної поведінки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2.11.Спільно з військовим комісаріатом  проводити Всеукраїнську дитячо-юнацьку військово-патріотичну гру «Сокіл» («Джура»);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організації літніх оздоровчих таборів зосереджувати роботу на змаганнях з військово-прикладних видів спорту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дітей та учнівської молоді до активних видів відпочинку, знайомство з різними видами самооборони.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2.12.Систематично проводити заходи, спрямовані на утвердження патріотизму, духовності, духовності, моральності, формування загальнолюдських цінностей з широким використанням як традиційних, так і  інноваційних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педагогічних технологій, активних методів виховання та навчання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кабінет, керівники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Формування у молодого покоління розвинутої патріотичної свідомості і відповідальності, почуття вірності і любові до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Батьківщини, турботи про спільне благо, збереження та шанування національної пам’яті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2.13.Сприяти залученню учнівського самоврядування до організації тренінгів, акцій, флеш-мобів, ігор, проектів, конкурсів з метою патріотичного виховання молоді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  <w:p w:rsidR="000403FF" w:rsidRPr="00F2639B" w:rsidRDefault="000403FF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патріотичної свідомості учнівської та студентської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2.14.Проводити освітньо-виховні заходи щодо національно-патріотичного виховання молоді (тренінги, акції, флеш-моби, ігри, проекти, табори, змагання, семінари, семінари-тренінги, засідання за круглим столом, конференції, форуми, конкурси, інші заходи)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спрямовані на: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формування ціннісних орієнтирів і громадянської самосвідомості;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підвищення рівня знань про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видатних особистостей українського державотворення;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збільшення чисельності молоді, залученої до здійснення заходів за участю учасників антитерористичної операції на сході України;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розширення сфери застосування української мови дітьми та молоддю;</w:t>
            </w:r>
          </w:p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проведення просвітницької роботи з популяризації україномовних дитячих і молодіжних друкованих видань, які висвітлюють матеріали національно-патріотичного змісту</w:t>
            </w:r>
          </w:p>
          <w:p w:rsidR="00F2639B" w:rsidRPr="00F2639B" w:rsidRDefault="00F2639B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2.15. Провести культурологічні заходи щодо національно-патріотичного виховання молоді (фестивалі, акції, конкурси, ігри, інші заходи), спрямовані на: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вшанування героїв боротьби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українського народу за незалежність і територіальну цілісність України;</w:t>
            </w:r>
          </w:p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популяризацію національної духовно-культурної спадщини;</w:t>
            </w:r>
          </w:p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збільшення кількості відвідувань дітьми та молоддю закладів, що популяризують культурні та мистецькі традиції українського народу, а також експозицій музеїв, присвячених національно-визвольній боротьбі українців</w:t>
            </w:r>
          </w:p>
          <w:p w:rsidR="00F2639B" w:rsidRPr="00F2639B" w:rsidRDefault="00F2639B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Формування у молоді почуття патріотизму, духовності, моральності та загальнолюдських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життєвих принципів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2.16.Залучення громадських, волонтерських організацій до організації та проведення заходів патріотичного виховання дітей та молоді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патріотичної свідомості учнівської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2.17.Залучення батьків до організації виставок дитячих робіт, конкурсів, свят, розваг, літературних вечорів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кабінет,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Залучення батьків до патріотичного виховання дітей та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2.18.Організація та проведення масових заходів з туризму (туристські змагання, конкурси тощо)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Національно-патріотичне виховання дітей та молоді через залучення до участі у масових заходах з туризму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2.19. Систематично організовувати, проводити заходи, присвячені засудженню та розвінчанню комуністичного і націонал-соціалістичного (нацистського) тоталітарних режимів в Україні та заборони пропаганди їх символіки з широким використанням як традиційних, так і інноваційних педагогічних технологій, активних методів виховання та навчання (тренінги, акції, флешмоби,  ігри, проекти, конференції, семінари, вебінари, круглі столи тощо)</w:t>
            </w:r>
          </w:p>
          <w:p w:rsidR="000403FF" w:rsidRPr="00F2639B" w:rsidRDefault="000403FF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Обмін інформацією та поширення нових знань щодо подій, зазначених у Законі України «Про засудження комуністичного і націонал-соціалістичного (нацистського) тоталітарних режимів в Україні та заборону пропаганди їх символіки»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2.20.Проводити тематичні виховні години, спрямовані на культивацію кращих рис української ментальності – працелюбності, свободи, справедливості, доброти, чесності, бережливого ставлення до природи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2018-2020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0403FF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251BCC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Вдосконалення </w:t>
            </w:r>
            <w:r w:rsidR="00A1180E"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змісту, форм і методів національно-патріотичного виховання учнівської молоді. Використання елементів народної етнопедагогіки</w:t>
            </w:r>
          </w:p>
        </w:tc>
      </w:tr>
      <w:tr w:rsidR="00A1180E" w:rsidRPr="00F2639B" w:rsidTr="00251BCC">
        <w:tc>
          <w:tcPr>
            <w:tcW w:w="425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68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Удосконалення системи національно-патріотичного виховання дітей та молоді</w:t>
            </w: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3.1.Розширити тематику творчих науково-дослідницьких краєзнавчих та пошукових робіт у системі МАН України з питань українського державотворення, історії козаччини, історії рідного краю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3.2.Забезпечити вивчення уподобань дітей та молоді щодо напрямків, форм та методів організації та проведення заходів з національно-патріотичного виховання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цілеспрямованої комплексної і послідовної взаємоузгодженої діяльності педагогів, дітей та молоді щодо формування почуття патріотизму,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духовності, моральності та загальнолюдських життєвих принципів</w:t>
            </w:r>
          </w:p>
        </w:tc>
      </w:tr>
      <w:tr w:rsidR="00A1180E" w:rsidRPr="00F2639B" w:rsidTr="00251BCC">
        <w:tc>
          <w:tcPr>
            <w:tcW w:w="425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3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Інформаційна популяризація патріотичного виховання дітей та молоді</w:t>
            </w: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4.1.Створення, підтримка та розвиток сайтів навчальних закладів з метою висвітлення заходів патріотичного виховання та діяльності в цілому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2018-2020</w:t>
            </w:r>
          </w:p>
        </w:tc>
        <w:tc>
          <w:tcPr>
            <w:tcW w:w="2409" w:type="dxa"/>
          </w:tcPr>
          <w:p w:rsidR="00A1180E" w:rsidRPr="00F2639B" w:rsidRDefault="00A1180E" w:rsidP="00D16B05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сім’ї, молоді та </w:t>
            </w:r>
            <w:r w:rsidR="00D16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Семенівської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Популяризація діяльності навчальних закладів району у сфері патріотичного виховання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4.2.Організувати висвітлення в електронних засобах масової інформації заходів патріотичного виховання молоді та діяльності навчальних закладів у цілому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r w:rsidR="00D16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ради, методичний кабінет, керівники навчальних закладів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</w:tc>
      </w:tr>
      <w:tr w:rsidR="00A1180E" w:rsidRPr="00251BCC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4.3.Організувати наради, форуми батьківської громадськості щодо національно-патріотичного виховання дітей та молоді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ради, методичний </w:t>
            </w: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кабінет, керівники навчальних закладів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Підвищення рівня обізнаності батьків щодо виховання патріотичних почуттів дітей та молоді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4.4.Розмістити у засобах масової інформації та Інтернеті інформаційні та методичні матеріали, спрямовані на: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>формування ціннісних орієнтирів і громадянської свідомості;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>підвищення рівня знань про видатних особистостей українського державотворення;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>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 xml:space="preserve">збільшення чисельності молоді,залученої до здійснення заходів за участю учасників антитерористичної операції </w:t>
            </w:r>
            <w:r w:rsidRPr="00F2639B">
              <w:rPr>
                <w:sz w:val="28"/>
                <w:szCs w:val="28"/>
                <w:lang w:val="uk-UA"/>
              </w:rPr>
              <w:lastRenderedPageBreak/>
              <w:t>на сході України;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>розширення сфери застосування української мови дітьми та молоддю;</w:t>
            </w:r>
          </w:p>
          <w:p w:rsidR="00A1180E" w:rsidRPr="00F2639B" w:rsidRDefault="00A1180E" w:rsidP="00A1180E">
            <w:pPr>
              <w:pStyle w:val="a4"/>
              <w:numPr>
                <w:ilvl w:val="0"/>
                <w:numId w:val="1"/>
              </w:numPr>
              <w:ind w:right="285"/>
              <w:rPr>
                <w:sz w:val="28"/>
                <w:szCs w:val="28"/>
                <w:lang w:val="uk-UA"/>
              </w:rPr>
            </w:pPr>
            <w:r w:rsidRPr="00F2639B">
              <w:rPr>
                <w:sz w:val="28"/>
                <w:szCs w:val="28"/>
                <w:lang w:val="uk-UA"/>
              </w:rPr>
              <w:t>проведення просвітницької роботи з популяризації україномовних дитячих і молодіжних друкованих видань, які висвітлюють матеріали національно- патріотичного змісту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</w:tc>
      </w:tr>
      <w:tr w:rsidR="00A1180E" w:rsidRPr="00F2639B" w:rsidTr="00251BCC">
        <w:tc>
          <w:tcPr>
            <w:tcW w:w="425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A1180E" w:rsidRPr="000403FF" w:rsidRDefault="00A1180E" w:rsidP="00F1192E">
            <w:pPr>
              <w:ind w:right="28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4.5.Забезпечити змістовний інформаційний супровід заходів, передбачених програмою</w:t>
            </w:r>
          </w:p>
        </w:tc>
        <w:tc>
          <w:tcPr>
            <w:tcW w:w="1985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09" w:type="dxa"/>
          </w:tcPr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сім’ї, молоді та спорту</w:t>
            </w:r>
          </w:p>
          <w:p w:rsidR="00A1180E" w:rsidRPr="00F2639B" w:rsidRDefault="00A1180E" w:rsidP="00F1192E">
            <w:pPr>
              <w:ind w:right="28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 селищної ради, методичний кабінет, керівники навчальних закладів</w:t>
            </w:r>
          </w:p>
        </w:tc>
        <w:tc>
          <w:tcPr>
            <w:tcW w:w="3028" w:type="dxa"/>
          </w:tcPr>
          <w:p w:rsidR="00A1180E" w:rsidRPr="00F2639B" w:rsidRDefault="00A1180E" w:rsidP="00F1192E">
            <w:pPr>
              <w:ind w:right="28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інформованості населення щодо заходів патріотичного виховання</w:t>
            </w:r>
          </w:p>
        </w:tc>
      </w:tr>
    </w:tbl>
    <w:p w:rsidR="000403FF" w:rsidRDefault="000403FF" w:rsidP="00251BCC">
      <w:pPr>
        <w:pStyle w:val="a3"/>
        <w:rPr>
          <w:b/>
          <w:sz w:val="28"/>
          <w:szCs w:val="28"/>
          <w:lang w:val="ru-RU"/>
        </w:rPr>
      </w:pPr>
    </w:p>
    <w:p w:rsidR="006645DC" w:rsidRPr="000403FF" w:rsidRDefault="00A1180E" w:rsidP="000403FF">
      <w:pPr>
        <w:pStyle w:val="a3"/>
        <w:jc w:val="center"/>
        <w:rPr>
          <w:b/>
          <w:sz w:val="28"/>
          <w:szCs w:val="28"/>
          <w:lang w:val="ru-RU"/>
        </w:rPr>
      </w:pPr>
      <w:r w:rsidRPr="000403FF">
        <w:rPr>
          <w:b/>
          <w:sz w:val="28"/>
          <w:szCs w:val="28"/>
          <w:lang w:val="ru-RU"/>
        </w:rPr>
        <w:t>Голова селищної ради         _________________</w:t>
      </w:r>
      <w:r w:rsidR="000403FF" w:rsidRPr="000403FF">
        <w:rPr>
          <w:b/>
          <w:sz w:val="28"/>
          <w:szCs w:val="28"/>
          <w:lang w:val="ru-RU"/>
        </w:rPr>
        <w:t>___</w:t>
      </w:r>
      <w:r w:rsidRPr="000403FF">
        <w:rPr>
          <w:b/>
          <w:sz w:val="28"/>
          <w:szCs w:val="28"/>
          <w:lang w:val="ru-RU"/>
        </w:rPr>
        <w:t>_______________Л.П.Милашевич</w:t>
      </w:r>
    </w:p>
    <w:sectPr w:rsidR="006645DC" w:rsidRPr="000403FF" w:rsidSect="00A1180E">
      <w:footerReference w:type="default" r:id="rId7"/>
      <w:pgSz w:w="16838" w:h="11906" w:orient="landscape"/>
      <w:pgMar w:top="1134" w:right="962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5DC" w:rsidRDefault="006645DC" w:rsidP="006645DC">
      <w:pPr>
        <w:spacing w:after="0" w:line="240" w:lineRule="auto"/>
      </w:pPr>
      <w:r>
        <w:separator/>
      </w:r>
    </w:p>
  </w:endnote>
  <w:endnote w:type="continuationSeparator" w:id="1">
    <w:p w:rsidR="006645DC" w:rsidRDefault="006645DC" w:rsidP="0066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7E" w:rsidRDefault="00ED40E1">
    <w:pPr>
      <w:pStyle w:val="a6"/>
      <w:spacing w:line="14" w:lineRule="auto"/>
      <w:rPr>
        <w:sz w:val="20"/>
      </w:rPr>
    </w:pPr>
    <w:r w:rsidRPr="00ED40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2.05pt;margin-top:545.35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102A7E" w:rsidRDefault="00ED40E1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0403F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1C1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5DC" w:rsidRDefault="006645DC" w:rsidP="006645DC">
      <w:pPr>
        <w:spacing w:after="0" w:line="240" w:lineRule="auto"/>
      </w:pPr>
      <w:r>
        <w:separator/>
      </w:r>
    </w:p>
  </w:footnote>
  <w:footnote w:type="continuationSeparator" w:id="1">
    <w:p w:rsidR="006645DC" w:rsidRDefault="006645DC" w:rsidP="00664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333"/>
    <w:multiLevelType w:val="hybridMultilevel"/>
    <w:tmpl w:val="FF6A1B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1180E"/>
    <w:rsid w:val="000403FF"/>
    <w:rsid w:val="000D3500"/>
    <w:rsid w:val="001A1C12"/>
    <w:rsid w:val="00251BCC"/>
    <w:rsid w:val="006645DC"/>
    <w:rsid w:val="00A1180E"/>
    <w:rsid w:val="00A62F59"/>
    <w:rsid w:val="00D16B05"/>
    <w:rsid w:val="00ED40E1"/>
    <w:rsid w:val="00F2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List Paragraph"/>
    <w:basedOn w:val="a"/>
    <w:uiPriority w:val="1"/>
    <w:qFormat/>
    <w:rsid w:val="00A1180E"/>
    <w:pPr>
      <w:widowControl w:val="0"/>
      <w:autoSpaceDE w:val="0"/>
      <w:autoSpaceDN w:val="0"/>
      <w:spacing w:after="0" w:line="240" w:lineRule="auto"/>
      <w:ind w:left="1202" w:firstLine="540"/>
      <w:jc w:val="both"/>
    </w:pPr>
    <w:rPr>
      <w:rFonts w:ascii="Times New Roman" w:eastAsia="Times New Roman" w:hAnsi="Times New Roman" w:cs="Times New Roman"/>
      <w:lang w:val="en-US" w:eastAsia="en-US"/>
    </w:rPr>
  </w:style>
  <w:style w:type="table" w:styleId="a5">
    <w:name w:val="Table Grid"/>
    <w:basedOn w:val="a1"/>
    <w:uiPriority w:val="59"/>
    <w:rsid w:val="00A1180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A118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A1180E"/>
    <w:rPr>
      <w:rFonts w:ascii="Times New Roman" w:eastAsia="Times New Roman" w:hAnsi="Times New Roman" w:cs="Times New Roman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11198</Words>
  <Characters>6384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Sem-5</cp:lastModifiedBy>
  <cp:revision>6</cp:revision>
  <dcterms:created xsi:type="dcterms:W3CDTF">2018-01-18T08:10:00Z</dcterms:created>
  <dcterms:modified xsi:type="dcterms:W3CDTF">2018-04-04T11:34:00Z</dcterms:modified>
</cp:coreProperties>
</file>