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45" w:rsidRPr="00717403" w:rsidRDefault="005D4045" w:rsidP="005D404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17403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57987" cy="61414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045" w:rsidRPr="00717403" w:rsidRDefault="005D4045" w:rsidP="005D404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5D4045" w:rsidRPr="00FB21EB" w:rsidRDefault="005D4045" w:rsidP="00FB2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21EB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5D4045" w:rsidRPr="00FB21EB" w:rsidRDefault="005D4045" w:rsidP="00FB2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21EB">
        <w:rPr>
          <w:rFonts w:ascii="Times New Roman" w:hAnsi="Times New Roman" w:cs="Times New Roman"/>
          <w:sz w:val="28"/>
          <w:szCs w:val="28"/>
          <w:lang w:val="uk-UA"/>
        </w:rPr>
        <w:t>СЕМЕНІВСЬКОГО РАЙОНУ ПОЛТАВСЬКОЇ ОБЛАСТІ</w:t>
      </w:r>
    </w:p>
    <w:p w:rsidR="00FB21EB" w:rsidRPr="00FB21EB" w:rsidRDefault="00FB21EB" w:rsidP="00FB2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B21EB" w:rsidRPr="00FB21EB" w:rsidRDefault="00FB21EB" w:rsidP="00FB2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тридцять четверта  сесія селищної ради </w:t>
      </w:r>
    </w:p>
    <w:p w:rsidR="00FB21EB" w:rsidRPr="00FB21EB" w:rsidRDefault="00FB21EB" w:rsidP="00FB2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21EB">
        <w:rPr>
          <w:rFonts w:ascii="Times New Roman" w:hAnsi="Times New Roman" w:cs="Times New Roman"/>
          <w:sz w:val="28"/>
          <w:szCs w:val="28"/>
          <w:lang w:val="uk-UA"/>
        </w:rPr>
        <w:t>першого скликання</w:t>
      </w:r>
    </w:p>
    <w:p w:rsidR="005D4045" w:rsidRPr="00FB21EB" w:rsidRDefault="005D4045" w:rsidP="00FB2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D4045" w:rsidRPr="00FB21EB" w:rsidRDefault="005D4045" w:rsidP="00FB21EB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ПРОЕКТ   Р І Ш Е Н </w:t>
      </w:r>
      <w:proofErr w:type="spellStart"/>
      <w:r w:rsidRPr="00FB21E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5D4045" w:rsidRPr="00FB21EB" w:rsidRDefault="005D4045" w:rsidP="00FB21E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D4045" w:rsidRPr="00FB21EB" w:rsidRDefault="00717403" w:rsidP="00FB21EB">
      <w:pPr>
        <w:pStyle w:val="a3"/>
        <w:rPr>
          <w:rFonts w:ascii="Times New Roman" w:hAnsi="Times New Roman" w:cs="Times New Roman"/>
          <w:lang w:val="uk-UA"/>
        </w:rPr>
      </w:pP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="005D4045"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травня 2018 року </w:t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21E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proofErr w:type="spellStart"/>
      <w:r w:rsidR="005D4045" w:rsidRPr="00FB21E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5D4045"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D4045" w:rsidRPr="00FB21EB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142D8A" w:rsidRPr="00FB21EB" w:rsidRDefault="00142D8A" w:rsidP="00FB2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42D8A" w:rsidRPr="00717403" w:rsidRDefault="00142D8A" w:rsidP="00142D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174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затвердження Положення</w:t>
      </w:r>
    </w:p>
    <w:p w:rsidR="00142D8A" w:rsidRPr="00717403" w:rsidRDefault="00142D8A" w:rsidP="00142D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7174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</w:t>
      </w:r>
      <w:r w:rsidRPr="007174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конкурс на посаду керівника </w:t>
      </w:r>
    </w:p>
    <w:p w:rsidR="00E0279C" w:rsidRPr="00717403" w:rsidRDefault="00142D8A" w:rsidP="00142D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7174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закладу загальної </w:t>
      </w:r>
      <w:r w:rsidR="00E0279C" w:rsidRPr="007174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7174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середньої освіти</w:t>
      </w:r>
    </w:p>
    <w:p w:rsidR="00142D8A" w:rsidRPr="00717403" w:rsidRDefault="00142D8A" w:rsidP="00142D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174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Семенівської</w:t>
      </w:r>
      <w:proofErr w:type="spellEnd"/>
      <w:r w:rsidRPr="007174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селищної ради</w:t>
      </w:r>
    </w:p>
    <w:p w:rsidR="00142D8A" w:rsidRPr="00717403" w:rsidRDefault="00142D8A" w:rsidP="00142D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42D8A" w:rsidRPr="00717403" w:rsidRDefault="00142D8A" w:rsidP="00BB4B2B">
      <w:pPr>
        <w:shd w:val="clear" w:color="auto" w:fill="FFFFFF"/>
        <w:suppressAutoHyphens w:val="0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Керуючись ст.ст. 25, 26</w:t>
      </w:r>
      <w:r w:rsidR="00C34036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 59</w:t>
      </w: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Закону України «Про місцеве самоврядування в Україні», та враховуючи вимоги </w:t>
      </w:r>
      <w:r w:rsidR="00BB4B2B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ст. 25 «Закону України» «Про освіту», </w:t>
      </w: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ч</w:t>
      </w:r>
      <w:r w:rsidR="00BB4B2B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.</w:t>
      </w: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2 ст. 26 Закону України «Про загальну середню освіту», наказу Міністерства освіти і науки України від 28.03.2018 року № 291 «</w:t>
      </w:r>
      <w:r w:rsidRPr="0071740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Про затвердження Типового положення про конкурс на посаду керівника державного, комунального закладу загальної середньої освіти»,</w:t>
      </w: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сесія </w:t>
      </w:r>
      <w:proofErr w:type="spellStart"/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Семенівської</w:t>
      </w:r>
      <w:proofErr w:type="spellEnd"/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селищної ради </w:t>
      </w:r>
    </w:p>
    <w:p w:rsidR="00142D8A" w:rsidRPr="00717403" w:rsidRDefault="00142D8A" w:rsidP="00142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42D8A" w:rsidRPr="00717403" w:rsidRDefault="00142D8A" w:rsidP="00142D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174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142D8A" w:rsidRPr="00717403" w:rsidRDefault="00142D8A" w:rsidP="00142D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42D8A" w:rsidRPr="00717403" w:rsidRDefault="00142D8A" w:rsidP="00142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1. Затвердити </w:t>
      </w:r>
      <w:r w:rsidR="005D4045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«</w:t>
      </w:r>
      <w:r w:rsidR="00BB4B2B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Положення про конкурс на посаду керівника закладу загальної середньої освіти </w:t>
      </w:r>
      <w:proofErr w:type="spellStart"/>
      <w:r w:rsidR="00BB4B2B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Семенівської</w:t>
      </w:r>
      <w:proofErr w:type="spellEnd"/>
      <w:r w:rsidR="00BB4B2B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селищної ради</w:t>
      </w:r>
      <w:r w:rsidR="005D4045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»</w:t>
      </w:r>
      <w:r w:rsidR="00BB4B2B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(Додаток 1).</w:t>
      </w:r>
    </w:p>
    <w:p w:rsidR="00BB4B2B" w:rsidRPr="00717403" w:rsidRDefault="00BB4B2B" w:rsidP="00142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2. Відділу освіти, сім'ї, молоді та спорту </w:t>
      </w:r>
      <w:proofErr w:type="spellStart"/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Семенівської</w:t>
      </w:r>
      <w:proofErr w:type="spellEnd"/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селищної ради використовувати дане </w:t>
      </w:r>
      <w:r w:rsidR="005D4045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Положення про конкурс</w:t>
      </w: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на посаду керівника комунального закладу загальної середньої освіти </w:t>
      </w:r>
      <w:proofErr w:type="spellStart"/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Семенівської</w:t>
      </w:r>
      <w:proofErr w:type="spellEnd"/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селищної ради </w:t>
      </w:r>
      <w:r w:rsidR="005D4045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для призначення на посади керівників комунальних закладів загальної середньої освіти</w:t>
      </w:r>
      <w:r w:rsidR="00E0279C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.</w:t>
      </w:r>
    </w:p>
    <w:p w:rsidR="00142D8A" w:rsidRPr="00717403" w:rsidRDefault="00717403" w:rsidP="00BB4B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3</w:t>
      </w:r>
      <w:r w:rsidR="00142D8A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. </w:t>
      </w:r>
      <w:r w:rsidR="00142D8A" w:rsidRPr="0071740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B4B2B" w:rsidRPr="00717403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соціального захисту і охорони здоров'я, освіти, культури, духовного відродж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ення, сім'ї, молоді та спорту (голова комісії –                 </w:t>
      </w:r>
      <w:r w:rsidR="00BB4B2B" w:rsidRPr="00717403">
        <w:rPr>
          <w:rFonts w:ascii="Times New Roman" w:hAnsi="Times New Roman" w:cs="Times New Roman"/>
          <w:sz w:val="28"/>
          <w:szCs w:val="28"/>
          <w:lang w:val="uk-UA"/>
        </w:rPr>
        <w:t>Кононович Т.І.).</w:t>
      </w:r>
    </w:p>
    <w:p w:rsidR="00142D8A" w:rsidRPr="00717403" w:rsidRDefault="00142D8A" w:rsidP="00E0279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7174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Pr="0071740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717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Селищний голова</w:t>
      </w:r>
      <w:r w:rsidRPr="00717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17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17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17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17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17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17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Л.П. </w:t>
      </w:r>
      <w:proofErr w:type="spellStart"/>
      <w:r w:rsidRPr="00717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Милашевич</w:t>
      </w:r>
      <w:proofErr w:type="spellEnd"/>
    </w:p>
    <w:p w:rsidR="005D4045" w:rsidRPr="00717403" w:rsidRDefault="005D4045">
      <w:pPr>
        <w:suppressAutoHyphens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sectPr w:rsidR="005D4045" w:rsidRPr="00717403" w:rsidSect="00717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46CF3"/>
    <w:rsid w:val="0003283E"/>
    <w:rsid w:val="000609EC"/>
    <w:rsid w:val="00142D8A"/>
    <w:rsid w:val="002C4F44"/>
    <w:rsid w:val="00376CB4"/>
    <w:rsid w:val="003A4B93"/>
    <w:rsid w:val="00537826"/>
    <w:rsid w:val="00556294"/>
    <w:rsid w:val="005D4045"/>
    <w:rsid w:val="00682C72"/>
    <w:rsid w:val="00717403"/>
    <w:rsid w:val="0076708A"/>
    <w:rsid w:val="007841BB"/>
    <w:rsid w:val="00846CF3"/>
    <w:rsid w:val="00B60E0F"/>
    <w:rsid w:val="00BB4B2B"/>
    <w:rsid w:val="00C34036"/>
    <w:rsid w:val="00C938E7"/>
    <w:rsid w:val="00DB701D"/>
    <w:rsid w:val="00E0279C"/>
    <w:rsid w:val="00EB356E"/>
    <w:rsid w:val="00FA3EB6"/>
    <w:rsid w:val="00FB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B4"/>
    <w:pPr>
      <w:suppressAutoHyphens/>
    </w:pPr>
    <w:rPr>
      <w:rFonts w:ascii="Calibri" w:hAnsi="Calibri" w:cs="Courier New"/>
      <w:lang w:val="en-US" w:eastAsia="ar-SA"/>
    </w:rPr>
  </w:style>
  <w:style w:type="paragraph" w:styleId="3">
    <w:name w:val="heading 3"/>
    <w:basedOn w:val="a"/>
    <w:link w:val="30"/>
    <w:uiPriority w:val="9"/>
    <w:qFormat/>
    <w:rsid w:val="00846CF3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character" w:customStyle="1" w:styleId="30">
    <w:name w:val="Заголовок 3 Знак"/>
    <w:basedOn w:val="a0"/>
    <w:link w:val="3"/>
    <w:uiPriority w:val="9"/>
    <w:rsid w:val="00846CF3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semiHidden/>
    <w:unhideWhenUsed/>
    <w:rsid w:val="00846CF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846C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D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045"/>
    <w:rPr>
      <w:rFonts w:ascii="Tahoma" w:hAnsi="Tahoma" w:cs="Tahoma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2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Пользователь Windows</cp:lastModifiedBy>
  <cp:revision>8</cp:revision>
  <dcterms:created xsi:type="dcterms:W3CDTF">2018-04-26T07:54:00Z</dcterms:created>
  <dcterms:modified xsi:type="dcterms:W3CDTF">2018-05-18T10:31:00Z</dcterms:modified>
</cp:coreProperties>
</file>