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6F7" w:rsidRDefault="00FE46F7" w:rsidP="00176134">
      <w:pPr>
        <w:pStyle w:val="1"/>
        <w:framePr w:w="226" w:h="466" w:wrap="none" w:hAnchor="page" w:x="244" w:y="15467"/>
        <w:jc w:val="both"/>
      </w:pPr>
    </w:p>
    <w:p w:rsidR="00FE46F7" w:rsidRDefault="00273F86" w:rsidP="00176134">
      <w:pPr>
        <w:pStyle w:val="1"/>
        <w:framePr w:w="4373" w:h="898" w:wrap="none" w:hAnchor="page" w:x="6916" w:y="1"/>
      </w:pPr>
      <w:r>
        <w:rPr>
          <w:b w:val="0"/>
          <w:bCs w:val="0"/>
        </w:rPr>
        <w:t>ЗАТВЕРДЖЕНО</w:t>
      </w:r>
    </w:p>
    <w:p w:rsidR="00FE46F7" w:rsidRDefault="00273F86" w:rsidP="00176134">
      <w:pPr>
        <w:pStyle w:val="1"/>
        <w:framePr w:w="4373" w:h="898" w:wrap="none" w:hAnchor="page" w:x="6916" w:y="1"/>
      </w:pPr>
      <w:r>
        <w:rPr>
          <w:b w:val="0"/>
          <w:bCs w:val="0"/>
        </w:rPr>
        <w:t>Наказ Міністерства юстиції України</w:t>
      </w:r>
    </w:p>
    <w:p w:rsidR="00FE46F7" w:rsidRDefault="00273F86" w:rsidP="00176134">
      <w:pPr>
        <w:pStyle w:val="1"/>
        <w:framePr w:w="4373" w:h="898" w:wrap="none" w:hAnchor="page" w:x="6916" w:y="1"/>
        <w:tabs>
          <w:tab w:val="left" w:leader="underscore" w:pos="2525"/>
          <w:tab w:val="left" w:leader="underscore" w:pos="4315"/>
        </w:tabs>
      </w:pPr>
      <w:r>
        <w:rPr>
          <w:b w:val="0"/>
          <w:bCs w:val="0"/>
        </w:rPr>
        <w:tab/>
        <w:t>№</w:t>
      </w:r>
      <w:r>
        <w:rPr>
          <w:b w:val="0"/>
          <w:bCs w:val="0"/>
        </w:rPr>
        <w:tab/>
      </w: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176134" w:rsidRDefault="00176134" w:rsidP="00176134">
      <w:pPr>
        <w:spacing w:line="360" w:lineRule="exact"/>
      </w:pPr>
    </w:p>
    <w:p w:rsidR="00176134" w:rsidRDefault="00176134" w:rsidP="00176134">
      <w:pPr>
        <w:spacing w:line="360" w:lineRule="exact"/>
      </w:pPr>
    </w:p>
    <w:p w:rsidR="00F24FB7" w:rsidRDefault="00F24FB7" w:rsidP="00176134">
      <w:pPr>
        <w:pStyle w:val="1"/>
        <w:framePr w:w="10426" w:h="1345" w:wrap="none" w:vAnchor="page" w:hAnchor="page" w:x="883" w:y="1273"/>
        <w:pBdr>
          <w:bottom w:val="single" w:sz="4" w:space="0" w:color="auto"/>
        </w:pBdr>
        <w:jc w:val="center"/>
      </w:pPr>
      <w:r>
        <w:t>ТИПОВА ІНФОРМАЦІЙНА КАРТКА</w:t>
      </w:r>
      <w:r>
        <w:br/>
        <w:t>адміністративної послуги з державної реєстрації рішення про відміну рішення про припинення</w:t>
      </w:r>
      <w:r>
        <w:br/>
        <w:t>громадського об’єднання</w:t>
      </w:r>
    </w:p>
    <w:p w:rsidR="00F24FB7" w:rsidRPr="00404B97" w:rsidRDefault="00F24FB7" w:rsidP="00176134">
      <w:pPr>
        <w:framePr w:w="10426" w:h="1345" w:wrap="none" w:vAnchor="page" w:hAnchor="page" w:x="883" w:y="1273"/>
        <w:pBdr>
          <w:bottom w:val="single" w:sz="4" w:space="0" w:color="auto"/>
        </w:pBdr>
        <w:jc w:val="center"/>
        <w:rPr>
          <w:rFonts w:ascii="Times New Roman" w:hAnsi="Times New Roman" w:cs="Times New Roman"/>
          <w:u w:val="single"/>
        </w:rPr>
      </w:pPr>
      <w:proofErr w:type="spellStart"/>
      <w:r w:rsidRPr="00CB5AD5">
        <w:rPr>
          <w:u w:val="single"/>
        </w:rPr>
        <w:t>_</w:t>
      </w:r>
      <w:r w:rsidRPr="00404B97">
        <w:rPr>
          <w:rFonts w:ascii="Times New Roman" w:hAnsi="Times New Roman" w:cs="Times New Roman"/>
          <w:u w:val="single"/>
        </w:rPr>
        <w:t>Центр</w:t>
      </w:r>
      <w:proofErr w:type="spellEnd"/>
      <w:r w:rsidRPr="00404B97">
        <w:rPr>
          <w:rFonts w:ascii="Times New Roman" w:hAnsi="Times New Roman" w:cs="Times New Roman"/>
          <w:u w:val="single"/>
        </w:rPr>
        <w:t xml:space="preserve"> надання адміністративних послуг Семенівської селищної ради</w:t>
      </w: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24FB7" w:rsidRDefault="00F24FB7" w:rsidP="00176134">
      <w:pPr>
        <w:pStyle w:val="a7"/>
        <w:framePr w:w="9264" w:h="289" w:wrap="none" w:vAnchor="page" w:hAnchor="page" w:x="1464" w:y="2413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p w:rsidR="00FE46F7" w:rsidRDefault="00FE46F7" w:rsidP="00176134">
      <w:pPr>
        <w:spacing w:line="360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19"/>
        <w:gridCol w:w="3360"/>
        <w:gridCol w:w="34"/>
        <w:gridCol w:w="7032"/>
      </w:tblGrid>
      <w:tr w:rsidR="00176134" w:rsidTr="00176134">
        <w:trPr>
          <w:trHeight w:hRule="exact" w:val="583"/>
        </w:trPr>
        <w:tc>
          <w:tcPr>
            <w:tcW w:w="110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134" w:rsidRP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  <w:jc w:val="center"/>
              <w:rPr>
                <w:b/>
                <w:bCs/>
                <w:i/>
              </w:rPr>
            </w:pPr>
            <w:r w:rsidRPr="00176134">
              <w:rPr>
                <w:b/>
                <w:bCs/>
                <w:i/>
              </w:rPr>
              <w:t>Інформація про суб’єкта надання адміністративної послуги та/або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  <w:jc w:val="center"/>
            </w:pPr>
            <w:r w:rsidRPr="00176134">
              <w:rPr>
                <w:b/>
                <w:bCs/>
                <w:i/>
              </w:rPr>
              <w:t xml:space="preserve"> центру надання адміністративних послуг</w:t>
            </w:r>
          </w:p>
        </w:tc>
      </w:tr>
      <w:tr w:rsidR="00176134" w:rsidTr="00176134">
        <w:trPr>
          <w:trHeight w:hRule="exact" w:val="30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Місцезнаходження</w:t>
            </w:r>
          </w:p>
        </w:tc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134" w:rsidRPr="00AD1600" w:rsidRDefault="00176134" w:rsidP="00176134">
            <w:pPr>
              <w:framePr w:w="11045" w:h="13189" w:vSpace="480" w:wrap="none" w:vAnchor="page" w:hAnchor="page" w:x="613" w:y="2749"/>
              <w:ind w:firstLine="151"/>
              <w:rPr>
                <w:rFonts w:ascii="Times New Roman" w:hAnsi="Times New Roman" w:cs="Times New Roman"/>
                <w:i/>
              </w:rPr>
            </w:pP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AD160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176134" w:rsidTr="00176134">
        <w:trPr>
          <w:trHeight w:hRule="exact" w:val="255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Інформація щодо режиму роботи</w:t>
            </w:r>
          </w:p>
        </w:tc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176134" w:rsidRPr="00AD1600" w:rsidRDefault="00176134" w:rsidP="00176134">
            <w:pPr>
              <w:pStyle w:val="a8"/>
              <w:framePr w:w="11045" w:h="13189" w:vSpace="480" w:wrap="none" w:vAnchor="page" w:hAnchor="page" w:x="613" w:y="274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1600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176134" w:rsidTr="00176134">
        <w:trPr>
          <w:trHeight w:hRule="exact" w:val="60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 xml:space="preserve">Телефон/факс (довідки), адреса електронної пошти та </w:t>
            </w:r>
            <w:proofErr w:type="spellStart"/>
            <w:r>
              <w:t>вебсайт</w:t>
            </w:r>
            <w:proofErr w:type="spellEnd"/>
          </w:p>
        </w:tc>
        <w:tc>
          <w:tcPr>
            <w:tcW w:w="70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6134" w:rsidRPr="00AD1600" w:rsidRDefault="00176134" w:rsidP="00176134">
            <w:pPr>
              <w:framePr w:w="11045" w:h="13189" w:vSpace="480" w:wrap="none" w:vAnchor="page" w:hAnchor="page" w:x="613" w:y="2749"/>
              <w:ind w:firstLine="151"/>
              <w:rPr>
                <w:rFonts w:ascii="Times New Roman" w:hAnsi="Times New Roman" w:cs="Times New Roman"/>
                <w:shd w:val="clear" w:color="auto" w:fill="F9F9F9"/>
              </w:rPr>
            </w:pPr>
            <w:r w:rsidRPr="00AD1600">
              <w:rPr>
                <w:rFonts w:ascii="Times New Roman" w:hAnsi="Times New Roman" w:cs="Times New Roman"/>
              </w:rPr>
              <w:t xml:space="preserve">Тел. </w:t>
            </w:r>
            <w:r w:rsidRPr="00AD1600">
              <w:rPr>
                <w:rFonts w:ascii="Times New Roman" w:hAnsi="Times New Roman" w:cs="Times New Roman"/>
                <w:shd w:val="clear" w:color="auto" w:fill="F9F9F9"/>
              </w:rPr>
              <w:t>(05341)91101</w:t>
            </w:r>
          </w:p>
          <w:p w:rsidR="00176134" w:rsidRPr="00AD1600" w:rsidRDefault="00176134" w:rsidP="00176134">
            <w:pPr>
              <w:framePr w:w="11045" w:h="13189" w:vSpace="480" w:wrap="none" w:vAnchor="page" w:hAnchor="page" w:x="613" w:y="2749"/>
              <w:ind w:firstLine="151"/>
              <w:rPr>
                <w:rFonts w:ascii="Times New Roman" w:hAnsi="Times New Roman" w:cs="Times New Roman"/>
              </w:rPr>
            </w:pPr>
            <w:r w:rsidRPr="00AD1600">
              <w:rPr>
                <w:rFonts w:ascii="Times New Roman" w:hAnsi="Times New Roman" w:cs="Times New Roman"/>
                <w:shd w:val="clear" w:color="auto" w:fill="F9F9F9"/>
              </w:rPr>
              <w:t xml:space="preserve">Електронна пошта: </w:t>
            </w:r>
            <w:hyperlink r:id="rId7" w:history="1"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-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@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</w:rPr>
                <w:t>.</w:t>
              </w:r>
              <w:r w:rsidRPr="00AD1600">
                <w:rPr>
                  <w:rStyle w:val="a9"/>
                  <w:rFonts w:ascii="Times New Roman" w:hAnsi="Times New Roman" w:cs="Times New Roman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AD160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76134" w:rsidTr="00176134">
        <w:trPr>
          <w:trHeight w:hRule="exact" w:val="343"/>
        </w:trPr>
        <w:tc>
          <w:tcPr>
            <w:tcW w:w="110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134" w:rsidRP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  <w:jc w:val="center"/>
              <w:rPr>
                <w:i/>
              </w:rPr>
            </w:pPr>
            <w:r w:rsidRPr="00176134">
              <w:rPr>
                <w:b/>
                <w:bCs/>
                <w:i/>
              </w:rPr>
              <w:t>Нормативні акти, якими регламентується надання адміністративної послуги</w:t>
            </w:r>
          </w:p>
        </w:tc>
      </w:tr>
      <w:tr w:rsidR="00176134" w:rsidTr="00F24FB7">
        <w:trPr>
          <w:trHeight w:hRule="exact" w:val="8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4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Закони України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Закон України «Про громадське об'єднання»;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176134" w:rsidTr="00F24FB7">
        <w:trPr>
          <w:trHeight w:hRule="exact" w:val="85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5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Акти Кабінету Міністрів України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t>веб</w:t>
            </w:r>
            <w:proofErr w:type="spellEnd"/>
            <w:r>
              <w:t xml:space="preserve"> - порталу електронних послуг та Єдиного державного порталу адміністративних послуг»</w:t>
            </w:r>
          </w:p>
        </w:tc>
      </w:tr>
      <w:tr w:rsidR="00176134">
        <w:trPr>
          <w:trHeight w:hRule="exact" w:val="316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6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Акти центральних органів виконавчої влади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Наказ Міністерства юстиції України від 09.02.2016 № 359/5 «Про затвердження Порядку державної реєстрації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-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176134" w:rsidTr="00176134">
        <w:trPr>
          <w:trHeight w:hRule="exact" w:val="261"/>
        </w:trPr>
        <w:tc>
          <w:tcPr>
            <w:tcW w:w="110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134" w:rsidRP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  <w:jc w:val="center"/>
              <w:rPr>
                <w:i/>
              </w:rPr>
            </w:pPr>
            <w:r w:rsidRPr="00176134">
              <w:rPr>
                <w:b/>
                <w:bCs/>
                <w:i/>
              </w:rPr>
              <w:t>Умови отримання адміністративної послуги</w:t>
            </w:r>
          </w:p>
        </w:tc>
      </w:tr>
      <w:tr w:rsidR="00176134" w:rsidTr="006E29CF">
        <w:trPr>
          <w:trHeight w:hRule="exact" w:val="73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7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6134" w:rsidRDefault="00176134" w:rsidP="006E29CF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Підстава для отримання адміністративної послуги</w:t>
            </w: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6134" w:rsidRDefault="00176134" w:rsidP="006E29CF">
            <w:pPr>
              <w:pStyle w:val="a5"/>
              <w:framePr w:w="11045" w:h="13189" w:vSpace="480" w:wrap="none" w:vAnchor="page" w:hAnchor="page" w:x="613" w:y="2749"/>
            </w:pPr>
            <w:r>
              <w:t>Звернення уповноваженого представника юридичної особи (далі - заявник)</w:t>
            </w:r>
          </w:p>
        </w:tc>
      </w:tr>
      <w:tr w:rsidR="00176134" w:rsidTr="006E29CF">
        <w:trPr>
          <w:trHeight w:hRule="exact" w:val="317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280"/>
            </w:pPr>
            <w:r>
              <w:t>8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ind w:firstLine="0"/>
            </w:pPr>
            <w:r>
              <w:t>Вичерпний перелік документів, необхідних для отримання адміністративної послуги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spacing w:line="206" w:lineRule="auto"/>
              <w:ind w:firstLine="440"/>
              <w:rPr>
                <w:sz w:val="15"/>
                <w:szCs w:val="15"/>
              </w:rPr>
            </w:pPr>
          </w:p>
        </w:tc>
        <w:tc>
          <w:tcPr>
            <w:tcW w:w="7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Примірник оригіналу (нотаріально засвідчена копія) рішення учасників юридичної особи або відповідного органу юридичної особи про відміну рішення про припинення юридичної особи.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  <w: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- підприємців та громадських формувань).</w:t>
            </w:r>
          </w:p>
          <w:p w:rsidR="00176134" w:rsidRDefault="00176134" w:rsidP="00176134">
            <w:pPr>
              <w:pStyle w:val="a5"/>
              <w:framePr w:w="11045" w:h="13189" w:vSpace="480" w:wrap="none" w:vAnchor="page" w:hAnchor="page" w:x="613" w:y="2749"/>
              <w:jc w:val="both"/>
            </w:pPr>
          </w:p>
        </w:tc>
      </w:tr>
    </w:tbl>
    <w:p w:rsidR="00176134" w:rsidRDefault="00176134" w:rsidP="00176134">
      <w:pPr>
        <w:framePr w:w="11045" w:h="13189" w:vSpace="480" w:wrap="none" w:vAnchor="page" w:hAnchor="page" w:x="613" w:y="2749"/>
        <w:spacing w:line="1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360" w:lineRule="exact"/>
      </w:pPr>
    </w:p>
    <w:p w:rsidR="00FE46F7" w:rsidRDefault="00FE46F7" w:rsidP="00176134">
      <w:pPr>
        <w:spacing w:line="1" w:lineRule="exact"/>
      </w:pPr>
    </w:p>
    <w:p w:rsidR="00FE46F7" w:rsidRDefault="00FE46F7" w:rsidP="00176134">
      <w:pPr>
        <w:spacing w:line="1" w:lineRule="exact"/>
        <w:sectPr w:rsidR="00FE46F7" w:rsidSect="00F24FB7">
          <w:pgSz w:w="11900" w:h="16840"/>
          <w:pgMar w:top="289" w:right="284" w:bottom="295" w:left="289" w:header="255" w:footer="6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2"/>
        <w:gridCol w:w="3385"/>
        <w:gridCol w:w="7008"/>
      </w:tblGrid>
      <w:tr w:rsidR="00FE46F7" w:rsidTr="006E29CF">
        <w:trPr>
          <w:trHeight w:hRule="exact" w:val="1140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FE46F7" w:rsidP="00176134">
            <w:pPr>
              <w:rPr>
                <w:sz w:val="10"/>
                <w:szCs w:val="10"/>
              </w:rPr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FE46F7" w:rsidP="00176134">
            <w:pPr>
              <w:rPr>
                <w:sz w:val="10"/>
                <w:szCs w:val="10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</w:pPr>
            <w: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FE46F7" w:rsidTr="006E29CF">
        <w:trPr>
          <w:trHeight w:hRule="exact" w:val="170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0"/>
              <w:jc w:val="center"/>
            </w:pPr>
            <w:r>
              <w:t>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0"/>
            </w:pPr>
            <w: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  <w:numPr>
                <w:ilvl w:val="0"/>
                <w:numId w:val="1"/>
              </w:numPr>
              <w:tabs>
                <w:tab w:val="left" w:pos="466"/>
              </w:tabs>
            </w:pPr>
            <w:r>
              <w:t>У паперовій формі документи подаються заявником особисто або поштовим відправленням.</w:t>
            </w:r>
          </w:p>
          <w:p w:rsidR="00FE46F7" w:rsidRDefault="00273F86" w:rsidP="00176134">
            <w:pPr>
              <w:pStyle w:val="a5"/>
              <w:numPr>
                <w:ilvl w:val="0"/>
                <w:numId w:val="1"/>
              </w:numPr>
              <w:tabs>
                <w:tab w:val="left" w:pos="480"/>
              </w:tabs>
            </w:pPr>
            <w:r>
              <w:t xml:space="preserve">В електронній формі документи подаються з використанням Єдиного державного </w:t>
            </w:r>
            <w:proofErr w:type="spellStart"/>
            <w:r>
              <w:t>вебпорталу</w:t>
            </w:r>
            <w:proofErr w:type="spellEnd"/>
            <w:r>
              <w:t xml:space="preserve"> електронних послуг, а щодо послуг, надання яких зазначений </w:t>
            </w:r>
            <w:proofErr w:type="spellStart"/>
            <w:r>
              <w:t>вебпортал</w:t>
            </w:r>
            <w:proofErr w:type="spellEnd"/>
            <w:r>
              <w:t xml:space="preserve"> не забезпечує, - через портал електронних сервісів*</w:t>
            </w:r>
          </w:p>
        </w:tc>
      </w:tr>
      <w:tr w:rsidR="00FE46F7" w:rsidTr="006E29CF">
        <w:trPr>
          <w:trHeight w:hRule="exact" w:val="840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140"/>
            </w:pPr>
            <w:r>
              <w:t>10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  <w:ind w:firstLine="0"/>
            </w:pPr>
            <w:r>
              <w:t>Платність (безоплатність) надання адміністративної послуги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</w:pPr>
            <w:r>
              <w:t>Безоплатно</w:t>
            </w:r>
          </w:p>
        </w:tc>
      </w:tr>
      <w:tr w:rsidR="00FE46F7" w:rsidTr="006E29CF">
        <w:trPr>
          <w:trHeight w:hRule="exact" w:val="310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140"/>
            </w:pPr>
            <w:r>
              <w:t>11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0"/>
            </w:pPr>
            <w:r>
              <w:t>Строк надання адміністративної послуги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</w:pPr>
            <w:r>
              <w:t>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реєстрації.</w:t>
            </w:r>
          </w:p>
          <w:p w:rsidR="00FE46F7" w:rsidRDefault="00273F86" w:rsidP="00176134">
            <w:pPr>
              <w:pStyle w:val="a5"/>
            </w:pPr>
            <w:r>
              <w:t>Строк розгляду документів може бути продовжений суб'єктом державної реєстрації за необхідності, але не більше ніж на 15 робочих днів.</w:t>
            </w:r>
          </w:p>
          <w:p w:rsidR="00FE46F7" w:rsidRDefault="00273F86" w:rsidP="00176134">
            <w:pPr>
              <w:pStyle w:val="a5"/>
            </w:pPr>
            <w:r>
              <w:t>Зупинення розгляду документів здійснюється у строк, встановлений для державної реєстрації.</w:t>
            </w:r>
          </w:p>
          <w:p w:rsidR="00FE46F7" w:rsidRDefault="00273F86" w:rsidP="00176134">
            <w:pPr>
              <w:pStyle w:val="a5"/>
            </w:pPr>
            <w: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FE46F7" w:rsidTr="006E29CF">
        <w:trPr>
          <w:trHeight w:hRule="exact" w:val="1689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140"/>
            </w:pPr>
            <w:r>
              <w:t>12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0"/>
            </w:pPr>
            <w: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</w:pPr>
            <w:r>
              <w:t>Подання документів або відомостей, визначених Законом України «Про державну реєстрацію юридичних осіб, фізичних осіб - підприємців та громадських формувань», не в повному обсязі;</w:t>
            </w:r>
          </w:p>
          <w:p w:rsidR="00FE46F7" w:rsidRDefault="00273F86" w:rsidP="00176134">
            <w:pPr>
              <w:pStyle w:val="a5"/>
            </w:pPr>
            <w:r>
              <w:t>невідповідність документів вимогам, установленим статтею 15 Закону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FE46F7" w:rsidTr="006E29CF">
        <w:trPr>
          <w:trHeight w:hRule="exact" w:val="4545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140"/>
            </w:pPr>
            <w:r>
              <w:t>13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ind w:firstLine="0"/>
            </w:pPr>
            <w:r>
              <w:t>Перелік підстав для відмови у державній реєстрації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6F7" w:rsidRDefault="00273F86" w:rsidP="006E29CF">
            <w:pPr>
              <w:pStyle w:val="a5"/>
            </w:pPr>
            <w:r>
              <w:t>Документи подано особою, яка не має на це повноважень;</w:t>
            </w:r>
          </w:p>
          <w:p w:rsidR="00FE46F7" w:rsidRDefault="00273F86" w:rsidP="006E29CF">
            <w:pPr>
              <w:pStyle w:val="a5"/>
            </w:pPr>
            <w:r>
              <w:t>у Єдиному державному реєстрі юридичних осіб, фізичних осіб -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FE46F7" w:rsidRDefault="00273F86" w:rsidP="006E29CF">
            <w:pPr>
              <w:pStyle w:val="a5"/>
            </w:pPr>
            <w:r>
              <w:t>не усунуто підстави для зупинення розгляду документів протягом встановленого строку;</w:t>
            </w:r>
          </w:p>
          <w:p w:rsidR="00FE46F7" w:rsidRDefault="00273F86" w:rsidP="006E29CF">
            <w:pPr>
              <w:pStyle w:val="a5"/>
            </w:pPr>
            <w:r>
              <w:t>документи подані до неналежного суб'єкта державної реєстрації;</w:t>
            </w:r>
          </w:p>
          <w:p w:rsidR="00FE46F7" w:rsidRDefault="00273F86" w:rsidP="006E29CF">
            <w:pPr>
              <w:pStyle w:val="a5"/>
              <w:tabs>
                <w:tab w:val="left" w:pos="1829"/>
                <w:tab w:val="left" w:pos="3139"/>
                <w:tab w:val="left" w:pos="4901"/>
                <w:tab w:val="left" w:pos="5957"/>
              </w:tabs>
            </w:pPr>
            <w:r>
              <w:t>документи суперечать вимогам Конституції та законів України; документи суперечать статуту громадського формування; невідповідність відомостей, зазначених у документах, поданих для державної реєстрації, відомостям, що містяться в Єдиному державному</w:t>
            </w:r>
            <w:r>
              <w:tab/>
              <w:t>реєстрі</w:t>
            </w:r>
            <w:r>
              <w:tab/>
              <w:t>юридичних</w:t>
            </w:r>
            <w:r>
              <w:tab/>
              <w:t>осіб,</w:t>
            </w:r>
            <w:r>
              <w:tab/>
              <w:t>фізичних</w:t>
            </w:r>
          </w:p>
          <w:p w:rsidR="00FE46F7" w:rsidRDefault="00273F86" w:rsidP="006E29CF">
            <w:pPr>
              <w:pStyle w:val="a5"/>
              <w:ind w:firstLine="0"/>
            </w:pPr>
            <w:r>
              <w:t>осіб -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- підприємців та громадських формувань»</w:t>
            </w:r>
          </w:p>
        </w:tc>
      </w:tr>
    </w:tbl>
    <w:p w:rsidR="00FE46F7" w:rsidRDefault="00273F86" w:rsidP="00176134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394"/>
        <w:gridCol w:w="7027"/>
      </w:tblGrid>
      <w:tr w:rsidR="00FE46F7" w:rsidTr="00176134">
        <w:trPr>
          <w:trHeight w:hRule="exact" w:val="170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ind w:firstLine="140"/>
            </w:pPr>
            <w:r>
              <w:lastRenderedPageBreak/>
              <w:t>14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ind w:firstLine="0"/>
            </w:pPr>
            <w:r>
              <w:t>Результат надання адміністративної послуги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jc w:val="both"/>
            </w:pPr>
            <w:r>
              <w:t>Внесення відповідного запису до Єдиного державного реєстру юридичних осіб, фізичних осіб - підприємців та громадських формувань;</w:t>
            </w:r>
          </w:p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jc w:val="both"/>
            </w:pPr>
            <w:r>
              <w:t>рішення про проведення державної реєстрації;</w:t>
            </w:r>
          </w:p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jc w:val="both"/>
            </w:pPr>
            <w:r>
              <w:t>рішення та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E46F7" w:rsidTr="00176134">
        <w:trPr>
          <w:trHeight w:hRule="exact" w:val="226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ind w:firstLine="140"/>
            </w:pPr>
            <w:r>
              <w:t>15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ind w:firstLine="0"/>
            </w:pPr>
            <w:r>
              <w:t>Способи отримання відповіді (результату)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jc w:val="both"/>
            </w:pPr>
            <w:r>
              <w:t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</w:t>
            </w:r>
          </w:p>
          <w:p w:rsidR="00FE46F7" w:rsidRDefault="00273F86" w:rsidP="00176134">
            <w:pPr>
              <w:pStyle w:val="a5"/>
              <w:framePr w:w="10954" w:h="4147" w:vSpace="355" w:wrap="notBeside" w:vAnchor="text" w:hAnchor="text" w:y="1"/>
              <w:jc w:val="both"/>
            </w:pPr>
            <w: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E46F7" w:rsidRDefault="00273F86" w:rsidP="00176134">
      <w:pPr>
        <w:pStyle w:val="a7"/>
        <w:framePr w:w="10363" w:h="206" w:hSpace="591" w:wrap="notBeside" w:vAnchor="text" w:hAnchor="text" w:x="443" w:y="4153"/>
      </w:pPr>
      <w:r>
        <w:t xml:space="preserve">* Після доопрацювання Єдиного державного </w:t>
      </w:r>
      <w:proofErr w:type="spellStart"/>
      <w:r>
        <w:t>вебпорталу</w:t>
      </w:r>
      <w:proofErr w:type="spellEnd"/>
      <w:r>
        <w:t xml:space="preserve"> електронних послуг та/або порталу електронних сервісів, які будуть забезпечувати можливість подання таких</w:t>
      </w:r>
    </w:p>
    <w:p w:rsidR="00FE46F7" w:rsidRDefault="00273F86" w:rsidP="00176134">
      <w:pPr>
        <w:pStyle w:val="a7"/>
        <w:framePr w:w="1978" w:h="211" w:hSpace="8976" w:wrap="notBeside" w:vAnchor="text" w:hAnchor="text" w:x="121" w:y="4292"/>
      </w:pPr>
      <w:r>
        <w:t>документів в електронній формі</w:t>
      </w:r>
    </w:p>
    <w:p w:rsidR="00FE46F7" w:rsidRDefault="00FE46F7" w:rsidP="00176134">
      <w:pPr>
        <w:spacing w:line="1" w:lineRule="exact"/>
      </w:pPr>
    </w:p>
    <w:p w:rsidR="00FE46F7" w:rsidRDefault="00897D95" w:rsidP="00176134">
      <w:pPr>
        <w:pStyle w:val="1"/>
        <w:ind w:left="280"/>
      </w:pPr>
      <w:r w:rsidRPr="00897D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58.05pt;margin-top:13pt;width:113.3pt;height:17.5pt;z-index:-251658752;mso-position-horizontal-relative:page" filled="f" stroked="f">
            <v:textbox inset="0,0,0,0">
              <w:txbxContent>
                <w:p w:rsidR="00FE46F7" w:rsidRDefault="00FE46F7" w:rsidP="00176134">
                  <w:pPr>
                    <w:pStyle w:val="1"/>
                    <w:jc w:val="center"/>
                  </w:pPr>
                </w:p>
              </w:txbxContent>
            </v:textbox>
            <w10:wrap type="square" side="left" anchorx="page"/>
          </v:shape>
        </w:pict>
      </w:r>
    </w:p>
    <w:sectPr w:rsidR="00FE46F7" w:rsidSect="006E29CF">
      <w:headerReference w:type="default" r:id="rId8"/>
      <w:pgSz w:w="11900" w:h="16840"/>
      <w:pgMar w:top="730" w:right="387" w:bottom="567" w:left="559" w:header="0" w:footer="5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3C8" w:rsidRDefault="008733C8" w:rsidP="00FE46F7">
      <w:r>
        <w:separator/>
      </w:r>
    </w:p>
  </w:endnote>
  <w:endnote w:type="continuationSeparator" w:id="0">
    <w:p w:rsidR="008733C8" w:rsidRDefault="008733C8" w:rsidP="00FE4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3C8" w:rsidRDefault="008733C8"/>
  </w:footnote>
  <w:footnote w:type="continuationSeparator" w:id="0">
    <w:p w:rsidR="008733C8" w:rsidRDefault="008733C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6F7" w:rsidRDefault="00897D95">
    <w:pPr>
      <w:spacing w:line="1" w:lineRule="exact"/>
    </w:pPr>
    <w:r w:rsidRPr="00897D9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8pt;margin-top:23.6pt;width:5.3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FE46F7" w:rsidRDefault="00897D95">
                <w:pPr>
                  <w:pStyle w:val="20"/>
                  <w:rPr>
                    <w:sz w:val="24"/>
                    <w:szCs w:val="24"/>
                  </w:rPr>
                </w:pPr>
                <w:fldSimple w:instr=" PAGE \* MERGEFORMAT ">
                  <w:r w:rsidR="006E29CF" w:rsidRPr="006E29CF">
                    <w:rPr>
                      <w:noProof/>
                      <w:sz w:val="24"/>
                      <w:szCs w:val="24"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21F7A"/>
    <w:multiLevelType w:val="multilevel"/>
    <w:tmpl w:val="7C5A1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FE46F7"/>
    <w:rsid w:val="00176134"/>
    <w:rsid w:val="00273F86"/>
    <w:rsid w:val="006E29CF"/>
    <w:rsid w:val="008733C8"/>
    <w:rsid w:val="00897D95"/>
    <w:rsid w:val="00F24FB7"/>
    <w:rsid w:val="00FE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46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E46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FE4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FE4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FE4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FE46F7"/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sid w:val="00FE46F7"/>
    <w:pPr>
      <w:ind w:firstLine="26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FE46F7"/>
    <w:rPr>
      <w:rFonts w:ascii="Times New Roman" w:eastAsia="Times New Roman" w:hAnsi="Times New Roman" w:cs="Times New Roman"/>
      <w:sz w:val="14"/>
      <w:szCs w:val="14"/>
    </w:rPr>
  </w:style>
  <w:style w:type="paragraph" w:customStyle="1" w:styleId="20">
    <w:name w:val="Колонтитул (2)"/>
    <w:basedOn w:val="a"/>
    <w:link w:val="2"/>
    <w:rsid w:val="00FE46F7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F24FB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Hyperlink"/>
    <w:basedOn w:val="a0"/>
    <w:uiPriority w:val="99"/>
    <w:unhideWhenUsed/>
    <w:rsid w:val="00F24F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nap-semenivka-sr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Горбаченко</dc:creator>
  <cp:keywords/>
  <cp:lastModifiedBy>Admin</cp:lastModifiedBy>
  <cp:revision>3</cp:revision>
  <dcterms:created xsi:type="dcterms:W3CDTF">2021-06-03T06:26:00Z</dcterms:created>
  <dcterms:modified xsi:type="dcterms:W3CDTF">2021-06-10T05:55:00Z</dcterms:modified>
</cp:coreProperties>
</file>